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915" w:rsidRPr="00DB21D8" w:rsidRDefault="00401915" w:rsidP="00DB21D8">
      <w:pPr>
        <w:jc w:val="center"/>
        <w:rPr>
          <w:rFonts w:ascii="Times New Roman" w:hAnsi="Times New Roman" w:cs="Times New Roman"/>
          <w:b/>
        </w:rPr>
      </w:pPr>
      <w:r w:rsidRPr="00401915">
        <w:rPr>
          <w:rFonts w:ascii="Times New Roman" w:hAnsi="Times New Roman" w:cs="Times New Roman"/>
          <w:b/>
          <w:noProof/>
        </w:rPr>
        <w:drawing>
          <wp:inline distT="0" distB="0" distL="0" distR="0">
            <wp:extent cx="504825" cy="628650"/>
            <wp:effectExtent l="19050" t="0" r="9525" b="0"/>
            <wp:docPr id="1" name="Рисунок 2"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sekeevo-герб"/>
                    <pic:cNvPicPr>
                      <a:picLocks noChangeAspect="1" noChangeArrowheads="1"/>
                    </pic:cNvPicPr>
                  </pic:nvPicPr>
                  <pic:blipFill>
                    <a:blip r:embed="rId6"/>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401915" w:rsidRPr="00401915" w:rsidRDefault="00401915" w:rsidP="00401915">
      <w:pPr>
        <w:jc w:val="center"/>
        <w:rPr>
          <w:rFonts w:ascii="Times New Roman" w:hAnsi="Times New Roman" w:cs="Times New Roman"/>
          <w:b/>
          <w:sz w:val="28"/>
          <w:szCs w:val="28"/>
        </w:rPr>
      </w:pPr>
      <w:r w:rsidRPr="00401915">
        <w:rPr>
          <w:rFonts w:ascii="Times New Roman" w:hAnsi="Times New Roman" w:cs="Times New Roman"/>
          <w:b/>
          <w:sz w:val="28"/>
          <w:szCs w:val="28"/>
        </w:rPr>
        <w:t>АДМИНИСТРАЦИЯ</w:t>
      </w:r>
    </w:p>
    <w:p w:rsidR="00401915" w:rsidRPr="00401915" w:rsidRDefault="00401915" w:rsidP="00401915">
      <w:pPr>
        <w:jc w:val="center"/>
        <w:rPr>
          <w:rFonts w:ascii="Times New Roman" w:hAnsi="Times New Roman" w:cs="Times New Roman"/>
          <w:b/>
          <w:sz w:val="28"/>
          <w:szCs w:val="28"/>
        </w:rPr>
      </w:pPr>
      <w:r w:rsidRPr="00401915">
        <w:rPr>
          <w:rFonts w:ascii="Times New Roman" w:hAnsi="Times New Roman" w:cs="Times New Roman"/>
          <w:b/>
          <w:sz w:val="28"/>
          <w:szCs w:val="28"/>
        </w:rPr>
        <w:t xml:space="preserve">МУНИЦИПАЛЬНОГО ОБРАЗОВАНИЯ КИСЛИНСКИЙ  СЕЛЬСОВЕТ </w:t>
      </w:r>
    </w:p>
    <w:p w:rsidR="00401915" w:rsidRPr="00401915" w:rsidRDefault="00401915" w:rsidP="00401915">
      <w:pPr>
        <w:jc w:val="center"/>
        <w:rPr>
          <w:rFonts w:ascii="Times New Roman" w:hAnsi="Times New Roman" w:cs="Times New Roman"/>
          <w:b/>
          <w:sz w:val="28"/>
          <w:szCs w:val="28"/>
        </w:rPr>
      </w:pPr>
      <w:r w:rsidRPr="00401915">
        <w:rPr>
          <w:rFonts w:ascii="Times New Roman" w:hAnsi="Times New Roman" w:cs="Times New Roman"/>
          <w:b/>
          <w:sz w:val="28"/>
          <w:szCs w:val="28"/>
        </w:rPr>
        <w:t>АСЕКЕЕВСКОГО РАЙОНА ОРЕНБУРГСКОЙ ОБЛАСТИ</w:t>
      </w:r>
    </w:p>
    <w:p w:rsidR="00401915" w:rsidRPr="00401915" w:rsidRDefault="00401915" w:rsidP="00401915">
      <w:pPr>
        <w:jc w:val="center"/>
        <w:rPr>
          <w:rFonts w:ascii="Times New Roman" w:hAnsi="Times New Roman" w:cs="Times New Roman"/>
          <w:b/>
          <w:sz w:val="28"/>
          <w:szCs w:val="28"/>
        </w:rPr>
      </w:pPr>
      <w:r w:rsidRPr="00401915">
        <w:rPr>
          <w:rFonts w:ascii="Times New Roman" w:hAnsi="Times New Roman" w:cs="Times New Roman"/>
          <w:b/>
          <w:sz w:val="28"/>
          <w:szCs w:val="28"/>
        </w:rPr>
        <w:t>ПОСТАНОВЛЕНИЕ</w:t>
      </w:r>
    </w:p>
    <w:p w:rsidR="00401915" w:rsidRPr="00401915" w:rsidRDefault="00401915" w:rsidP="00401915">
      <w:pPr>
        <w:pStyle w:val="31"/>
        <w:ind w:firstLine="0"/>
        <w:jc w:val="center"/>
        <w:rPr>
          <w:b/>
        </w:rPr>
      </w:pPr>
    </w:p>
    <w:tbl>
      <w:tblPr>
        <w:tblW w:w="10359" w:type="dxa"/>
        <w:tblBorders>
          <w:top w:val="thinThickMediumGap" w:sz="24" w:space="0" w:color="auto"/>
        </w:tblBorders>
        <w:tblLook w:val="04A0"/>
      </w:tblPr>
      <w:tblGrid>
        <w:gridCol w:w="10359"/>
      </w:tblGrid>
      <w:tr w:rsidR="00401915" w:rsidRPr="00401915" w:rsidTr="00401915">
        <w:trPr>
          <w:trHeight w:val="100"/>
        </w:trPr>
        <w:tc>
          <w:tcPr>
            <w:tcW w:w="10359" w:type="dxa"/>
            <w:tcBorders>
              <w:top w:val="thinThickMediumGap" w:sz="24" w:space="0" w:color="auto"/>
              <w:left w:val="nil"/>
              <w:bottom w:val="nil"/>
              <w:right w:val="nil"/>
            </w:tcBorders>
          </w:tcPr>
          <w:p w:rsidR="00401915" w:rsidRPr="00401915" w:rsidRDefault="00401915">
            <w:pPr>
              <w:jc w:val="center"/>
              <w:rPr>
                <w:rFonts w:ascii="Times New Roman" w:hAnsi="Times New Roman" w:cs="Times New Roman"/>
                <w:b/>
                <w:sz w:val="28"/>
                <w:szCs w:val="28"/>
              </w:rPr>
            </w:pPr>
          </w:p>
        </w:tc>
      </w:tr>
    </w:tbl>
    <w:p w:rsidR="00EF6171" w:rsidRPr="00401915" w:rsidRDefault="00FD2434" w:rsidP="00401915">
      <w:pPr>
        <w:pStyle w:val="31"/>
        <w:ind w:firstLine="0"/>
        <w:jc w:val="left"/>
        <w:rPr>
          <w:b/>
          <w:sz w:val="28"/>
          <w:szCs w:val="28"/>
        </w:rPr>
      </w:pPr>
      <w:r>
        <w:rPr>
          <w:b/>
          <w:sz w:val="28"/>
          <w:szCs w:val="28"/>
        </w:rPr>
        <w:t>ПРОЕКТ</w:t>
      </w:r>
    </w:p>
    <w:p w:rsidR="00EF6171" w:rsidRPr="004D0939" w:rsidRDefault="00EF6171" w:rsidP="00401915">
      <w:pPr>
        <w:shd w:val="clear" w:color="auto" w:fill="FFFFFF"/>
        <w:spacing w:after="210" w:line="240" w:lineRule="auto"/>
        <w:jc w:val="center"/>
        <w:outlineLvl w:val="3"/>
        <w:rPr>
          <w:rFonts w:ascii="Times New Roman" w:eastAsia="Times New Roman" w:hAnsi="Times New Roman" w:cs="Times New Roman"/>
          <w:b/>
          <w:bCs/>
          <w:color w:val="000000"/>
          <w:sz w:val="28"/>
          <w:szCs w:val="28"/>
        </w:rPr>
      </w:pPr>
      <w:r w:rsidRPr="004D0939">
        <w:rPr>
          <w:rFonts w:ascii="Times New Roman" w:eastAsia="Times New Roman" w:hAnsi="Times New Roman" w:cs="Times New Roman"/>
          <w:b/>
          <w:bCs/>
          <w:color w:val="000000"/>
          <w:sz w:val="28"/>
          <w:szCs w:val="28"/>
        </w:rPr>
        <w:t xml:space="preserve">Об утверждении генеральной схемы очистки территории МО </w:t>
      </w:r>
      <w:r w:rsidR="00D11682" w:rsidRPr="004D0939">
        <w:rPr>
          <w:rFonts w:ascii="Times New Roman" w:eastAsia="Times New Roman" w:hAnsi="Times New Roman" w:cs="Times New Roman"/>
          <w:b/>
          <w:bCs/>
          <w:color w:val="000000"/>
          <w:sz w:val="28"/>
          <w:szCs w:val="28"/>
        </w:rPr>
        <w:t xml:space="preserve">  </w:t>
      </w:r>
      <w:proofErr w:type="spellStart"/>
      <w:r w:rsidRPr="004D0939">
        <w:rPr>
          <w:rFonts w:ascii="Times New Roman" w:eastAsia="Times New Roman" w:hAnsi="Times New Roman" w:cs="Times New Roman"/>
          <w:b/>
          <w:bCs/>
          <w:color w:val="000000"/>
          <w:sz w:val="28"/>
          <w:szCs w:val="28"/>
        </w:rPr>
        <w:t>Кислинский</w:t>
      </w:r>
      <w:proofErr w:type="spellEnd"/>
      <w:r w:rsidRPr="004D0939">
        <w:rPr>
          <w:rFonts w:ascii="Times New Roman" w:eastAsia="Times New Roman" w:hAnsi="Times New Roman" w:cs="Times New Roman"/>
          <w:b/>
          <w:bCs/>
          <w:color w:val="000000"/>
          <w:sz w:val="28"/>
          <w:szCs w:val="28"/>
        </w:rPr>
        <w:t xml:space="preserve">  сельсовет</w:t>
      </w:r>
      <w:r w:rsidR="00D11682" w:rsidRPr="004D0939">
        <w:rPr>
          <w:rFonts w:ascii="Times New Roman" w:eastAsia="Times New Roman" w:hAnsi="Times New Roman" w:cs="Times New Roman"/>
          <w:b/>
          <w:bCs/>
          <w:color w:val="000000"/>
          <w:sz w:val="28"/>
          <w:szCs w:val="28"/>
        </w:rPr>
        <w:t xml:space="preserve"> </w:t>
      </w:r>
      <w:r w:rsidRPr="004D0939">
        <w:rPr>
          <w:rFonts w:ascii="Times New Roman" w:eastAsia="Times New Roman" w:hAnsi="Times New Roman" w:cs="Times New Roman"/>
          <w:b/>
          <w:bCs/>
          <w:color w:val="000000"/>
          <w:sz w:val="28"/>
          <w:szCs w:val="28"/>
        </w:rPr>
        <w:t xml:space="preserve"> </w:t>
      </w:r>
      <w:r w:rsidR="002D756A">
        <w:rPr>
          <w:rFonts w:ascii="Times New Roman" w:eastAsia="Times New Roman" w:hAnsi="Times New Roman" w:cs="Times New Roman"/>
          <w:b/>
          <w:color w:val="000000"/>
          <w:sz w:val="28"/>
          <w:szCs w:val="28"/>
        </w:rPr>
        <w:t xml:space="preserve"> </w:t>
      </w:r>
    </w:p>
    <w:p w:rsidR="00EF6171" w:rsidRPr="000E7229" w:rsidRDefault="00EF6171" w:rsidP="00EF6171">
      <w:pPr>
        <w:shd w:val="clear" w:color="auto" w:fill="FFFFFF"/>
        <w:spacing w:before="150" w:after="150" w:line="240" w:lineRule="auto"/>
        <w:ind w:firstLine="180"/>
        <w:rPr>
          <w:rFonts w:ascii="Verdana" w:eastAsia="Times New Roman" w:hAnsi="Verdana" w:cs="Times New Roman"/>
          <w:color w:val="000000"/>
          <w:sz w:val="18"/>
          <w:szCs w:val="18"/>
        </w:rPr>
      </w:pPr>
      <w:r w:rsidRPr="000E7229">
        <w:rPr>
          <w:rFonts w:ascii="Verdana" w:eastAsia="Times New Roman" w:hAnsi="Verdana" w:cs="Times New Roman"/>
          <w:color w:val="000000"/>
          <w:sz w:val="18"/>
          <w:szCs w:val="18"/>
        </w:rPr>
        <w:t> </w:t>
      </w:r>
    </w:p>
    <w:p w:rsidR="00EF6171" w:rsidRDefault="00EF6171" w:rsidP="00401915">
      <w:pPr>
        <w:shd w:val="clear" w:color="auto" w:fill="FFFFFF"/>
        <w:spacing w:before="150" w:after="150" w:line="240" w:lineRule="auto"/>
        <w:ind w:firstLine="567"/>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18"/>
          <w:szCs w:val="18"/>
        </w:rPr>
        <w:t> </w:t>
      </w:r>
      <w:r w:rsidRPr="00401915">
        <w:rPr>
          <w:rFonts w:ascii="Times New Roman" w:eastAsia="Times New Roman" w:hAnsi="Times New Roman" w:cs="Times New Roman"/>
          <w:color w:val="000000"/>
          <w:sz w:val="28"/>
          <w:szCs w:val="28"/>
        </w:rPr>
        <w:t xml:space="preserve">В соответствии с Федеральным законом от 06.10.2003г. №131-ФЗ «Об общих принципах организации органов местного самоуправления в Российской Федерации», Градостроительным кодексом Российской Федерации, Земельным кодексом Российской Федерации, </w:t>
      </w:r>
      <w:proofErr w:type="spellStart"/>
      <w:r w:rsidRPr="00401915">
        <w:rPr>
          <w:rFonts w:ascii="Times New Roman" w:eastAsia="Times New Roman" w:hAnsi="Times New Roman" w:cs="Times New Roman"/>
          <w:color w:val="000000"/>
          <w:sz w:val="28"/>
          <w:szCs w:val="28"/>
        </w:rPr>
        <w:t>СанПиН</w:t>
      </w:r>
      <w:proofErr w:type="spellEnd"/>
      <w:r w:rsidRPr="00401915">
        <w:rPr>
          <w:rFonts w:ascii="Times New Roman" w:eastAsia="Times New Roman" w:hAnsi="Times New Roman" w:cs="Times New Roman"/>
          <w:color w:val="000000"/>
          <w:sz w:val="28"/>
          <w:szCs w:val="28"/>
        </w:rPr>
        <w:t xml:space="preserve"> 2.1.2.2645-10 </w:t>
      </w:r>
      <w:proofErr w:type="spellStart"/>
      <w:r w:rsidRPr="00401915">
        <w:rPr>
          <w:rFonts w:ascii="Times New Roman" w:eastAsia="Times New Roman" w:hAnsi="Times New Roman" w:cs="Times New Roman"/>
          <w:color w:val="000000"/>
          <w:sz w:val="28"/>
          <w:szCs w:val="28"/>
        </w:rPr>
        <w:t>СанПиН</w:t>
      </w:r>
      <w:proofErr w:type="spellEnd"/>
      <w:r w:rsidRPr="00401915">
        <w:rPr>
          <w:rFonts w:ascii="Times New Roman" w:eastAsia="Times New Roman" w:hAnsi="Times New Roman" w:cs="Times New Roman"/>
          <w:color w:val="000000"/>
          <w:sz w:val="28"/>
          <w:szCs w:val="28"/>
        </w:rPr>
        <w:t xml:space="preserve"> 42-128-4690-88, Уставом МО</w:t>
      </w:r>
      <w:r w:rsidR="002D756A">
        <w:rPr>
          <w:rFonts w:ascii="Times New Roman" w:eastAsia="Times New Roman" w:hAnsi="Times New Roman" w:cs="Times New Roman"/>
          <w:color w:val="000000"/>
          <w:sz w:val="28"/>
          <w:szCs w:val="28"/>
        </w:rPr>
        <w:t xml:space="preserve"> </w:t>
      </w:r>
      <w:proofErr w:type="spellStart"/>
      <w:r w:rsidRPr="00401915">
        <w:rPr>
          <w:rFonts w:ascii="Times New Roman" w:eastAsia="Times New Roman" w:hAnsi="Times New Roman" w:cs="Times New Roman"/>
          <w:color w:val="000000"/>
          <w:sz w:val="28"/>
          <w:szCs w:val="28"/>
        </w:rPr>
        <w:t>Кислинский</w:t>
      </w:r>
      <w:proofErr w:type="spellEnd"/>
      <w:r w:rsidRPr="00401915">
        <w:rPr>
          <w:rFonts w:ascii="Times New Roman" w:eastAsia="Times New Roman" w:hAnsi="Times New Roman" w:cs="Times New Roman"/>
          <w:color w:val="000000"/>
          <w:sz w:val="28"/>
          <w:szCs w:val="28"/>
        </w:rPr>
        <w:t xml:space="preserve"> сельсовет</w:t>
      </w:r>
      <w:proofErr w:type="gramStart"/>
      <w:r w:rsidR="002D756A">
        <w:rPr>
          <w:rFonts w:ascii="Times New Roman" w:eastAsia="Times New Roman" w:hAnsi="Times New Roman" w:cs="Times New Roman"/>
          <w:color w:val="000000"/>
          <w:sz w:val="28"/>
          <w:szCs w:val="28"/>
        </w:rPr>
        <w:t xml:space="preserve"> </w:t>
      </w:r>
      <w:r w:rsidRPr="00401915">
        <w:rPr>
          <w:rFonts w:ascii="Times New Roman" w:eastAsia="Times New Roman" w:hAnsi="Times New Roman" w:cs="Times New Roman"/>
          <w:color w:val="000000"/>
          <w:sz w:val="28"/>
          <w:szCs w:val="28"/>
        </w:rPr>
        <w:t>,</w:t>
      </w:r>
      <w:proofErr w:type="gramEnd"/>
      <w:r w:rsidRPr="00401915">
        <w:rPr>
          <w:rFonts w:ascii="Times New Roman" w:eastAsia="Times New Roman" w:hAnsi="Times New Roman" w:cs="Times New Roman"/>
          <w:color w:val="000000"/>
          <w:sz w:val="28"/>
          <w:szCs w:val="28"/>
        </w:rPr>
        <w:t xml:space="preserve"> во исполнение Решения </w:t>
      </w:r>
      <w:proofErr w:type="spellStart"/>
      <w:r w:rsidRPr="00401915">
        <w:rPr>
          <w:rFonts w:ascii="Times New Roman" w:eastAsia="Times New Roman" w:hAnsi="Times New Roman" w:cs="Times New Roman"/>
          <w:color w:val="000000"/>
          <w:sz w:val="28"/>
          <w:szCs w:val="28"/>
        </w:rPr>
        <w:t>Бугурусланского</w:t>
      </w:r>
      <w:proofErr w:type="spellEnd"/>
      <w:r w:rsidRPr="00401915">
        <w:rPr>
          <w:rFonts w:ascii="Times New Roman" w:eastAsia="Times New Roman" w:hAnsi="Times New Roman" w:cs="Times New Roman"/>
          <w:color w:val="000000"/>
          <w:sz w:val="28"/>
          <w:szCs w:val="28"/>
        </w:rPr>
        <w:t xml:space="preserve"> районного суда Оренбургской области №2(2)-441/2015 от 14 октября 2015г.   в целях усиления контроля и повышения ответственности предприятий, организаций, учреждений, должностных лиц и граждан за санитарное и экологическое состояние, соблюдение чистоты и порядка на территории  МО  </w:t>
      </w:r>
      <w:proofErr w:type="spellStart"/>
      <w:r w:rsidRPr="00401915">
        <w:rPr>
          <w:rFonts w:ascii="Times New Roman" w:eastAsia="Times New Roman" w:hAnsi="Times New Roman" w:cs="Times New Roman"/>
          <w:color w:val="000000"/>
          <w:sz w:val="28"/>
          <w:szCs w:val="28"/>
        </w:rPr>
        <w:t>Кислинский</w:t>
      </w:r>
      <w:proofErr w:type="spellEnd"/>
      <w:r w:rsidRPr="00401915">
        <w:rPr>
          <w:rFonts w:ascii="Times New Roman" w:eastAsia="Times New Roman" w:hAnsi="Times New Roman" w:cs="Times New Roman"/>
          <w:color w:val="000000"/>
          <w:sz w:val="28"/>
          <w:szCs w:val="28"/>
        </w:rPr>
        <w:t xml:space="preserve"> сельсовет </w:t>
      </w:r>
    </w:p>
    <w:p w:rsidR="00401915" w:rsidRPr="00401915" w:rsidRDefault="00401915" w:rsidP="00401915">
      <w:pPr>
        <w:shd w:val="clear" w:color="auto" w:fill="FFFFFF"/>
        <w:spacing w:before="150" w:after="150" w:line="240" w:lineRule="auto"/>
        <w:ind w:firstLine="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8"/>
          <w:szCs w:val="28"/>
        </w:rPr>
        <w:t>Постановляю:</w:t>
      </w:r>
    </w:p>
    <w:p w:rsidR="00EF6171" w:rsidRPr="00401915" w:rsidRDefault="00EF6171" w:rsidP="00401915">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1. Утвердить прилагаемую генеральную схему очистки территории МО </w:t>
      </w:r>
      <w:proofErr w:type="spellStart"/>
      <w:r w:rsidRPr="00401915">
        <w:rPr>
          <w:rFonts w:ascii="Times New Roman" w:eastAsia="Times New Roman" w:hAnsi="Times New Roman" w:cs="Times New Roman"/>
          <w:color w:val="000000"/>
          <w:sz w:val="28"/>
          <w:szCs w:val="28"/>
        </w:rPr>
        <w:t>Кислинский</w:t>
      </w:r>
      <w:proofErr w:type="spellEnd"/>
      <w:r w:rsidRPr="00401915">
        <w:rPr>
          <w:rFonts w:ascii="Times New Roman" w:eastAsia="Times New Roman" w:hAnsi="Times New Roman" w:cs="Times New Roman"/>
          <w:color w:val="000000"/>
          <w:sz w:val="28"/>
          <w:szCs w:val="28"/>
        </w:rPr>
        <w:t xml:space="preserve"> сельсовет </w:t>
      </w:r>
      <w:r w:rsidR="002D756A">
        <w:rPr>
          <w:rFonts w:ascii="Times New Roman" w:eastAsia="Times New Roman" w:hAnsi="Times New Roman" w:cs="Times New Roman"/>
          <w:color w:val="000000"/>
          <w:sz w:val="28"/>
          <w:szCs w:val="28"/>
        </w:rPr>
        <w:t xml:space="preserve"> </w:t>
      </w:r>
      <w:r w:rsidR="006703BC" w:rsidRPr="00401915">
        <w:rPr>
          <w:rFonts w:ascii="Times New Roman" w:eastAsia="Times New Roman" w:hAnsi="Times New Roman" w:cs="Times New Roman"/>
          <w:color w:val="000000"/>
          <w:sz w:val="28"/>
          <w:szCs w:val="28"/>
        </w:rPr>
        <w:t>(ПРИЛОЖЕНИЕ №1)</w:t>
      </w:r>
    </w:p>
    <w:p w:rsidR="00EF6171" w:rsidRPr="00401915" w:rsidRDefault="00EF6171" w:rsidP="00401915">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2. Рекомендовать предприятиям, организациям независимо от формы собственности и индивидуальным предпринимателям муниципального образования </w:t>
      </w:r>
      <w:proofErr w:type="spellStart"/>
      <w:r w:rsidRPr="00401915">
        <w:rPr>
          <w:rFonts w:ascii="Times New Roman" w:eastAsia="Times New Roman" w:hAnsi="Times New Roman" w:cs="Times New Roman"/>
          <w:color w:val="000000"/>
          <w:sz w:val="28"/>
          <w:szCs w:val="28"/>
        </w:rPr>
        <w:t>Кислинский</w:t>
      </w:r>
      <w:proofErr w:type="spellEnd"/>
      <w:r w:rsidRPr="00401915">
        <w:rPr>
          <w:rFonts w:ascii="Times New Roman" w:eastAsia="Times New Roman" w:hAnsi="Times New Roman" w:cs="Times New Roman"/>
          <w:color w:val="000000"/>
          <w:sz w:val="28"/>
          <w:szCs w:val="28"/>
        </w:rPr>
        <w:t xml:space="preserve"> сельсовет для расчета затрат на услуги по сбору и вывозу отходов с 01.06.2016</w:t>
      </w:r>
      <w:r w:rsidR="002C7FC7" w:rsidRPr="00401915">
        <w:rPr>
          <w:rFonts w:ascii="Times New Roman" w:eastAsia="Times New Roman" w:hAnsi="Times New Roman" w:cs="Times New Roman"/>
          <w:color w:val="000000"/>
          <w:sz w:val="28"/>
          <w:szCs w:val="28"/>
        </w:rPr>
        <w:t xml:space="preserve"> </w:t>
      </w:r>
      <w:r w:rsidRPr="00401915">
        <w:rPr>
          <w:rFonts w:ascii="Times New Roman" w:eastAsia="Times New Roman" w:hAnsi="Times New Roman" w:cs="Times New Roman"/>
          <w:color w:val="000000"/>
          <w:sz w:val="28"/>
          <w:szCs w:val="28"/>
        </w:rPr>
        <w:t>применять нормы накопления твердых отходов.</w:t>
      </w:r>
    </w:p>
    <w:p w:rsidR="00EF6171" w:rsidRPr="00401915" w:rsidRDefault="00DB21D8" w:rsidP="00401915">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w:t>
      </w:r>
      <w:r w:rsidR="00EF6171" w:rsidRPr="00401915">
        <w:rPr>
          <w:rFonts w:ascii="Times New Roman" w:eastAsia="Times New Roman" w:hAnsi="Times New Roman" w:cs="Times New Roman"/>
          <w:color w:val="000000"/>
          <w:sz w:val="28"/>
          <w:szCs w:val="28"/>
        </w:rPr>
        <w:t>. Настояще</w:t>
      </w:r>
      <w:r w:rsidR="00BB3686" w:rsidRPr="00401915">
        <w:rPr>
          <w:rFonts w:ascii="Times New Roman" w:eastAsia="Times New Roman" w:hAnsi="Times New Roman" w:cs="Times New Roman"/>
          <w:color w:val="000000"/>
          <w:sz w:val="28"/>
          <w:szCs w:val="28"/>
        </w:rPr>
        <w:t>е постановление  вступает в силу после</w:t>
      </w:r>
      <w:r w:rsidR="00EF6171" w:rsidRPr="00401915">
        <w:rPr>
          <w:rFonts w:ascii="Times New Roman" w:eastAsia="Times New Roman" w:hAnsi="Times New Roman" w:cs="Times New Roman"/>
          <w:color w:val="000000"/>
          <w:sz w:val="28"/>
          <w:szCs w:val="28"/>
        </w:rPr>
        <w:t xml:space="preserve"> официального обнародования.</w:t>
      </w:r>
    </w:p>
    <w:p w:rsidR="00EF6171" w:rsidRPr="00401915" w:rsidRDefault="00EF6171" w:rsidP="00401915">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w:t>
      </w:r>
      <w:r w:rsidR="00401915">
        <w:rPr>
          <w:rFonts w:ascii="Times New Roman" w:eastAsia="Times New Roman" w:hAnsi="Times New Roman" w:cs="Times New Roman"/>
          <w:color w:val="000000"/>
          <w:sz w:val="28"/>
          <w:szCs w:val="28"/>
        </w:rPr>
        <w:t>Глава муниципального образования                                            В.Л. Абрамов</w:t>
      </w:r>
    </w:p>
    <w:p w:rsidR="00DF0C08" w:rsidRPr="00401915" w:rsidRDefault="00401915" w:rsidP="00401915">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F6171" w:rsidRPr="00401915">
        <w:rPr>
          <w:rFonts w:ascii="Times New Roman" w:eastAsia="Times New Roman" w:hAnsi="Times New Roman" w:cs="Times New Roman"/>
          <w:color w:val="000000"/>
          <w:sz w:val="28"/>
          <w:szCs w:val="28"/>
        </w:rPr>
        <w:t> </w:t>
      </w:r>
      <w:r w:rsidR="006703BC" w:rsidRPr="00401915">
        <w:rPr>
          <w:rFonts w:ascii="Times New Roman" w:eastAsia="Times New Roman" w:hAnsi="Times New Roman" w:cs="Times New Roman"/>
          <w:color w:val="000000"/>
          <w:sz w:val="28"/>
          <w:szCs w:val="28"/>
        </w:rPr>
        <w:t xml:space="preserve">                                    </w:t>
      </w:r>
      <w:r w:rsidR="00DF0C08" w:rsidRPr="00401915">
        <w:rPr>
          <w:rFonts w:ascii="Times New Roman" w:eastAsia="Times New Roman" w:hAnsi="Times New Roman" w:cs="Times New Roman"/>
          <w:color w:val="000000"/>
          <w:sz w:val="28"/>
          <w:szCs w:val="28"/>
        </w:rPr>
        <w:t xml:space="preserve">                   </w:t>
      </w:r>
      <w:r w:rsidR="006703BC" w:rsidRPr="00401915">
        <w:rPr>
          <w:rFonts w:ascii="Times New Roman" w:eastAsia="Times New Roman" w:hAnsi="Times New Roman" w:cs="Times New Roman"/>
          <w:color w:val="000000"/>
          <w:sz w:val="28"/>
          <w:szCs w:val="28"/>
        </w:rPr>
        <w:t xml:space="preserve">   </w:t>
      </w:r>
      <w:r w:rsidR="00DF0C08" w:rsidRPr="00401915">
        <w:rPr>
          <w:rFonts w:ascii="Times New Roman" w:eastAsia="Times New Roman" w:hAnsi="Times New Roman" w:cs="Times New Roman"/>
          <w:color w:val="000000"/>
          <w:sz w:val="28"/>
          <w:szCs w:val="28"/>
        </w:rPr>
        <w:t xml:space="preserve">        </w:t>
      </w:r>
    </w:p>
    <w:p w:rsidR="006703BC" w:rsidRPr="00401915" w:rsidRDefault="00DF0C08" w:rsidP="002D756A">
      <w:pPr>
        <w:shd w:val="clear" w:color="auto" w:fill="FFFFFF"/>
        <w:spacing w:before="150" w:after="150" w:line="240" w:lineRule="auto"/>
        <w:ind w:firstLine="180"/>
        <w:jc w:val="right"/>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w:t>
      </w:r>
      <w:r w:rsidR="006703BC" w:rsidRPr="00401915">
        <w:rPr>
          <w:rFonts w:ascii="Times New Roman" w:eastAsia="Times New Roman" w:hAnsi="Times New Roman" w:cs="Times New Roman"/>
          <w:color w:val="000000"/>
          <w:sz w:val="28"/>
          <w:szCs w:val="28"/>
        </w:rPr>
        <w:t>Приложение№1</w:t>
      </w:r>
    </w:p>
    <w:p w:rsidR="006703BC" w:rsidRPr="00401915" w:rsidRDefault="006703BC" w:rsidP="002D756A">
      <w:pPr>
        <w:shd w:val="clear" w:color="auto" w:fill="FFFFFF"/>
        <w:spacing w:before="150" w:after="150" w:line="240" w:lineRule="auto"/>
        <w:ind w:firstLine="180"/>
        <w:jc w:val="right"/>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lastRenderedPageBreak/>
        <w:t xml:space="preserve">                                                         </w:t>
      </w:r>
      <w:r w:rsidR="00DF0C08" w:rsidRPr="00401915">
        <w:rPr>
          <w:rFonts w:ascii="Times New Roman" w:eastAsia="Times New Roman" w:hAnsi="Times New Roman" w:cs="Times New Roman"/>
          <w:color w:val="000000"/>
          <w:sz w:val="28"/>
          <w:szCs w:val="28"/>
        </w:rPr>
        <w:t xml:space="preserve">          </w:t>
      </w:r>
      <w:r w:rsidRPr="00401915">
        <w:rPr>
          <w:rFonts w:ascii="Times New Roman" w:eastAsia="Times New Roman" w:hAnsi="Times New Roman" w:cs="Times New Roman"/>
          <w:color w:val="000000"/>
          <w:sz w:val="28"/>
          <w:szCs w:val="28"/>
        </w:rPr>
        <w:t xml:space="preserve"> к   </w:t>
      </w:r>
      <w:r w:rsidR="00DF0C08" w:rsidRPr="00401915">
        <w:rPr>
          <w:rFonts w:ascii="Times New Roman" w:eastAsia="Times New Roman" w:hAnsi="Times New Roman" w:cs="Times New Roman"/>
          <w:color w:val="000000"/>
          <w:sz w:val="28"/>
          <w:szCs w:val="28"/>
        </w:rPr>
        <w:t xml:space="preserve">постановлению главы </w:t>
      </w:r>
      <w:r w:rsidRPr="00401915">
        <w:rPr>
          <w:rFonts w:ascii="Times New Roman" w:eastAsia="Times New Roman" w:hAnsi="Times New Roman" w:cs="Times New Roman"/>
          <w:color w:val="000000"/>
          <w:sz w:val="28"/>
          <w:szCs w:val="28"/>
        </w:rPr>
        <w:t xml:space="preserve"> </w:t>
      </w:r>
      <w:r w:rsidR="00DF0C08" w:rsidRPr="00401915">
        <w:rPr>
          <w:rFonts w:ascii="Times New Roman" w:eastAsia="Times New Roman" w:hAnsi="Times New Roman" w:cs="Times New Roman"/>
          <w:color w:val="000000"/>
          <w:sz w:val="28"/>
          <w:szCs w:val="28"/>
        </w:rPr>
        <w:t xml:space="preserve"> </w:t>
      </w:r>
    </w:p>
    <w:p w:rsidR="006703BC" w:rsidRPr="00401915" w:rsidRDefault="006703BC" w:rsidP="002D756A">
      <w:pPr>
        <w:shd w:val="clear" w:color="auto" w:fill="FFFFFF"/>
        <w:spacing w:before="150" w:after="150" w:line="240" w:lineRule="auto"/>
        <w:ind w:firstLine="180"/>
        <w:jc w:val="right"/>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w:t>
      </w:r>
      <w:r w:rsidR="00DF0C08" w:rsidRPr="00401915">
        <w:rPr>
          <w:rFonts w:ascii="Times New Roman" w:eastAsia="Times New Roman" w:hAnsi="Times New Roman" w:cs="Times New Roman"/>
          <w:color w:val="000000"/>
          <w:sz w:val="28"/>
          <w:szCs w:val="28"/>
        </w:rPr>
        <w:t xml:space="preserve">        </w:t>
      </w:r>
      <w:r w:rsidR="002D756A">
        <w:rPr>
          <w:rFonts w:ascii="Times New Roman" w:eastAsia="Times New Roman" w:hAnsi="Times New Roman" w:cs="Times New Roman"/>
          <w:color w:val="000000"/>
          <w:sz w:val="28"/>
          <w:szCs w:val="28"/>
        </w:rPr>
        <w:t xml:space="preserve">  МО   </w:t>
      </w:r>
      <w:proofErr w:type="spellStart"/>
      <w:r w:rsidR="002D756A">
        <w:rPr>
          <w:rFonts w:ascii="Times New Roman" w:eastAsia="Times New Roman" w:hAnsi="Times New Roman" w:cs="Times New Roman"/>
          <w:color w:val="000000"/>
          <w:sz w:val="28"/>
          <w:szCs w:val="28"/>
        </w:rPr>
        <w:t>Кислинский</w:t>
      </w:r>
      <w:proofErr w:type="spellEnd"/>
      <w:r w:rsidR="002D756A">
        <w:rPr>
          <w:rFonts w:ascii="Times New Roman" w:eastAsia="Times New Roman" w:hAnsi="Times New Roman" w:cs="Times New Roman"/>
          <w:color w:val="000000"/>
          <w:sz w:val="28"/>
          <w:szCs w:val="28"/>
        </w:rPr>
        <w:t xml:space="preserve"> сельсовет</w:t>
      </w:r>
      <w:r w:rsidRPr="00401915">
        <w:rPr>
          <w:rFonts w:ascii="Times New Roman" w:eastAsia="Times New Roman" w:hAnsi="Times New Roman" w:cs="Times New Roman"/>
          <w:color w:val="000000"/>
          <w:sz w:val="28"/>
          <w:szCs w:val="28"/>
        </w:rPr>
        <w:t xml:space="preserve"> </w:t>
      </w:r>
    </w:p>
    <w:p w:rsidR="006703BC" w:rsidRPr="002D756A" w:rsidRDefault="006703BC" w:rsidP="002D756A">
      <w:pPr>
        <w:shd w:val="clear" w:color="auto" w:fill="FFFFFF"/>
        <w:spacing w:before="150" w:after="150" w:line="240" w:lineRule="auto"/>
        <w:ind w:firstLine="180"/>
        <w:jc w:val="right"/>
        <w:rPr>
          <w:rFonts w:ascii="Times New Roman" w:eastAsia="Times New Roman" w:hAnsi="Times New Roman" w:cs="Times New Roman"/>
          <w:color w:val="000000"/>
          <w:sz w:val="28"/>
          <w:szCs w:val="28"/>
        </w:rPr>
      </w:pPr>
      <w:r w:rsidRPr="00401915">
        <w:rPr>
          <w:rFonts w:ascii="Times New Roman" w:eastAsia="Times New Roman" w:hAnsi="Times New Roman" w:cs="Times New Roman"/>
          <w:b/>
          <w:bCs/>
          <w:color w:val="000000"/>
          <w:sz w:val="28"/>
          <w:szCs w:val="28"/>
        </w:rPr>
        <w:t> </w:t>
      </w:r>
      <w:r w:rsidR="002D756A">
        <w:rPr>
          <w:rFonts w:ascii="Times New Roman" w:eastAsia="Times New Roman" w:hAnsi="Times New Roman" w:cs="Times New Roman"/>
          <w:bCs/>
          <w:color w:val="000000"/>
          <w:sz w:val="28"/>
          <w:szCs w:val="28"/>
        </w:rPr>
        <w:t>о</w:t>
      </w:r>
      <w:r w:rsidR="00FD2434">
        <w:rPr>
          <w:rFonts w:ascii="Times New Roman" w:eastAsia="Times New Roman" w:hAnsi="Times New Roman" w:cs="Times New Roman"/>
          <w:bCs/>
          <w:color w:val="000000"/>
          <w:sz w:val="28"/>
          <w:szCs w:val="28"/>
        </w:rPr>
        <w:t xml:space="preserve">т ..2016 года </w:t>
      </w:r>
      <w:proofErr w:type="gramStart"/>
      <w:r w:rsidR="00FD2434">
        <w:rPr>
          <w:rFonts w:ascii="Times New Roman" w:eastAsia="Times New Roman" w:hAnsi="Times New Roman" w:cs="Times New Roman"/>
          <w:bCs/>
          <w:color w:val="000000"/>
          <w:sz w:val="28"/>
          <w:szCs w:val="28"/>
        </w:rPr>
        <w:t>№</w:t>
      </w:r>
      <w:r w:rsidR="002D756A" w:rsidRPr="002D756A">
        <w:rPr>
          <w:rFonts w:ascii="Times New Roman" w:eastAsia="Times New Roman" w:hAnsi="Times New Roman" w:cs="Times New Roman"/>
          <w:bCs/>
          <w:color w:val="000000"/>
          <w:sz w:val="28"/>
          <w:szCs w:val="28"/>
        </w:rPr>
        <w:t>-</w:t>
      </w:r>
      <w:proofErr w:type="spellStart"/>
      <w:proofErr w:type="gramEnd"/>
      <w:r w:rsidR="002D756A" w:rsidRPr="002D756A">
        <w:rPr>
          <w:rFonts w:ascii="Times New Roman" w:eastAsia="Times New Roman" w:hAnsi="Times New Roman" w:cs="Times New Roman"/>
          <w:bCs/>
          <w:color w:val="000000"/>
          <w:sz w:val="28"/>
          <w:szCs w:val="28"/>
        </w:rPr>
        <w:t>п</w:t>
      </w:r>
      <w:proofErr w:type="spellEnd"/>
    </w:p>
    <w:p w:rsidR="006703BC" w:rsidRPr="00401915" w:rsidRDefault="006703BC" w:rsidP="00401915">
      <w:pPr>
        <w:shd w:val="clear" w:color="auto" w:fill="FFFFFF"/>
        <w:spacing w:before="150" w:after="150" w:line="240" w:lineRule="auto"/>
        <w:ind w:firstLine="180"/>
        <w:jc w:val="center"/>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ГЕНЕРАЛЬНАЯ СХЕМА</w:t>
      </w:r>
    </w:p>
    <w:p w:rsidR="006703BC" w:rsidRPr="00401915" w:rsidRDefault="006703BC" w:rsidP="00401915">
      <w:pPr>
        <w:shd w:val="clear" w:color="auto" w:fill="FFFFFF"/>
        <w:spacing w:before="150" w:after="150" w:line="240" w:lineRule="auto"/>
        <w:ind w:firstLine="180"/>
        <w:jc w:val="center"/>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ОЧИСТКИ ТЕРРИТОРИИ МО КИСЛИНСКИЙ СЕЛЬСОВЕТ</w:t>
      </w:r>
    </w:p>
    <w:p w:rsidR="006703BC" w:rsidRPr="00401915" w:rsidRDefault="006703BC" w:rsidP="00401915">
      <w:pPr>
        <w:shd w:val="clear" w:color="auto" w:fill="FFFFFF"/>
        <w:spacing w:before="150" w:after="150" w:line="240" w:lineRule="auto"/>
        <w:ind w:firstLine="180"/>
        <w:jc w:val="center"/>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1.ОБЩИЕ ПОЛОЖЕНИЯ</w:t>
      </w:r>
    </w:p>
    <w:p w:rsidR="006703BC" w:rsidRPr="00401915" w:rsidRDefault="006703BC" w:rsidP="00401915">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Очистка территорий населенных пунктов – одно из важнейших мероприятий, направленных на обеспечение экологического и санитарно-эпидемиологического благополучия населения и охраны окружающей среды. </w:t>
      </w:r>
    </w:p>
    <w:p w:rsidR="006703BC" w:rsidRPr="00401915" w:rsidRDefault="006703BC" w:rsidP="00401915">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Генеральная схема очистки территории  МО </w:t>
      </w:r>
      <w:proofErr w:type="spellStart"/>
      <w:r w:rsidRPr="00401915">
        <w:rPr>
          <w:rFonts w:ascii="Times New Roman" w:eastAsia="Times New Roman" w:hAnsi="Times New Roman" w:cs="Times New Roman"/>
          <w:color w:val="000000"/>
          <w:sz w:val="28"/>
          <w:szCs w:val="28"/>
        </w:rPr>
        <w:t>Кислинский</w:t>
      </w:r>
      <w:proofErr w:type="spellEnd"/>
      <w:r w:rsidRPr="00401915">
        <w:rPr>
          <w:rFonts w:ascii="Times New Roman" w:eastAsia="Times New Roman" w:hAnsi="Times New Roman" w:cs="Times New Roman"/>
          <w:color w:val="000000"/>
          <w:sz w:val="28"/>
          <w:szCs w:val="28"/>
        </w:rPr>
        <w:t xml:space="preserve"> сельсовет направлена на решение комплекса работ по  организации сбора, удаления и размещения бытовых отходов, а так же по определению очередности осуществления этих мероприятий.</w:t>
      </w:r>
    </w:p>
    <w:p w:rsidR="006703BC" w:rsidRPr="00401915" w:rsidRDefault="006703BC" w:rsidP="002D756A">
      <w:p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Заказчиком схемы санитарной очистки территории МО </w:t>
      </w:r>
      <w:proofErr w:type="spellStart"/>
      <w:r w:rsidRPr="00401915">
        <w:rPr>
          <w:rFonts w:ascii="Times New Roman" w:eastAsia="Times New Roman" w:hAnsi="Times New Roman" w:cs="Times New Roman"/>
          <w:color w:val="000000"/>
          <w:sz w:val="28"/>
          <w:szCs w:val="28"/>
        </w:rPr>
        <w:t>Кислинский</w:t>
      </w:r>
      <w:proofErr w:type="spellEnd"/>
      <w:r w:rsidRPr="00401915">
        <w:rPr>
          <w:rFonts w:ascii="Times New Roman" w:eastAsia="Times New Roman" w:hAnsi="Times New Roman" w:cs="Times New Roman"/>
          <w:color w:val="000000"/>
          <w:sz w:val="28"/>
          <w:szCs w:val="28"/>
        </w:rPr>
        <w:t xml:space="preserve"> сельсовет  является администрация МО </w:t>
      </w:r>
      <w:proofErr w:type="spellStart"/>
      <w:r w:rsidRPr="00401915">
        <w:rPr>
          <w:rFonts w:ascii="Times New Roman" w:eastAsia="Times New Roman" w:hAnsi="Times New Roman" w:cs="Times New Roman"/>
          <w:color w:val="000000"/>
          <w:sz w:val="28"/>
          <w:szCs w:val="28"/>
        </w:rPr>
        <w:t>Кислин</w:t>
      </w:r>
      <w:r w:rsidR="002D756A">
        <w:rPr>
          <w:rFonts w:ascii="Times New Roman" w:eastAsia="Times New Roman" w:hAnsi="Times New Roman" w:cs="Times New Roman"/>
          <w:color w:val="000000"/>
          <w:sz w:val="28"/>
          <w:szCs w:val="28"/>
        </w:rPr>
        <w:t>ский</w:t>
      </w:r>
      <w:proofErr w:type="spellEnd"/>
      <w:r w:rsidR="002D756A">
        <w:rPr>
          <w:rFonts w:ascii="Times New Roman" w:eastAsia="Times New Roman" w:hAnsi="Times New Roman" w:cs="Times New Roman"/>
          <w:color w:val="000000"/>
          <w:sz w:val="28"/>
          <w:szCs w:val="28"/>
        </w:rPr>
        <w:t xml:space="preserve"> сельсовет</w:t>
      </w:r>
      <w:r w:rsidRPr="00401915">
        <w:rPr>
          <w:rFonts w:ascii="Times New Roman" w:eastAsia="Times New Roman" w:hAnsi="Times New Roman" w:cs="Times New Roman"/>
          <w:color w:val="000000"/>
          <w:sz w:val="28"/>
          <w:szCs w:val="28"/>
        </w:rPr>
        <w:t>. Схема санитарной очистки разработана админист</w:t>
      </w:r>
      <w:r w:rsidR="002D756A">
        <w:rPr>
          <w:rFonts w:ascii="Times New Roman" w:eastAsia="Times New Roman" w:hAnsi="Times New Roman" w:cs="Times New Roman"/>
          <w:color w:val="000000"/>
          <w:sz w:val="28"/>
          <w:szCs w:val="28"/>
        </w:rPr>
        <w:t xml:space="preserve">рацией МО </w:t>
      </w:r>
      <w:proofErr w:type="spellStart"/>
      <w:r w:rsidR="002D756A">
        <w:rPr>
          <w:rFonts w:ascii="Times New Roman" w:eastAsia="Times New Roman" w:hAnsi="Times New Roman" w:cs="Times New Roman"/>
          <w:color w:val="000000"/>
          <w:sz w:val="28"/>
          <w:szCs w:val="28"/>
        </w:rPr>
        <w:t>Кислинский</w:t>
      </w:r>
      <w:proofErr w:type="spellEnd"/>
      <w:r w:rsidR="002D756A">
        <w:rPr>
          <w:rFonts w:ascii="Times New Roman" w:eastAsia="Times New Roman" w:hAnsi="Times New Roman" w:cs="Times New Roman"/>
          <w:color w:val="000000"/>
          <w:sz w:val="28"/>
          <w:szCs w:val="28"/>
        </w:rPr>
        <w:t xml:space="preserve"> сельсовет </w:t>
      </w:r>
    </w:p>
    <w:p w:rsidR="006703BC" w:rsidRPr="00401915" w:rsidRDefault="006703BC" w:rsidP="00401915">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Основанием для разработки схемы санитарной очистки послужили:</w:t>
      </w:r>
    </w:p>
    <w:p w:rsidR="006703BC" w:rsidRPr="00401915" w:rsidRDefault="006703BC" w:rsidP="00DB21D8">
      <w:p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1. Градостроительный кодекс Российской Федерации.</w:t>
      </w:r>
      <w:r w:rsidRPr="00401915">
        <w:rPr>
          <w:rFonts w:ascii="Times New Roman" w:eastAsia="Times New Roman" w:hAnsi="Times New Roman" w:cs="Times New Roman"/>
          <w:color w:val="000000"/>
          <w:sz w:val="28"/>
          <w:szCs w:val="28"/>
        </w:rPr>
        <w:br/>
        <w:t>2. Федеральный закон 06.10.2003 N 131-ФЗ "Об общих принципах организации местного самоуправления в Российской Федерации".</w:t>
      </w:r>
    </w:p>
    <w:p w:rsidR="006703BC" w:rsidRPr="00401915" w:rsidRDefault="006703BC" w:rsidP="00DB21D8">
      <w:p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3.Федеральный закон от 30.03.1999 г. № 52 «О санитарно-эпидемиологическом благополучии населения».</w:t>
      </w:r>
    </w:p>
    <w:p w:rsidR="006703BC" w:rsidRPr="00401915" w:rsidRDefault="006703BC" w:rsidP="00DB21D8">
      <w:p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4.Федеральный закон от 10.01.2002 г. № 7-ФЗ «Об охране окружающей природной среды».</w:t>
      </w:r>
    </w:p>
    <w:p w:rsidR="006703BC" w:rsidRPr="00401915" w:rsidRDefault="006703BC" w:rsidP="00F8092D">
      <w:p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5.Федеральный закон от 24.06.1998 г. № 89-ФЗ  «Об отходах производства и потребления».</w:t>
      </w:r>
    </w:p>
    <w:p w:rsidR="006703BC" w:rsidRPr="00401915" w:rsidRDefault="006703BC" w:rsidP="00F8092D">
      <w:p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6. Федеральный закон от 21.12.1994 г. № 68-ФЗ «О защите населения и территорий от чрезвычайных ситуаций природного и техногенного характера».</w:t>
      </w:r>
    </w:p>
    <w:p w:rsidR="006703BC" w:rsidRPr="00401915" w:rsidRDefault="006703BC" w:rsidP="00F8092D">
      <w:p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7. </w:t>
      </w:r>
      <w:proofErr w:type="spellStart"/>
      <w:r w:rsidRPr="00401915">
        <w:rPr>
          <w:rFonts w:ascii="Times New Roman" w:eastAsia="Times New Roman" w:hAnsi="Times New Roman" w:cs="Times New Roman"/>
          <w:color w:val="000000"/>
          <w:sz w:val="28"/>
          <w:szCs w:val="28"/>
        </w:rPr>
        <w:t>СанПиН</w:t>
      </w:r>
      <w:proofErr w:type="spellEnd"/>
      <w:r w:rsidRPr="00401915">
        <w:rPr>
          <w:rFonts w:ascii="Times New Roman" w:eastAsia="Times New Roman" w:hAnsi="Times New Roman" w:cs="Times New Roman"/>
          <w:color w:val="000000"/>
          <w:sz w:val="28"/>
          <w:szCs w:val="28"/>
        </w:rPr>
        <w:t xml:space="preserve"> 42-128-4690-88 «Санитарные правила содержания территорий населенных мест»    </w:t>
      </w:r>
    </w:p>
    <w:p w:rsidR="006703BC" w:rsidRPr="00401915" w:rsidRDefault="006703BC" w:rsidP="00F8092D">
      <w:p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8. </w:t>
      </w:r>
      <w:proofErr w:type="spellStart"/>
      <w:r w:rsidRPr="00401915">
        <w:rPr>
          <w:rFonts w:ascii="Times New Roman" w:eastAsia="Times New Roman" w:hAnsi="Times New Roman" w:cs="Times New Roman"/>
          <w:color w:val="000000"/>
          <w:sz w:val="28"/>
          <w:szCs w:val="28"/>
        </w:rPr>
        <w:t>СанПиН</w:t>
      </w:r>
      <w:proofErr w:type="spellEnd"/>
      <w:r w:rsidRPr="00401915">
        <w:rPr>
          <w:rFonts w:ascii="Times New Roman" w:eastAsia="Times New Roman" w:hAnsi="Times New Roman" w:cs="Times New Roman"/>
          <w:color w:val="000000"/>
          <w:sz w:val="28"/>
          <w:szCs w:val="28"/>
        </w:rPr>
        <w:t xml:space="preserve"> 2.1.7.1322-03. «Гигиенические требования к размещению и обезвреживанию отходов производства и потребления».</w:t>
      </w:r>
    </w:p>
    <w:p w:rsidR="006703BC" w:rsidRPr="00401915" w:rsidRDefault="006703BC" w:rsidP="00F8092D">
      <w:p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9. Государственный стандарт Российской Федерации «Жилищно-коммунальные услуги «Общие технические условия (в редакции </w:t>
      </w:r>
      <w:r w:rsidRPr="00401915">
        <w:rPr>
          <w:rFonts w:ascii="Times New Roman" w:eastAsia="Times New Roman" w:hAnsi="Times New Roman" w:cs="Times New Roman"/>
          <w:color w:val="000000"/>
          <w:sz w:val="28"/>
          <w:szCs w:val="28"/>
        </w:rPr>
        <w:lastRenderedPageBreak/>
        <w:t>постановлений Госстандарта России от 19.06.2000 г. № 158-ст, от 22.07.2003 г. № 248-ст)</w:t>
      </w:r>
    </w:p>
    <w:p w:rsidR="006703BC" w:rsidRPr="00401915" w:rsidRDefault="006703BC" w:rsidP="00F8092D">
      <w:p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10.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6703BC" w:rsidRPr="00401915" w:rsidRDefault="006703BC" w:rsidP="00F8092D">
      <w:p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11. «Рекомендации по определению норм накопления твердых бытовых отходов для городов РСФСР» утвержденные 09.03.1982 г. заместителем Министра ЖКХ РСФСР.</w:t>
      </w:r>
    </w:p>
    <w:p w:rsidR="006703BC" w:rsidRPr="00401915" w:rsidRDefault="006703BC" w:rsidP="00F8092D">
      <w:p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12. Постановление Правительства РФ от 10.02.1997 г. № 155 (в редакции постановлений от 13.10.1997 г. № 1303; от 15.09.2000 г. № 694; от 01.02.2005 г. № 49) «Об утверждении Правил представления услуг по вывозу твердых и жидких бытовых отходов»</w:t>
      </w:r>
    </w:p>
    <w:p w:rsidR="006703BC" w:rsidRPr="00401915" w:rsidRDefault="006703BC" w:rsidP="00F8092D">
      <w:p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13. Методические рекомендации о порядке </w:t>
      </w:r>
      <w:proofErr w:type="gramStart"/>
      <w:r w:rsidRPr="00401915">
        <w:rPr>
          <w:rFonts w:ascii="Times New Roman" w:eastAsia="Times New Roman" w:hAnsi="Times New Roman" w:cs="Times New Roman"/>
          <w:color w:val="000000"/>
          <w:sz w:val="28"/>
          <w:szCs w:val="28"/>
        </w:rPr>
        <w:t>разработки генеральных схем очистки территорий населенных пунктов Российской</w:t>
      </w:r>
      <w:proofErr w:type="gramEnd"/>
      <w:r w:rsidRPr="00401915">
        <w:rPr>
          <w:rFonts w:ascii="Times New Roman" w:eastAsia="Times New Roman" w:hAnsi="Times New Roman" w:cs="Times New Roman"/>
          <w:color w:val="000000"/>
          <w:sz w:val="28"/>
          <w:szCs w:val="28"/>
        </w:rPr>
        <w:t xml:space="preserve"> Федерации, утв. постановлением Госстроя России от 21.08.2003 г. № 152.</w:t>
      </w:r>
    </w:p>
    <w:p w:rsidR="006703BC" w:rsidRPr="00401915" w:rsidRDefault="006703BC" w:rsidP="00F8092D">
      <w:p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14. Справочные материалы по удельным показателям образования важнейших видов отходов производства и потребления. Научно-исследовательский центр по проблемам управления ресурсосбережением и отходам при Минэкономики</w:t>
      </w:r>
      <w:r w:rsidR="00D11682" w:rsidRPr="00401915">
        <w:rPr>
          <w:rFonts w:ascii="Times New Roman" w:eastAsia="Times New Roman" w:hAnsi="Times New Roman" w:cs="Times New Roman"/>
          <w:color w:val="000000"/>
          <w:sz w:val="28"/>
          <w:szCs w:val="28"/>
        </w:rPr>
        <w:t xml:space="preserve"> и Минприроды Росси, М., 1996 г </w:t>
      </w:r>
    </w:p>
    <w:p w:rsidR="006703BC" w:rsidRPr="00401915" w:rsidRDefault="006703BC" w:rsidP="00F8092D">
      <w:p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1</w:t>
      </w:r>
      <w:r w:rsidR="00D11682" w:rsidRPr="00401915">
        <w:rPr>
          <w:rFonts w:ascii="Times New Roman" w:eastAsia="Times New Roman" w:hAnsi="Times New Roman" w:cs="Times New Roman"/>
          <w:color w:val="000000"/>
          <w:sz w:val="28"/>
          <w:szCs w:val="28"/>
        </w:rPr>
        <w:t>5</w:t>
      </w:r>
      <w:r w:rsidRPr="00401915">
        <w:rPr>
          <w:rFonts w:ascii="Times New Roman" w:eastAsia="Times New Roman" w:hAnsi="Times New Roman" w:cs="Times New Roman"/>
          <w:color w:val="000000"/>
          <w:sz w:val="28"/>
          <w:szCs w:val="28"/>
        </w:rPr>
        <w:t>. Приказ Министерства транспорта Российской Федерации от 12.11.2007 N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r w:rsidRPr="00401915">
        <w:rPr>
          <w:rFonts w:ascii="Times New Roman" w:eastAsia="Times New Roman" w:hAnsi="Times New Roman" w:cs="Times New Roman"/>
          <w:color w:val="000000"/>
          <w:sz w:val="28"/>
          <w:szCs w:val="28"/>
        </w:rPr>
        <w:br/>
        <w:t>1</w:t>
      </w:r>
      <w:r w:rsidR="00D11682" w:rsidRPr="00401915">
        <w:rPr>
          <w:rFonts w:ascii="Times New Roman" w:eastAsia="Times New Roman" w:hAnsi="Times New Roman" w:cs="Times New Roman"/>
          <w:color w:val="000000"/>
          <w:sz w:val="28"/>
          <w:szCs w:val="28"/>
        </w:rPr>
        <w:t>6</w:t>
      </w:r>
      <w:r w:rsidRPr="00401915">
        <w:rPr>
          <w:rFonts w:ascii="Times New Roman" w:eastAsia="Times New Roman" w:hAnsi="Times New Roman" w:cs="Times New Roman"/>
          <w:color w:val="000000"/>
          <w:sz w:val="28"/>
          <w:szCs w:val="28"/>
        </w:rPr>
        <w:t>. Приказ Министра коммунального хозяйства РСФСР от 13.01.1971 N 30 "О порядке определения норм накопления бытовых отбросов".</w:t>
      </w:r>
    </w:p>
    <w:p w:rsidR="006703BC" w:rsidRPr="00401915" w:rsidRDefault="006703BC" w:rsidP="00F8092D">
      <w:p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1</w:t>
      </w:r>
      <w:r w:rsidR="00D11682" w:rsidRPr="00401915">
        <w:rPr>
          <w:rFonts w:ascii="Times New Roman" w:eastAsia="Times New Roman" w:hAnsi="Times New Roman" w:cs="Times New Roman"/>
          <w:color w:val="000000"/>
          <w:sz w:val="28"/>
          <w:szCs w:val="28"/>
        </w:rPr>
        <w:t>7</w:t>
      </w:r>
      <w:r w:rsidRPr="00401915">
        <w:rPr>
          <w:rFonts w:ascii="Times New Roman" w:eastAsia="Times New Roman" w:hAnsi="Times New Roman" w:cs="Times New Roman"/>
          <w:color w:val="000000"/>
          <w:sz w:val="28"/>
          <w:szCs w:val="28"/>
        </w:rPr>
        <w:t xml:space="preserve">. Решение Совета   муниципального образования </w:t>
      </w:r>
      <w:proofErr w:type="spellStart"/>
      <w:r w:rsidRPr="00401915">
        <w:rPr>
          <w:rFonts w:ascii="Times New Roman" w:eastAsia="Times New Roman" w:hAnsi="Times New Roman" w:cs="Times New Roman"/>
          <w:color w:val="000000"/>
          <w:sz w:val="28"/>
          <w:szCs w:val="28"/>
        </w:rPr>
        <w:t>Кислинский</w:t>
      </w:r>
      <w:proofErr w:type="spellEnd"/>
      <w:r w:rsidRPr="00401915">
        <w:rPr>
          <w:rFonts w:ascii="Times New Roman" w:eastAsia="Times New Roman" w:hAnsi="Times New Roman" w:cs="Times New Roman"/>
          <w:color w:val="000000"/>
          <w:sz w:val="28"/>
          <w:szCs w:val="28"/>
        </w:rPr>
        <w:t xml:space="preserve"> сельсовет  №</w:t>
      </w:r>
      <w:r w:rsidR="006029C4" w:rsidRPr="00401915">
        <w:rPr>
          <w:rFonts w:ascii="Times New Roman" w:eastAsia="Times New Roman" w:hAnsi="Times New Roman" w:cs="Times New Roman"/>
          <w:color w:val="000000"/>
          <w:sz w:val="28"/>
          <w:szCs w:val="28"/>
        </w:rPr>
        <w:t>61</w:t>
      </w:r>
      <w:r w:rsidRPr="00401915">
        <w:rPr>
          <w:rFonts w:ascii="Times New Roman" w:eastAsia="Times New Roman" w:hAnsi="Times New Roman" w:cs="Times New Roman"/>
          <w:color w:val="000000"/>
          <w:sz w:val="28"/>
          <w:szCs w:val="28"/>
        </w:rPr>
        <w:t xml:space="preserve"> от  </w:t>
      </w:r>
      <w:r w:rsidR="006029C4" w:rsidRPr="00401915">
        <w:rPr>
          <w:rFonts w:ascii="Times New Roman" w:eastAsia="Times New Roman" w:hAnsi="Times New Roman" w:cs="Times New Roman"/>
          <w:color w:val="000000"/>
          <w:sz w:val="28"/>
          <w:szCs w:val="28"/>
        </w:rPr>
        <w:t>28</w:t>
      </w:r>
      <w:r w:rsidRPr="00401915">
        <w:rPr>
          <w:rFonts w:ascii="Times New Roman" w:eastAsia="Times New Roman" w:hAnsi="Times New Roman" w:cs="Times New Roman"/>
          <w:color w:val="000000"/>
          <w:sz w:val="28"/>
          <w:szCs w:val="28"/>
        </w:rPr>
        <w:t>.</w:t>
      </w:r>
      <w:r w:rsidR="006029C4" w:rsidRPr="00401915">
        <w:rPr>
          <w:rFonts w:ascii="Times New Roman" w:eastAsia="Times New Roman" w:hAnsi="Times New Roman" w:cs="Times New Roman"/>
          <w:color w:val="000000"/>
          <w:sz w:val="28"/>
          <w:szCs w:val="28"/>
        </w:rPr>
        <w:t>11</w:t>
      </w:r>
      <w:r w:rsidRPr="00401915">
        <w:rPr>
          <w:rFonts w:ascii="Times New Roman" w:eastAsia="Times New Roman" w:hAnsi="Times New Roman" w:cs="Times New Roman"/>
          <w:color w:val="000000"/>
          <w:sz w:val="28"/>
          <w:szCs w:val="28"/>
        </w:rPr>
        <w:t xml:space="preserve">.2012г. «Об утверждении Правил благоустройства территории муниципального образования </w:t>
      </w:r>
      <w:proofErr w:type="spellStart"/>
      <w:r w:rsidRPr="00401915">
        <w:rPr>
          <w:rFonts w:ascii="Times New Roman" w:eastAsia="Times New Roman" w:hAnsi="Times New Roman" w:cs="Times New Roman"/>
          <w:color w:val="000000"/>
          <w:sz w:val="28"/>
          <w:szCs w:val="28"/>
        </w:rPr>
        <w:t>Кислинский</w:t>
      </w:r>
      <w:proofErr w:type="spellEnd"/>
      <w:r w:rsidRPr="00401915">
        <w:rPr>
          <w:rFonts w:ascii="Times New Roman" w:eastAsia="Times New Roman" w:hAnsi="Times New Roman" w:cs="Times New Roman"/>
          <w:color w:val="000000"/>
          <w:sz w:val="28"/>
          <w:szCs w:val="28"/>
        </w:rPr>
        <w:t xml:space="preserve"> сельсовет</w:t>
      </w:r>
    </w:p>
    <w:p w:rsidR="006703BC" w:rsidRPr="00401915" w:rsidRDefault="006703BC" w:rsidP="00401915">
      <w:pPr>
        <w:shd w:val="clear" w:color="auto" w:fill="FFFFFF"/>
        <w:spacing w:before="150" w:after="150" w:line="240" w:lineRule="auto"/>
        <w:ind w:firstLine="180"/>
        <w:jc w:val="both"/>
        <w:rPr>
          <w:rFonts w:ascii="Times New Roman" w:eastAsia="Times New Roman" w:hAnsi="Times New Roman" w:cs="Times New Roman"/>
          <w:color w:val="000000"/>
          <w:sz w:val="28"/>
          <w:szCs w:val="28"/>
        </w:rPr>
      </w:pPr>
      <w:proofErr w:type="gramStart"/>
      <w:r w:rsidRPr="00401915">
        <w:rPr>
          <w:rFonts w:ascii="Times New Roman" w:eastAsia="Times New Roman" w:hAnsi="Times New Roman" w:cs="Times New Roman"/>
          <w:color w:val="000000"/>
          <w:sz w:val="28"/>
          <w:szCs w:val="28"/>
        </w:rPr>
        <w:t>Система санитарной очистки и уборки территорий должна предусматривать рациональный сбор, быстрое удаление, надежное обезвреживание и экономически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и культурно-бытового назначения; жидких отходов из канализованных зданий; уличного мусора и смета, а так же других бытовых отходов, скапливающихся на территории населенного пункта).</w:t>
      </w:r>
      <w:proofErr w:type="gramEnd"/>
    </w:p>
    <w:p w:rsidR="00BC4216" w:rsidRPr="00401915" w:rsidRDefault="00BC4216" w:rsidP="00401915">
      <w:pPr>
        <w:jc w:val="both"/>
        <w:rPr>
          <w:rFonts w:ascii="Times New Roman" w:hAnsi="Times New Roman" w:cs="Times New Roman"/>
          <w:sz w:val="28"/>
          <w:szCs w:val="28"/>
        </w:rPr>
      </w:pPr>
    </w:p>
    <w:p w:rsidR="00BC4216" w:rsidRPr="00401915" w:rsidRDefault="00D11682" w:rsidP="00401915">
      <w:pPr>
        <w:shd w:val="clear" w:color="auto" w:fill="FFFFFF"/>
        <w:spacing w:before="150" w:after="150" w:line="240" w:lineRule="auto"/>
        <w:ind w:left="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2</w:t>
      </w:r>
      <w:r w:rsidR="00F8092D">
        <w:rPr>
          <w:rFonts w:ascii="Times New Roman" w:eastAsia="Times New Roman" w:hAnsi="Times New Roman" w:cs="Times New Roman"/>
          <w:color w:val="000000"/>
          <w:sz w:val="28"/>
          <w:szCs w:val="28"/>
        </w:rPr>
        <w:t>.</w:t>
      </w:r>
      <w:r w:rsidRPr="00401915">
        <w:rPr>
          <w:rFonts w:ascii="Times New Roman" w:eastAsia="Times New Roman" w:hAnsi="Times New Roman" w:cs="Times New Roman"/>
          <w:color w:val="000000"/>
          <w:sz w:val="28"/>
          <w:szCs w:val="28"/>
        </w:rPr>
        <w:t xml:space="preserve">  </w:t>
      </w:r>
      <w:r w:rsidR="00BC4216" w:rsidRPr="00401915">
        <w:rPr>
          <w:rFonts w:ascii="Times New Roman" w:eastAsia="Times New Roman" w:hAnsi="Times New Roman" w:cs="Times New Roman"/>
          <w:color w:val="000000"/>
          <w:sz w:val="28"/>
          <w:szCs w:val="28"/>
        </w:rPr>
        <w:t xml:space="preserve"> ХАРАКТЕРИСТИКА МО КИСЛИНСКИЙ СЕЛЬСОВЕТ</w:t>
      </w:r>
    </w:p>
    <w:p w:rsidR="00EA75F6" w:rsidRPr="00401915" w:rsidRDefault="00EA75F6" w:rsidP="00401915">
      <w:pPr>
        <w:jc w:val="both"/>
        <w:rPr>
          <w:rFonts w:ascii="Times New Roman" w:hAnsi="Times New Roman" w:cs="Times New Roman"/>
          <w:sz w:val="28"/>
          <w:szCs w:val="28"/>
        </w:rPr>
      </w:pPr>
      <w:r w:rsidRPr="00401915">
        <w:rPr>
          <w:rFonts w:ascii="Times New Roman" w:hAnsi="Times New Roman" w:cs="Times New Roman"/>
          <w:b/>
          <w:bCs/>
          <w:sz w:val="28"/>
          <w:szCs w:val="28"/>
        </w:rPr>
        <w:lastRenderedPageBreak/>
        <w:t>Муниципальное образование "</w:t>
      </w:r>
      <w:proofErr w:type="spellStart"/>
      <w:r w:rsidRPr="00401915">
        <w:rPr>
          <w:rFonts w:ascii="Times New Roman" w:hAnsi="Times New Roman" w:cs="Times New Roman"/>
          <w:b/>
          <w:sz w:val="28"/>
          <w:szCs w:val="28"/>
        </w:rPr>
        <w:t>Кислинский</w:t>
      </w:r>
      <w:proofErr w:type="spellEnd"/>
      <w:r w:rsidRPr="00401915">
        <w:rPr>
          <w:rFonts w:ascii="Times New Roman" w:hAnsi="Times New Roman" w:cs="Times New Roman"/>
          <w:b/>
          <w:sz w:val="28"/>
          <w:szCs w:val="28"/>
        </w:rPr>
        <w:t xml:space="preserve"> сельсовет</w:t>
      </w:r>
      <w:r w:rsidRPr="00401915">
        <w:rPr>
          <w:rFonts w:ascii="Times New Roman" w:hAnsi="Times New Roman" w:cs="Times New Roman"/>
          <w:b/>
          <w:bCs/>
          <w:sz w:val="28"/>
          <w:szCs w:val="28"/>
        </w:rPr>
        <w:t xml:space="preserve">" </w:t>
      </w:r>
      <w:r w:rsidRPr="00401915">
        <w:rPr>
          <w:rFonts w:ascii="Times New Roman" w:hAnsi="Times New Roman" w:cs="Times New Roman"/>
          <w:sz w:val="28"/>
          <w:szCs w:val="28"/>
        </w:rPr>
        <w:t>образовано Решением Оренбургского облисполкома от 30.10.1984г. № 777-2 и Законом Оренбургской области от 15 сентября 2008г. №  2367/495-</w:t>
      </w:r>
      <w:r w:rsidRPr="00401915">
        <w:rPr>
          <w:rFonts w:ascii="Times New Roman" w:hAnsi="Times New Roman" w:cs="Times New Roman"/>
          <w:sz w:val="28"/>
          <w:szCs w:val="28"/>
          <w:lang w:val="en-US"/>
        </w:rPr>
        <w:t>IV</w:t>
      </w:r>
      <w:r w:rsidRPr="00401915">
        <w:rPr>
          <w:rFonts w:ascii="Times New Roman" w:hAnsi="Times New Roman" w:cs="Times New Roman"/>
          <w:sz w:val="28"/>
          <w:szCs w:val="28"/>
        </w:rPr>
        <w:t>-ОЗ «Об утверждении перечня муниципальных образований Оренбургской области и населенных пунктов, входящих в  их состав» (4 населенных пункта).</w:t>
      </w:r>
    </w:p>
    <w:p w:rsidR="00EA75F6" w:rsidRPr="00401915" w:rsidRDefault="00EA75F6" w:rsidP="00401915">
      <w:pPr>
        <w:jc w:val="both"/>
        <w:rPr>
          <w:rFonts w:ascii="Times New Roman" w:hAnsi="Times New Roman" w:cs="Times New Roman"/>
          <w:sz w:val="28"/>
          <w:szCs w:val="28"/>
        </w:rPr>
      </w:pPr>
      <w:r w:rsidRPr="00401915">
        <w:rPr>
          <w:rFonts w:ascii="Times New Roman" w:hAnsi="Times New Roman" w:cs="Times New Roman"/>
          <w:sz w:val="28"/>
          <w:szCs w:val="28"/>
        </w:rPr>
        <w:t>- с</w:t>
      </w:r>
      <w:proofErr w:type="gramStart"/>
      <w:r w:rsidRPr="00401915">
        <w:rPr>
          <w:rFonts w:ascii="Times New Roman" w:hAnsi="Times New Roman" w:cs="Times New Roman"/>
          <w:sz w:val="28"/>
          <w:szCs w:val="28"/>
        </w:rPr>
        <w:t>.К</w:t>
      </w:r>
      <w:proofErr w:type="gramEnd"/>
      <w:r w:rsidRPr="00401915">
        <w:rPr>
          <w:rFonts w:ascii="Times New Roman" w:hAnsi="Times New Roman" w:cs="Times New Roman"/>
          <w:sz w:val="28"/>
          <w:szCs w:val="28"/>
        </w:rPr>
        <w:t>исла – административный центр муниципального образования;</w:t>
      </w:r>
    </w:p>
    <w:p w:rsidR="00EA75F6" w:rsidRPr="00401915" w:rsidRDefault="00EA75F6"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w:t>
      </w:r>
      <w:proofErr w:type="spellStart"/>
      <w:r w:rsidRPr="00401915">
        <w:rPr>
          <w:rFonts w:ascii="Times New Roman" w:hAnsi="Times New Roman" w:cs="Times New Roman"/>
          <w:sz w:val="28"/>
          <w:szCs w:val="28"/>
        </w:rPr>
        <w:t>п</w:t>
      </w:r>
      <w:proofErr w:type="gramStart"/>
      <w:r w:rsidRPr="00401915">
        <w:rPr>
          <w:rFonts w:ascii="Times New Roman" w:hAnsi="Times New Roman" w:cs="Times New Roman"/>
          <w:sz w:val="28"/>
          <w:szCs w:val="28"/>
        </w:rPr>
        <w:t>.М</w:t>
      </w:r>
      <w:proofErr w:type="gramEnd"/>
      <w:r w:rsidRPr="00401915">
        <w:rPr>
          <w:rFonts w:ascii="Times New Roman" w:hAnsi="Times New Roman" w:cs="Times New Roman"/>
          <w:sz w:val="28"/>
          <w:szCs w:val="28"/>
        </w:rPr>
        <w:t>услимовка</w:t>
      </w:r>
      <w:proofErr w:type="spellEnd"/>
      <w:r w:rsidRPr="00401915">
        <w:rPr>
          <w:rFonts w:ascii="Times New Roman" w:hAnsi="Times New Roman" w:cs="Times New Roman"/>
          <w:sz w:val="28"/>
          <w:szCs w:val="28"/>
        </w:rPr>
        <w:t>;</w:t>
      </w:r>
    </w:p>
    <w:p w:rsidR="00EA75F6" w:rsidRPr="00401915" w:rsidRDefault="00EA75F6"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w:t>
      </w:r>
      <w:proofErr w:type="spellStart"/>
      <w:r w:rsidRPr="00401915">
        <w:rPr>
          <w:rFonts w:ascii="Times New Roman" w:hAnsi="Times New Roman" w:cs="Times New Roman"/>
          <w:sz w:val="28"/>
          <w:szCs w:val="28"/>
        </w:rPr>
        <w:t>п</w:t>
      </w:r>
      <w:proofErr w:type="gramStart"/>
      <w:r w:rsidRPr="00401915">
        <w:rPr>
          <w:rFonts w:ascii="Times New Roman" w:hAnsi="Times New Roman" w:cs="Times New Roman"/>
          <w:sz w:val="28"/>
          <w:szCs w:val="28"/>
        </w:rPr>
        <w:t>.К</w:t>
      </w:r>
      <w:proofErr w:type="gramEnd"/>
      <w:r w:rsidRPr="00401915">
        <w:rPr>
          <w:rFonts w:ascii="Times New Roman" w:hAnsi="Times New Roman" w:cs="Times New Roman"/>
          <w:sz w:val="28"/>
          <w:szCs w:val="28"/>
        </w:rPr>
        <w:t>зыл-Юлдуз</w:t>
      </w:r>
      <w:proofErr w:type="spellEnd"/>
      <w:r w:rsidRPr="00401915">
        <w:rPr>
          <w:rFonts w:ascii="Times New Roman" w:hAnsi="Times New Roman" w:cs="Times New Roman"/>
          <w:sz w:val="28"/>
          <w:szCs w:val="28"/>
        </w:rPr>
        <w:t>;</w:t>
      </w:r>
    </w:p>
    <w:p w:rsidR="00EA75F6" w:rsidRPr="00401915" w:rsidRDefault="00EA75F6"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w:t>
      </w:r>
      <w:proofErr w:type="spellStart"/>
      <w:r w:rsidRPr="00401915">
        <w:rPr>
          <w:rFonts w:ascii="Times New Roman" w:hAnsi="Times New Roman" w:cs="Times New Roman"/>
          <w:sz w:val="28"/>
          <w:szCs w:val="28"/>
        </w:rPr>
        <w:t>п</w:t>
      </w:r>
      <w:proofErr w:type="gramStart"/>
      <w:r w:rsidRPr="00401915">
        <w:rPr>
          <w:rFonts w:ascii="Times New Roman" w:hAnsi="Times New Roman" w:cs="Times New Roman"/>
          <w:sz w:val="28"/>
          <w:szCs w:val="28"/>
        </w:rPr>
        <w:t>.Х</w:t>
      </w:r>
      <w:proofErr w:type="gramEnd"/>
      <w:r w:rsidRPr="00401915">
        <w:rPr>
          <w:rFonts w:ascii="Times New Roman" w:hAnsi="Times New Roman" w:cs="Times New Roman"/>
          <w:sz w:val="28"/>
          <w:szCs w:val="28"/>
        </w:rPr>
        <w:t>лебодаровка</w:t>
      </w:r>
      <w:proofErr w:type="spellEnd"/>
      <w:r w:rsidRPr="00401915">
        <w:rPr>
          <w:rFonts w:ascii="Times New Roman" w:hAnsi="Times New Roman" w:cs="Times New Roman"/>
          <w:sz w:val="28"/>
          <w:szCs w:val="28"/>
        </w:rPr>
        <w:t>.</w:t>
      </w:r>
    </w:p>
    <w:p w:rsidR="00EA75F6" w:rsidRPr="00401915" w:rsidRDefault="00EA75F6" w:rsidP="00401915">
      <w:pPr>
        <w:ind w:firstLine="709"/>
        <w:jc w:val="both"/>
        <w:rPr>
          <w:rFonts w:ascii="Times New Roman" w:hAnsi="Times New Roman" w:cs="Times New Roman"/>
          <w:sz w:val="28"/>
          <w:szCs w:val="28"/>
        </w:rPr>
      </w:pPr>
      <w:r w:rsidRPr="00401915">
        <w:rPr>
          <w:rFonts w:ascii="Times New Roman" w:hAnsi="Times New Roman" w:cs="Times New Roman"/>
          <w:b/>
          <w:bCs/>
          <w:sz w:val="28"/>
          <w:szCs w:val="28"/>
        </w:rPr>
        <w:t xml:space="preserve">Площадь муниципального образования </w:t>
      </w:r>
      <w:r w:rsidRPr="00401915">
        <w:rPr>
          <w:rFonts w:ascii="Times New Roman" w:hAnsi="Times New Roman" w:cs="Times New Roman"/>
          <w:sz w:val="28"/>
          <w:szCs w:val="28"/>
        </w:rPr>
        <w:t>– 7004,48 га, в том числе</w:t>
      </w:r>
    </w:p>
    <w:p w:rsidR="00EA75F6" w:rsidRPr="00401915" w:rsidRDefault="00EA75F6" w:rsidP="00401915">
      <w:pPr>
        <w:ind w:firstLine="709"/>
        <w:jc w:val="both"/>
        <w:rPr>
          <w:rFonts w:ascii="Times New Roman" w:hAnsi="Times New Roman" w:cs="Times New Roman"/>
          <w:sz w:val="28"/>
          <w:szCs w:val="28"/>
        </w:rPr>
      </w:pPr>
      <w:r w:rsidRPr="00401915">
        <w:rPr>
          <w:rFonts w:ascii="Times New Roman" w:hAnsi="Times New Roman" w:cs="Times New Roman"/>
          <w:b/>
          <w:sz w:val="28"/>
          <w:szCs w:val="28"/>
        </w:rPr>
        <w:t>Площадь населенных пунктов</w:t>
      </w:r>
      <w:r w:rsidRPr="00401915">
        <w:rPr>
          <w:rFonts w:ascii="Times New Roman" w:hAnsi="Times New Roman" w:cs="Times New Roman"/>
          <w:sz w:val="28"/>
          <w:szCs w:val="28"/>
        </w:rPr>
        <w:t xml:space="preserve"> – 310,07 га</w:t>
      </w:r>
    </w:p>
    <w:p w:rsidR="00EA75F6" w:rsidRPr="00401915" w:rsidRDefault="00EA75F6" w:rsidP="00401915">
      <w:pPr>
        <w:ind w:firstLine="709"/>
        <w:jc w:val="both"/>
        <w:rPr>
          <w:rFonts w:ascii="Times New Roman" w:hAnsi="Times New Roman" w:cs="Times New Roman"/>
          <w:sz w:val="28"/>
          <w:szCs w:val="28"/>
        </w:rPr>
      </w:pPr>
      <w:r w:rsidRPr="00401915">
        <w:rPr>
          <w:rFonts w:ascii="Times New Roman" w:hAnsi="Times New Roman" w:cs="Times New Roman"/>
          <w:b/>
          <w:bCs/>
          <w:sz w:val="28"/>
          <w:szCs w:val="28"/>
        </w:rPr>
        <w:t xml:space="preserve">Численность населения </w:t>
      </w:r>
      <w:r w:rsidRPr="00401915">
        <w:rPr>
          <w:rFonts w:ascii="Times New Roman" w:hAnsi="Times New Roman" w:cs="Times New Roman"/>
          <w:sz w:val="28"/>
          <w:szCs w:val="28"/>
        </w:rPr>
        <w:t>– 302чел.</w:t>
      </w:r>
    </w:p>
    <w:p w:rsidR="00EA75F6" w:rsidRPr="00401915" w:rsidRDefault="00EA75F6" w:rsidP="00401915">
      <w:pPr>
        <w:jc w:val="both"/>
        <w:rPr>
          <w:rFonts w:ascii="Times New Roman" w:hAnsi="Times New Roman" w:cs="Times New Roman"/>
          <w:sz w:val="28"/>
          <w:szCs w:val="28"/>
        </w:rPr>
      </w:pPr>
      <w:r w:rsidRPr="00401915">
        <w:rPr>
          <w:rFonts w:ascii="Times New Roman" w:hAnsi="Times New Roman" w:cs="Times New Roman"/>
          <w:sz w:val="28"/>
          <w:szCs w:val="28"/>
        </w:rPr>
        <w:t>- с</w:t>
      </w:r>
      <w:proofErr w:type="gramStart"/>
      <w:r w:rsidRPr="00401915">
        <w:rPr>
          <w:rFonts w:ascii="Times New Roman" w:hAnsi="Times New Roman" w:cs="Times New Roman"/>
          <w:sz w:val="28"/>
          <w:szCs w:val="28"/>
        </w:rPr>
        <w:t>.К</w:t>
      </w:r>
      <w:proofErr w:type="gramEnd"/>
      <w:r w:rsidRPr="00401915">
        <w:rPr>
          <w:rFonts w:ascii="Times New Roman" w:hAnsi="Times New Roman" w:cs="Times New Roman"/>
          <w:sz w:val="28"/>
          <w:szCs w:val="28"/>
        </w:rPr>
        <w:t>исла – 265 чел.;</w:t>
      </w:r>
    </w:p>
    <w:p w:rsidR="00EA75F6" w:rsidRPr="00401915" w:rsidRDefault="00EA75F6"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w:t>
      </w:r>
      <w:proofErr w:type="spellStart"/>
      <w:r w:rsidRPr="00401915">
        <w:rPr>
          <w:rFonts w:ascii="Times New Roman" w:hAnsi="Times New Roman" w:cs="Times New Roman"/>
          <w:sz w:val="28"/>
          <w:szCs w:val="28"/>
        </w:rPr>
        <w:t>п</w:t>
      </w:r>
      <w:proofErr w:type="gramStart"/>
      <w:r w:rsidRPr="00401915">
        <w:rPr>
          <w:rFonts w:ascii="Times New Roman" w:hAnsi="Times New Roman" w:cs="Times New Roman"/>
          <w:sz w:val="28"/>
          <w:szCs w:val="28"/>
        </w:rPr>
        <w:t>.М</w:t>
      </w:r>
      <w:proofErr w:type="gramEnd"/>
      <w:r w:rsidRPr="00401915">
        <w:rPr>
          <w:rFonts w:ascii="Times New Roman" w:hAnsi="Times New Roman" w:cs="Times New Roman"/>
          <w:sz w:val="28"/>
          <w:szCs w:val="28"/>
        </w:rPr>
        <w:t>услимовка</w:t>
      </w:r>
      <w:proofErr w:type="spellEnd"/>
      <w:r w:rsidRPr="00401915">
        <w:rPr>
          <w:rFonts w:ascii="Times New Roman" w:hAnsi="Times New Roman" w:cs="Times New Roman"/>
          <w:sz w:val="28"/>
          <w:szCs w:val="28"/>
        </w:rPr>
        <w:t xml:space="preserve"> – 40 чел.;</w:t>
      </w:r>
    </w:p>
    <w:p w:rsidR="00EA75F6" w:rsidRPr="00401915" w:rsidRDefault="00EA75F6"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w:t>
      </w:r>
      <w:proofErr w:type="spellStart"/>
      <w:r w:rsidRPr="00401915">
        <w:rPr>
          <w:rFonts w:ascii="Times New Roman" w:hAnsi="Times New Roman" w:cs="Times New Roman"/>
          <w:sz w:val="28"/>
          <w:szCs w:val="28"/>
        </w:rPr>
        <w:t>п</w:t>
      </w:r>
      <w:proofErr w:type="gramStart"/>
      <w:r w:rsidRPr="00401915">
        <w:rPr>
          <w:rFonts w:ascii="Times New Roman" w:hAnsi="Times New Roman" w:cs="Times New Roman"/>
          <w:sz w:val="28"/>
          <w:szCs w:val="28"/>
        </w:rPr>
        <w:t>.К</w:t>
      </w:r>
      <w:proofErr w:type="gramEnd"/>
      <w:r w:rsidRPr="00401915">
        <w:rPr>
          <w:rFonts w:ascii="Times New Roman" w:hAnsi="Times New Roman" w:cs="Times New Roman"/>
          <w:sz w:val="28"/>
          <w:szCs w:val="28"/>
        </w:rPr>
        <w:t>зыл-Юлдуз</w:t>
      </w:r>
      <w:proofErr w:type="spellEnd"/>
      <w:r w:rsidRPr="00401915">
        <w:rPr>
          <w:rFonts w:ascii="Times New Roman" w:hAnsi="Times New Roman" w:cs="Times New Roman"/>
          <w:sz w:val="28"/>
          <w:szCs w:val="28"/>
        </w:rPr>
        <w:t xml:space="preserve"> – 2 чел.;</w:t>
      </w:r>
    </w:p>
    <w:p w:rsidR="00EA75F6" w:rsidRPr="00401915" w:rsidRDefault="00EA75F6"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w:t>
      </w:r>
      <w:proofErr w:type="spellStart"/>
      <w:r w:rsidRPr="00401915">
        <w:rPr>
          <w:rFonts w:ascii="Times New Roman" w:hAnsi="Times New Roman" w:cs="Times New Roman"/>
          <w:sz w:val="28"/>
          <w:szCs w:val="28"/>
        </w:rPr>
        <w:t>п</w:t>
      </w:r>
      <w:proofErr w:type="gramStart"/>
      <w:r w:rsidRPr="00401915">
        <w:rPr>
          <w:rFonts w:ascii="Times New Roman" w:hAnsi="Times New Roman" w:cs="Times New Roman"/>
          <w:sz w:val="28"/>
          <w:szCs w:val="28"/>
        </w:rPr>
        <w:t>.Х</w:t>
      </w:r>
      <w:proofErr w:type="gramEnd"/>
      <w:r w:rsidRPr="00401915">
        <w:rPr>
          <w:rFonts w:ascii="Times New Roman" w:hAnsi="Times New Roman" w:cs="Times New Roman"/>
          <w:sz w:val="28"/>
          <w:szCs w:val="28"/>
        </w:rPr>
        <w:t>лебодаровка</w:t>
      </w:r>
      <w:proofErr w:type="spellEnd"/>
      <w:r w:rsidRPr="00401915">
        <w:rPr>
          <w:rFonts w:ascii="Times New Roman" w:hAnsi="Times New Roman" w:cs="Times New Roman"/>
          <w:sz w:val="28"/>
          <w:szCs w:val="28"/>
        </w:rPr>
        <w:t xml:space="preserve"> – 1 чел.</w:t>
      </w:r>
    </w:p>
    <w:p w:rsidR="00EA75F6" w:rsidRPr="00401915" w:rsidRDefault="00EA75F6" w:rsidP="00401915">
      <w:pPr>
        <w:ind w:firstLine="709"/>
        <w:jc w:val="both"/>
        <w:rPr>
          <w:rFonts w:ascii="Times New Roman" w:hAnsi="Times New Roman" w:cs="Times New Roman"/>
          <w:sz w:val="28"/>
          <w:szCs w:val="28"/>
        </w:rPr>
      </w:pPr>
      <w:r w:rsidRPr="00401915">
        <w:rPr>
          <w:rFonts w:ascii="Times New Roman" w:hAnsi="Times New Roman" w:cs="Times New Roman"/>
          <w:sz w:val="28"/>
          <w:szCs w:val="28"/>
        </w:rPr>
        <w:t xml:space="preserve">  Территория муниципального образования </w:t>
      </w:r>
      <w:proofErr w:type="spellStart"/>
      <w:r w:rsidRPr="00401915">
        <w:rPr>
          <w:rFonts w:ascii="Times New Roman" w:hAnsi="Times New Roman" w:cs="Times New Roman"/>
          <w:sz w:val="28"/>
          <w:szCs w:val="28"/>
        </w:rPr>
        <w:t>Кислинский</w:t>
      </w:r>
      <w:proofErr w:type="spellEnd"/>
      <w:r w:rsidRPr="00401915">
        <w:rPr>
          <w:rFonts w:ascii="Times New Roman" w:hAnsi="Times New Roman" w:cs="Times New Roman"/>
          <w:sz w:val="28"/>
          <w:szCs w:val="28"/>
        </w:rPr>
        <w:t xml:space="preserve"> сельсовет  связывается автомобильными дорогами с </w:t>
      </w:r>
      <w:proofErr w:type="gramStart"/>
      <w:r w:rsidRPr="00401915">
        <w:rPr>
          <w:rFonts w:ascii="Times New Roman" w:hAnsi="Times New Roman" w:cs="Times New Roman"/>
          <w:sz w:val="28"/>
          <w:szCs w:val="28"/>
        </w:rPr>
        <w:t>районным</w:t>
      </w:r>
      <w:proofErr w:type="gramEnd"/>
      <w:r w:rsidRPr="00401915">
        <w:rPr>
          <w:rFonts w:ascii="Times New Roman" w:hAnsi="Times New Roman" w:cs="Times New Roman"/>
          <w:sz w:val="28"/>
          <w:szCs w:val="28"/>
        </w:rPr>
        <w:t xml:space="preserve">  и соседними селами: станция Асекеево, село Асекеево. Расстояние до районного центра с. Асекеево -12 км.,  до областного центра - 400 </w:t>
      </w:r>
      <w:proofErr w:type="spellStart"/>
      <w:r w:rsidRPr="00401915">
        <w:rPr>
          <w:rFonts w:ascii="Times New Roman" w:hAnsi="Times New Roman" w:cs="Times New Roman"/>
          <w:sz w:val="28"/>
          <w:szCs w:val="28"/>
        </w:rPr>
        <w:t>км</w:t>
      </w:r>
      <w:proofErr w:type="gramStart"/>
      <w:r w:rsidRPr="00401915">
        <w:rPr>
          <w:rFonts w:ascii="Times New Roman" w:hAnsi="Times New Roman" w:cs="Times New Roman"/>
          <w:sz w:val="28"/>
          <w:szCs w:val="28"/>
        </w:rPr>
        <w:t>.Б</w:t>
      </w:r>
      <w:proofErr w:type="gramEnd"/>
      <w:r w:rsidRPr="00401915">
        <w:rPr>
          <w:rFonts w:ascii="Times New Roman" w:hAnsi="Times New Roman" w:cs="Times New Roman"/>
          <w:sz w:val="28"/>
          <w:szCs w:val="28"/>
        </w:rPr>
        <w:t>лижайшая</w:t>
      </w:r>
      <w:proofErr w:type="spellEnd"/>
      <w:r w:rsidRPr="00401915">
        <w:rPr>
          <w:rFonts w:ascii="Times New Roman" w:hAnsi="Times New Roman" w:cs="Times New Roman"/>
          <w:sz w:val="28"/>
          <w:szCs w:val="28"/>
        </w:rPr>
        <w:t xml:space="preserve"> железнодорожная станция – станция Асекеево (8км.)</w:t>
      </w:r>
      <w:r w:rsidRPr="00401915">
        <w:rPr>
          <w:rFonts w:ascii="Times New Roman" w:hAnsi="Times New Roman" w:cs="Times New Roman"/>
          <w:sz w:val="28"/>
          <w:szCs w:val="28"/>
        </w:rPr>
        <w:br/>
        <w:t xml:space="preserve">Климат  резко континентальный.   Территория муниципального образования </w:t>
      </w:r>
      <w:proofErr w:type="spellStart"/>
      <w:r w:rsidRPr="00401915">
        <w:rPr>
          <w:rFonts w:ascii="Times New Roman" w:hAnsi="Times New Roman" w:cs="Times New Roman"/>
          <w:sz w:val="28"/>
          <w:szCs w:val="28"/>
        </w:rPr>
        <w:t>Кислинский</w:t>
      </w:r>
      <w:proofErr w:type="spellEnd"/>
      <w:r w:rsidRPr="00401915">
        <w:rPr>
          <w:rFonts w:ascii="Times New Roman" w:hAnsi="Times New Roman" w:cs="Times New Roman"/>
          <w:sz w:val="28"/>
          <w:szCs w:val="28"/>
        </w:rPr>
        <w:t xml:space="preserve"> сельсовет  расположена на севере </w:t>
      </w:r>
      <w:proofErr w:type="spellStart"/>
      <w:r w:rsidRPr="00401915">
        <w:rPr>
          <w:rFonts w:ascii="Times New Roman" w:hAnsi="Times New Roman" w:cs="Times New Roman"/>
          <w:sz w:val="28"/>
          <w:szCs w:val="28"/>
        </w:rPr>
        <w:t>Асекеевского</w:t>
      </w:r>
      <w:proofErr w:type="spellEnd"/>
      <w:r w:rsidRPr="00401915">
        <w:rPr>
          <w:rFonts w:ascii="Times New Roman" w:hAnsi="Times New Roman" w:cs="Times New Roman"/>
          <w:sz w:val="28"/>
          <w:szCs w:val="28"/>
        </w:rPr>
        <w:t xml:space="preserve"> района  в переходящей зоне  </w:t>
      </w:r>
      <w:proofErr w:type="gramStart"/>
      <w:r w:rsidRPr="00401915">
        <w:rPr>
          <w:rFonts w:ascii="Times New Roman" w:hAnsi="Times New Roman" w:cs="Times New Roman"/>
          <w:sz w:val="28"/>
          <w:szCs w:val="28"/>
        </w:rPr>
        <w:t>от</w:t>
      </w:r>
      <w:proofErr w:type="gramEnd"/>
      <w:r w:rsidRPr="00401915">
        <w:rPr>
          <w:rFonts w:ascii="Times New Roman" w:hAnsi="Times New Roman" w:cs="Times New Roman"/>
          <w:sz w:val="28"/>
          <w:szCs w:val="28"/>
        </w:rPr>
        <w:t xml:space="preserve"> лесостепной к степной.  По территории муниципального образования </w:t>
      </w:r>
      <w:proofErr w:type="gramStart"/>
      <w:r w:rsidRPr="00401915">
        <w:rPr>
          <w:rFonts w:ascii="Times New Roman" w:hAnsi="Times New Roman" w:cs="Times New Roman"/>
          <w:sz w:val="28"/>
          <w:szCs w:val="28"/>
        </w:rPr>
        <w:t>протекает река Большая Кисла</w:t>
      </w:r>
      <w:proofErr w:type="gramEnd"/>
      <w:r w:rsidRPr="00401915">
        <w:rPr>
          <w:rFonts w:ascii="Times New Roman" w:hAnsi="Times New Roman" w:cs="Times New Roman"/>
          <w:sz w:val="28"/>
          <w:szCs w:val="28"/>
        </w:rPr>
        <w:t>.</w:t>
      </w:r>
      <w:r w:rsidR="002D756A">
        <w:rPr>
          <w:rFonts w:ascii="Times New Roman" w:hAnsi="Times New Roman" w:cs="Times New Roman"/>
          <w:sz w:val="28"/>
          <w:szCs w:val="28"/>
        </w:rPr>
        <w:t xml:space="preserve"> </w:t>
      </w:r>
      <w:r w:rsidRPr="00401915">
        <w:rPr>
          <w:rFonts w:ascii="Times New Roman" w:hAnsi="Times New Roman" w:cs="Times New Roman"/>
          <w:sz w:val="28"/>
          <w:szCs w:val="28"/>
        </w:rPr>
        <w:t xml:space="preserve">Почвы муниципального образования – обыкновенный </w:t>
      </w:r>
      <w:proofErr w:type="spellStart"/>
      <w:r w:rsidRPr="00401915">
        <w:rPr>
          <w:rFonts w:ascii="Times New Roman" w:hAnsi="Times New Roman" w:cs="Times New Roman"/>
          <w:sz w:val="28"/>
          <w:szCs w:val="28"/>
        </w:rPr>
        <w:t>черноземы</w:t>
      </w:r>
      <w:proofErr w:type="gramStart"/>
      <w:r w:rsidRPr="00401915">
        <w:rPr>
          <w:rFonts w:ascii="Times New Roman" w:hAnsi="Times New Roman" w:cs="Times New Roman"/>
          <w:sz w:val="28"/>
          <w:szCs w:val="28"/>
        </w:rPr>
        <w:t>.М</w:t>
      </w:r>
      <w:proofErr w:type="gramEnd"/>
      <w:r w:rsidRPr="00401915">
        <w:rPr>
          <w:rFonts w:ascii="Times New Roman" w:hAnsi="Times New Roman" w:cs="Times New Roman"/>
          <w:sz w:val="28"/>
          <w:szCs w:val="28"/>
        </w:rPr>
        <w:t>униципальное</w:t>
      </w:r>
      <w:proofErr w:type="spellEnd"/>
      <w:r w:rsidRPr="00401915">
        <w:rPr>
          <w:rFonts w:ascii="Times New Roman" w:hAnsi="Times New Roman" w:cs="Times New Roman"/>
          <w:sz w:val="28"/>
          <w:szCs w:val="28"/>
        </w:rPr>
        <w:t xml:space="preserve"> образование </w:t>
      </w:r>
      <w:proofErr w:type="spellStart"/>
      <w:r w:rsidRPr="00401915">
        <w:rPr>
          <w:rFonts w:ascii="Times New Roman" w:hAnsi="Times New Roman" w:cs="Times New Roman"/>
          <w:sz w:val="28"/>
          <w:szCs w:val="28"/>
        </w:rPr>
        <w:t>Кислинский</w:t>
      </w:r>
      <w:proofErr w:type="spellEnd"/>
      <w:r w:rsidRPr="00401915">
        <w:rPr>
          <w:rFonts w:ascii="Times New Roman" w:hAnsi="Times New Roman" w:cs="Times New Roman"/>
          <w:sz w:val="28"/>
          <w:szCs w:val="28"/>
        </w:rPr>
        <w:t xml:space="preserve">  сельсовет граничит с севера с </w:t>
      </w:r>
      <w:proofErr w:type="spellStart"/>
      <w:r w:rsidRPr="00401915">
        <w:rPr>
          <w:rFonts w:ascii="Times New Roman" w:hAnsi="Times New Roman" w:cs="Times New Roman"/>
          <w:sz w:val="28"/>
          <w:szCs w:val="28"/>
        </w:rPr>
        <w:t>Бугурусланским</w:t>
      </w:r>
      <w:proofErr w:type="spellEnd"/>
      <w:r w:rsidRPr="00401915">
        <w:rPr>
          <w:rFonts w:ascii="Times New Roman" w:hAnsi="Times New Roman" w:cs="Times New Roman"/>
          <w:sz w:val="28"/>
          <w:szCs w:val="28"/>
        </w:rPr>
        <w:t xml:space="preserve"> районам, на востоке с </w:t>
      </w:r>
      <w:proofErr w:type="spellStart"/>
      <w:r w:rsidRPr="00401915">
        <w:rPr>
          <w:rFonts w:ascii="Times New Roman" w:hAnsi="Times New Roman" w:cs="Times New Roman"/>
          <w:sz w:val="28"/>
          <w:szCs w:val="28"/>
        </w:rPr>
        <w:t>Яковлевским</w:t>
      </w:r>
      <w:proofErr w:type="spellEnd"/>
      <w:r w:rsidRPr="00401915">
        <w:rPr>
          <w:rFonts w:ascii="Times New Roman" w:hAnsi="Times New Roman" w:cs="Times New Roman"/>
          <w:sz w:val="28"/>
          <w:szCs w:val="28"/>
        </w:rPr>
        <w:t xml:space="preserve"> сельсоветом, на юге и с запада с </w:t>
      </w:r>
      <w:proofErr w:type="spellStart"/>
      <w:r w:rsidRPr="00401915">
        <w:rPr>
          <w:rFonts w:ascii="Times New Roman" w:hAnsi="Times New Roman" w:cs="Times New Roman"/>
          <w:sz w:val="28"/>
          <w:szCs w:val="28"/>
        </w:rPr>
        <w:t>Асекеевским</w:t>
      </w:r>
      <w:proofErr w:type="spellEnd"/>
      <w:r w:rsidRPr="00401915">
        <w:rPr>
          <w:rFonts w:ascii="Times New Roman" w:hAnsi="Times New Roman" w:cs="Times New Roman"/>
          <w:sz w:val="28"/>
          <w:szCs w:val="28"/>
        </w:rPr>
        <w:t>.</w:t>
      </w:r>
    </w:p>
    <w:p w:rsidR="00EA75F6" w:rsidRPr="00401915" w:rsidRDefault="00EA75F6" w:rsidP="00401915">
      <w:pPr>
        <w:ind w:firstLine="709"/>
        <w:jc w:val="both"/>
        <w:rPr>
          <w:rFonts w:ascii="Times New Roman" w:hAnsi="Times New Roman" w:cs="Times New Roman"/>
          <w:sz w:val="28"/>
          <w:szCs w:val="28"/>
        </w:rPr>
      </w:pPr>
      <w:r w:rsidRPr="00401915">
        <w:rPr>
          <w:rFonts w:ascii="Times New Roman" w:hAnsi="Times New Roman" w:cs="Times New Roman"/>
          <w:sz w:val="28"/>
          <w:szCs w:val="28"/>
        </w:rPr>
        <w:t xml:space="preserve"> </w:t>
      </w:r>
    </w:p>
    <w:p w:rsidR="00240437" w:rsidRPr="00401915" w:rsidRDefault="00D553EA" w:rsidP="00401915">
      <w:pPr>
        <w:pStyle w:val="2"/>
        <w:jc w:val="center"/>
        <w:rPr>
          <w:rFonts w:ascii="Times New Roman" w:hAnsi="Times New Roman" w:cs="Times New Roman"/>
          <w:color w:val="auto"/>
          <w:sz w:val="28"/>
          <w:szCs w:val="28"/>
        </w:rPr>
      </w:pPr>
      <w:bookmarkStart w:id="0" w:name="_Toc323106254"/>
      <w:bookmarkStart w:id="1" w:name="_Toc379549270"/>
      <w:r w:rsidRPr="00401915">
        <w:rPr>
          <w:rFonts w:ascii="Times New Roman" w:hAnsi="Times New Roman" w:cs="Times New Roman"/>
          <w:color w:val="auto"/>
          <w:sz w:val="28"/>
          <w:szCs w:val="28"/>
        </w:rPr>
        <w:lastRenderedPageBreak/>
        <w:t>2</w:t>
      </w:r>
      <w:r w:rsidR="006029C4" w:rsidRPr="00401915">
        <w:rPr>
          <w:rFonts w:ascii="Times New Roman" w:hAnsi="Times New Roman" w:cs="Times New Roman"/>
          <w:color w:val="auto"/>
          <w:sz w:val="28"/>
          <w:szCs w:val="28"/>
        </w:rPr>
        <w:t>.</w:t>
      </w:r>
      <w:r w:rsidR="00240437" w:rsidRPr="00401915">
        <w:rPr>
          <w:rFonts w:ascii="Times New Roman" w:hAnsi="Times New Roman" w:cs="Times New Roman"/>
          <w:color w:val="auto"/>
          <w:sz w:val="28"/>
          <w:szCs w:val="28"/>
        </w:rPr>
        <w:t>1 Климат</w:t>
      </w:r>
      <w:bookmarkEnd w:id="0"/>
      <w:bookmarkEnd w:id="1"/>
    </w:p>
    <w:p w:rsidR="00240437" w:rsidRPr="00401915" w:rsidRDefault="00240437" w:rsidP="00401915">
      <w:pPr>
        <w:pStyle w:val="S"/>
        <w:spacing w:line="276" w:lineRule="auto"/>
        <w:rPr>
          <w:sz w:val="28"/>
          <w:szCs w:val="28"/>
        </w:rPr>
      </w:pPr>
      <w:proofErr w:type="spellStart"/>
      <w:r w:rsidRPr="00401915">
        <w:rPr>
          <w:sz w:val="28"/>
          <w:szCs w:val="28"/>
        </w:rPr>
        <w:t>Кислинский</w:t>
      </w:r>
      <w:proofErr w:type="spellEnd"/>
      <w:r w:rsidRPr="00401915">
        <w:rPr>
          <w:sz w:val="28"/>
          <w:szCs w:val="28"/>
        </w:rPr>
        <w:t xml:space="preserve"> </w:t>
      </w:r>
      <w:proofErr w:type="gramStart"/>
      <w:r w:rsidRPr="00401915">
        <w:rPr>
          <w:sz w:val="28"/>
          <w:szCs w:val="28"/>
        </w:rPr>
        <w:t>сельсовет</w:t>
      </w:r>
      <w:proofErr w:type="gramEnd"/>
      <w:r w:rsidRPr="00401915">
        <w:rPr>
          <w:sz w:val="28"/>
          <w:szCs w:val="28"/>
        </w:rPr>
        <w:t xml:space="preserve"> как и весь </w:t>
      </w:r>
      <w:proofErr w:type="spellStart"/>
      <w:r w:rsidRPr="00401915">
        <w:rPr>
          <w:sz w:val="28"/>
          <w:szCs w:val="28"/>
        </w:rPr>
        <w:t>Асекеевский</w:t>
      </w:r>
      <w:proofErr w:type="spellEnd"/>
      <w:r w:rsidRPr="00401915">
        <w:rPr>
          <w:sz w:val="28"/>
          <w:szCs w:val="28"/>
        </w:rPr>
        <w:t xml:space="preserve"> район отличается равнинными просторами. Благодаря этому воздушные массы различного происхождения как холодные </w:t>
      </w:r>
      <w:proofErr w:type="gramStart"/>
      <w:r w:rsidRPr="00401915">
        <w:rPr>
          <w:sz w:val="28"/>
          <w:szCs w:val="28"/>
        </w:rPr>
        <w:t>северные</w:t>
      </w:r>
      <w:proofErr w:type="gramEnd"/>
      <w:r w:rsidRPr="00401915">
        <w:rPr>
          <w:sz w:val="28"/>
          <w:szCs w:val="28"/>
        </w:rPr>
        <w:t xml:space="preserve"> так  и жаркие сухие южные, беспрепятственно вторгаются на территорию муниципального образования. Климат континентальный, среднегодовая температура +2,5град. Средние температуры в январе -14…-17 градусов, а иногда опускается до -43…-45 градусов. Морозы часто сопровождаются сильными ветрами. Самый жаркий месяц лета – июль, со средними  температурами +19…+22 градуса, иногда июльская жара достигает  +40 градусов. Особенно сильная жара устанавливается при проникновении горячего воздуха из Казахстана и Средней Азии.</w:t>
      </w:r>
    </w:p>
    <w:p w:rsidR="00240437" w:rsidRPr="00401915" w:rsidRDefault="00240437" w:rsidP="00401915">
      <w:pPr>
        <w:pStyle w:val="S"/>
        <w:spacing w:line="276" w:lineRule="auto"/>
        <w:rPr>
          <w:sz w:val="28"/>
          <w:szCs w:val="28"/>
        </w:rPr>
      </w:pPr>
      <w:r w:rsidRPr="00401915">
        <w:rPr>
          <w:sz w:val="28"/>
          <w:szCs w:val="28"/>
        </w:rPr>
        <w:t xml:space="preserve">Среднегодовое количество осадков в </w:t>
      </w:r>
      <w:proofErr w:type="spellStart"/>
      <w:r w:rsidRPr="00401915">
        <w:rPr>
          <w:sz w:val="28"/>
          <w:szCs w:val="28"/>
        </w:rPr>
        <w:t>Кислинском</w:t>
      </w:r>
      <w:proofErr w:type="spellEnd"/>
      <w:r w:rsidRPr="00401915">
        <w:rPr>
          <w:sz w:val="28"/>
          <w:szCs w:val="28"/>
        </w:rPr>
        <w:t xml:space="preserve"> сельсовете около </w:t>
      </w:r>
      <w:smartTag w:uri="urn:schemas-microsoft-com:office:smarttags" w:element="metricconverter">
        <w:smartTagPr>
          <w:attr w:name="ProductID" w:val="420 мм"/>
        </w:smartTagPr>
        <w:r w:rsidRPr="00401915">
          <w:rPr>
            <w:sz w:val="28"/>
            <w:szCs w:val="28"/>
          </w:rPr>
          <w:t>420 мм</w:t>
        </w:r>
      </w:smartTag>
      <w:r w:rsidRPr="00401915">
        <w:rPr>
          <w:sz w:val="28"/>
          <w:szCs w:val="28"/>
        </w:rPr>
        <w:t xml:space="preserve">, это показатель один из самых высоких в Оренбургской области. </w:t>
      </w:r>
      <w:r w:rsidRPr="00401915">
        <w:rPr>
          <w:rStyle w:val="apple-style-span"/>
          <w:color w:val="010101"/>
          <w:sz w:val="28"/>
          <w:szCs w:val="28"/>
          <w:shd w:val="clear" w:color="auto" w:fill="FFFFFF"/>
        </w:rPr>
        <w:t>Около 60—70 % годового количества осадков приходится на теплый период. Продолжительность залегания снегового покрова составляет около 150 дней. Глубина промерзания почвы до 1</w:t>
      </w:r>
      <w:r w:rsidR="00F85C1F" w:rsidRPr="00401915">
        <w:rPr>
          <w:rStyle w:val="apple-style-span"/>
          <w:color w:val="010101"/>
          <w:sz w:val="28"/>
          <w:szCs w:val="28"/>
          <w:shd w:val="clear" w:color="auto" w:fill="FFFFFF"/>
        </w:rPr>
        <w:t>6</w:t>
      </w:r>
      <w:r w:rsidRPr="00401915">
        <w:rPr>
          <w:rStyle w:val="apple-style-span"/>
          <w:color w:val="010101"/>
          <w:sz w:val="28"/>
          <w:szCs w:val="28"/>
          <w:shd w:val="clear" w:color="auto" w:fill="FFFFFF"/>
        </w:rPr>
        <w:t xml:space="preserve">0 см. </w:t>
      </w:r>
    </w:p>
    <w:p w:rsidR="00240437" w:rsidRPr="00401915" w:rsidRDefault="00240437" w:rsidP="00401915">
      <w:pPr>
        <w:pStyle w:val="S"/>
        <w:spacing w:line="276" w:lineRule="auto"/>
        <w:rPr>
          <w:sz w:val="28"/>
          <w:szCs w:val="28"/>
        </w:rPr>
      </w:pPr>
      <w:r w:rsidRPr="00401915">
        <w:rPr>
          <w:sz w:val="28"/>
          <w:szCs w:val="28"/>
        </w:rPr>
        <w:t xml:space="preserve">Преобладающее направление ветра зимой – южное, летом – северо-западное. </w:t>
      </w:r>
    </w:p>
    <w:p w:rsidR="00240437" w:rsidRPr="00401915" w:rsidRDefault="00F85C1F" w:rsidP="00401915">
      <w:pPr>
        <w:pStyle w:val="S"/>
        <w:spacing w:line="276" w:lineRule="auto"/>
        <w:rPr>
          <w:sz w:val="28"/>
          <w:szCs w:val="28"/>
        </w:rPr>
      </w:pPr>
      <w:r w:rsidRPr="00401915">
        <w:rPr>
          <w:sz w:val="28"/>
          <w:szCs w:val="28"/>
        </w:rPr>
        <w:t xml:space="preserve"> </w:t>
      </w:r>
      <w:r w:rsidR="00240437" w:rsidRPr="00401915">
        <w:rPr>
          <w:sz w:val="28"/>
          <w:szCs w:val="28"/>
        </w:rPr>
        <w:t xml:space="preserve"> Большая скорость ветра определяет запыленность поселений, иссушает почвы, внезапные заморозки поздней весной и ранней осенью относятся к неблагоприятным климатическим условиям.</w:t>
      </w:r>
    </w:p>
    <w:p w:rsidR="00240437" w:rsidRPr="00401915" w:rsidRDefault="00D553EA" w:rsidP="00401915">
      <w:pPr>
        <w:pStyle w:val="3"/>
        <w:jc w:val="center"/>
        <w:rPr>
          <w:rFonts w:ascii="Times New Roman" w:hAnsi="Times New Roman" w:cs="Times New Roman"/>
          <w:color w:val="auto"/>
          <w:sz w:val="28"/>
          <w:szCs w:val="28"/>
        </w:rPr>
      </w:pPr>
      <w:bookmarkStart w:id="2" w:name="_Toc323106255"/>
      <w:bookmarkStart w:id="3" w:name="_Toc379549271"/>
      <w:r w:rsidRPr="00401915">
        <w:rPr>
          <w:rFonts w:ascii="Times New Roman" w:hAnsi="Times New Roman" w:cs="Times New Roman"/>
          <w:color w:val="auto"/>
          <w:sz w:val="28"/>
          <w:szCs w:val="28"/>
        </w:rPr>
        <w:t>2</w:t>
      </w:r>
      <w:r w:rsidR="0023767D" w:rsidRPr="00401915">
        <w:rPr>
          <w:rFonts w:ascii="Times New Roman" w:hAnsi="Times New Roman" w:cs="Times New Roman"/>
          <w:color w:val="auto"/>
          <w:sz w:val="28"/>
          <w:szCs w:val="28"/>
        </w:rPr>
        <w:t>.</w:t>
      </w:r>
      <w:r w:rsidR="00240437" w:rsidRPr="00401915">
        <w:rPr>
          <w:rFonts w:ascii="Times New Roman" w:hAnsi="Times New Roman" w:cs="Times New Roman"/>
          <w:color w:val="auto"/>
          <w:sz w:val="28"/>
          <w:szCs w:val="28"/>
        </w:rPr>
        <w:t>2. Геология и рельеф</w:t>
      </w:r>
      <w:bookmarkEnd w:id="2"/>
      <w:bookmarkEnd w:id="3"/>
    </w:p>
    <w:p w:rsidR="00240437" w:rsidRPr="00401915" w:rsidRDefault="00240437" w:rsidP="00401915">
      <w:pPr>
        <w:jc w:val="both"/>
        <w:rPr>
          <w:rFonts w:ascii="Times New Roman" w:hAnsi="Times New Roman" w:cs="Times New Roman"/>
          <w:sz w:val="28"/>
          <w:szCs w:val="28"/>
          <w:lang w:eastAsia="ar-SA"/>
        </w:rPr>
      </w:pPr>
      <w:r w:rsidRPr="00401915">
        <w:rPr>
          <w:rFonts w:ascii="Times New Roman" w:hAnsi="Times New Roman" w:cs="Times New Roman"/>
          <w:sz w:val="28"/>
          <w:szCs w:val="28"/>
          <w:lang w:eastAsia="ar-SA"/>
        </w:rPr>
        <w:tab/>
        <w:t xml:space="preserve">Геология муниципального образования представлена отложениями разного срока образования, из которых более древними считаются верхнепермские, выходящие на поверхность  по обрывистым берегам рек и оврагов. Они представлены казанскими и татарскими ярусами. Среднеюрские отложения встречаются в виде пятен серых, зеленовато-серых глин и желтых песков. </w:t>
      </w:r>
    </w:p>
    <w:p w:rsidR="00240437" w:rsidRPr="00401915" w:rsidRDefault="00240437" w:rsidP="00401915">
      <w:pPr>
        <w:jc w:val="both"/>
        <w:rPr>
          <w:rFonts w:ascii="Times New Roman" w:hAnsi="Times New Roman" w:cs="Times New Roman"/>
          <w:sz w:val="28"/>
          <w:szCs w:val="28"/>
          <w:lang w:eastAsia="ar-SA"/>
        </w:rPr>
      </w:pPr>
      <w:r w:rsidRPr="00401915">
        <w:rPr>
          <w:rFonts w:ascii="Times New Roman" w:hAnsi="Times New Roman" w:cs="Times New Roman"/>
          <w:sz w:val="28"/>
          <w:szCs w:val="28"/>
          <w:lang w:eastAsia="ar-SA"/>
        </w:rPr>
        <w:tab/>
        <w:t xml:space="preserve">Территория муниципального образования имеет рельеф в виде сыртов широтного направления с отчетливо выраженной </w:t>
      </w:r>
      <w:proofErr w:type="spellStart"/>
      <w:r w:rsidRPr="00401915">
        <w:rPr>
          <w:rFonts w:ascii="Times New Roman" w:hAnsi="Times New Roman" w:cs="Times New Roman"/>
          <w:sz w:val="28"/>
          <w:szCs w:val="28"/>
          <w:lang w:eastAsia="ar-SA"/>
        </w:rPr>
        <w:t>неравносклонностью</w:t>
      </w:r>
      <w:proofErr w:type="spellEnd"/>
      <w:r w:rsidRPr="00401915">
        <w:rPr>
          <w:rFonts w:ascii="Times New Roman" w:hAnsi="Times New Roman" w:cs="Times New Roman"/>
          <w:sz w:val="28"/>
          <w:szCs w:val="28"/>
          <w:lang w:eastAsia="ar-SA"/>
        </w:rPr>
        <w:t xml:space="preserve"> – склон южной экспозиции постоянно круче северного. Южные склоны всегда круты   и обрывисты, расчленены балками и оврагами; северные склоны обычно пологие, растянутые на многие километры.</w:t>
      </w:r>
    </w:p>
    <w:p w:rsidR="00240437" w:rsidRPr="00401915" w:rsidRDefault="00240437" w:rsidP="00401915">
      <w:pPr>
        <w:jc w:val="both"/>
        <w:rPr>
          <w:rFonts w:ascii="Times New Roman" w:hAnsi="Times New Roman" w:cs="Times New Roman"/>
          <w:sz w:val="28"/>
          <w:szCs w:val="28"/>
          <w:lang w:eastAsia="ar-SA"/>
        </w:rPr>
      </w:pPr>
      <w:r w:rsidRPr="00401915">
        <w:rPr>
          <w:rFonts w:ascii="Times New Roman" w:hAnsi="Times New Roman" w:cs="Times New Roman"/>
          <w:sz w:val="28"/>
          <w:szCs w:val="28"/>
          <w:lang w:eastAsia="ar-SA"/>
        </w:rPr>
        <w:tab/>
        <w:t xml:space="preserve">Осевая часть сыртов волниста, иногда с хорошо очерченными сопками и шиханами. </w:t>
      </w:r>
    </w:p>
    <w:p w:rsidR="00240437" w:rsidRPr="00401915" w:rsidRDefault="00D553EA" w:rsidP="00401915">
      <w:pPr>
        <w:pStyle w:val="3"/>
        <w:jc w:val="center"/>
        <w:rPr>
          <w:rFonts w:ascii="Times New Roman" w:hAnsi="Times New Roman" w:cs="Times New Roman"/>
          <w:color w:val="auto"/>
          <w:sz w:val="28"/>
          <w:szCs w:val="28"/>
        </w:rPr>
      </w:pPr>
      <w:bookmarkStart w:id="4" w:name="_Toc323106262"/>
      <w:bookmarkStart w:id="5" w:name="_Toc379549278"/>
      <w:r w:rsidRPr="00401915">
        <w:rPr>
          <w:rFonts w:ascii="Times New Roman" w:hAnsi="Times New Roman" w:cs="Times New Roman"/>
          <w:color w:val="auto"/>
          <w:sz w:val="28"/>
          <w:szCs w:val="28"/>
        </w:rPr>
        <w:lastRenderedPageBreak/>
        <w:t>2.</w:t>
      </w:r>
      <w:r w:rsidR="00240437" w:rsidRPr="00401915">
        <w:rPr>
          <w:rFonts w:ascii="Times New Roman" w:hAnsi="Times New Roman" w:cs="Times New Roman"/>
          <w:color w:val="auto"/>
          <w:sz w:val="28"/>
          <w:szCs w:val="28"/>
        </w:rPr>
        <w:t>3</w:t>
      </w:r>
      <w:r w:rsidR="0023767D" w:rsidRPr="00401915">
        <w:rPr>
          <w:rFonts w:ascii="Times New Roman" w:hAnsi="Times New Roman" w:cs="Times New Roman"/>
          <w:color w:val="auto"/>
          <w:sz w:val="28"/>
          <w:szCs w:val="28"/>
        </w:rPr>
        <w:t>.</w:t>
      </w:r>
      <w:r w:rsidR="00240437" w:rsidRPr="00401915">
        <w:rPr>
          <w:rFonts w:ascii="Times New Roman" w:hAnsi="Times New Roman" w:cs="Times New Roman"/>
          <w:color w:val="auto"/>
          <w:sz w:val="28"/>
          <w:szCs w:val="28"/>
        </w:rPr>
        <w:t xml:space="preserve"> Земельные ресурсы</w:t>
      </w:r>
      <w:bookmarkEnd w:id="4"/>
      <w:bookmarkEnd w:id="5"/>
    </w:p>
    <w:p w:rsidR="00240437" w:rsidRPr="00401915" w:rsidRDefault="00240437" w:rsidP="00401915">
      <w:pPr>
        <w:jc w:val="both"/>
        <w:rPr>
          <w:rFonts w:ascii="Times New Roman" w:hAnsi="Times New Roman" w:cs="Times New Roman"/>
          <w:sz w:val="28"/>
          <w:szCs w:val="28"/>
        </w:rPr>
      </w:pPr>
    </w:p>
    <w:p w:rsidR="00240437" w:rsidRPr="00401915" w:rsidRDefault="00240437" w:rsidP="00401915">
      <w:pPr>
        <w:ind w:firstLine="708"/>
        <w:jc w:val="both"/>
        <w:rPr>
          <w:rFonts w:ascii="Times New Roman" w:hAnsi="Times New Roman" w:cs="Times New Roman"/>
          <w:sz w:val="28"/>
          <w:szCs w:val="28"/>
        </w:rPr>
      </w:pPr>
      <w:r w:rsidRPr="00401915">
        <w:rPr>
          <w:rFonts w:ascii="Times New Roman" w:hAnsi="Times New Roman" w:cs="Times New Roman"/>
          <w:sz w:val="28"/>
          <w:szCs w:val="28"/>
        </w:rPr>
        <w:t xml:space="preserve">Территория  </w:t>
      </w:r>
      <w:proofErr w:type="spellStart"/>
      <w:r w:rsidRPr="00401915">
        <w:rPr>
          <w:rFonts w:ascii="Times New Roman" w:hAnsi="Times New Roman" w:cs="Times New Roman"/>
          <w:sz w:val="28"/>
          <w:szCs w:val="28"/>
        </w:rPr>
        <w:t>Кислинского</w:t>
      </w:r>
      <w:proofErr w:type="spellEnd"/>
      <w:r w:rsidRPr="00401915">
        <w:rPr>
          <w:rFonts w:ascii="Times New Roman" w:hAnsi="Times New Roman" w:cs="Times New Roman"/>
          <w:sz w:val="28"/>
          <w:szCs w:val="28"/>
        </w:rPr>
        <w:t xml:space="preserve"> сельсовета составляет 7004,48 га.  Земли населенных пунктов – 4,4 %, земли промышленности, транспорта, связи и пр. – 6  %, земли сельскохозяйственного назначения – 86,4%.</w:t>
      </w:r>
    </w:p>
    <w:p w:rsidR="00240437" w:rsidRPr="00401915" w:rsidRDefault="00240437" w:rsidP="00401915">
      <w:pPr>
        <w:jc w:val="both"/>
        <w:rPr>
          <w:rFonts w:ascii="Times New Roman" w:hAnsi="Times New Roman" w:cs="Times New Roman"/>
          <w:b/>
          <w:sz w:val="28"/>
          <w:szCs w:val="28"/>
        </w:rPr>
      </w:pPr>
      <w:r w:rsidRPr="00401915">
        <w:rPr>
          <w:rFonts w:ascii="Times New Roman" w:hAnsi="Times New Roman" w:cs="Times New Roman"/>
          <w:b/>
          <w:sz w:val="28"/>
          <w:szCs w:val="28"/>
        </w:rPr>
        <w:t xml:space="preserve">Наличие и распределение земельного фонда </w:t>
      </w:r>
      <w:proofErr w:type="spellStart"/>
      <w:r w:rsidRPr="00401915">
        <w:rPr>
          <w:rFonts w:ascii="Times New Roman" w:hAnsi="Times New Roman" w:cs="Times New Roman"/>
          <w:b/>
          <w:sz w:val="28"/>
          <w:szCs w:val="28"/>
        </w:rPr>
        <w:t>Кислинского</w:t>
      </w:r>
      <w:proofErr w:type="spellEnd"/>
      <w:r w:rsidRPr="00401915">
        <w:rPr>
          <w:rFonts w:ascii="Times New Roman" w:hAnsi="Times New Roman" w:cs="Times New Roman"/>
          <w:b/>
          <w:sz w:val="28"/>
          <w:szCs w:val="28"/>
        </w:rPr>
        <w:t xml:space="preserve"> сельсовета по категориям земель на 01.01.201</w:t>
      </w:r>
      <w:r w:rsidR="0023767D" w:rsidRPr="00401915">
        <w:rPr>
          <w:rFonts w:ascii="Times New Roman" w:hAnsi="Times New Roman" w:cs="Times New Roman"/>
          <w:b/>
          <w:sz w:val="28"/>
          <w:szCs w:val="28"/>
        </w:rPr>
        <w:t>6</w:t>
      </w:r>
      <w:r w:rsidRPr="00401915">
        <w:rPr>
          <w:rFonts w:ascii="Times New Roman" w:hAnsi="Times New Roman" w:cs="Times New Roman"/>
          <w:b/>
          <w:sz w:val="28"/>
          <w:szCs w:val="28"/>
        </w:rPr>
        <w:t>г.</w:t>
      </w:r>
      <w:proofErr w:type="gramStart"/>
      <w:r w:rsidRPr="00401915">
        <w:rPr>
          <w:rFonts w:ascii="Times New Roman" w:hAnsi="Times New Roman" w:cs="Times New Roman"/>
          <w:b/>
          <w:sz w:val="28"/>
          <w:szCs w:val="28"/>
        </w:rPr>
        <w:t xml:space="preserve"> </w:t>
      </w:r>
      <w:r w:rsidR="0023767D" w:rsidRPr="00401915">
        <w:rPr>
          <w:rFonts w:ascii="Times New Roman" w:hAnsi="Times New Roman" w:cs="Times New Roman"/>
          <w:b/>
          <w:sz w:val="28"/>
          <w:szCs w:val="28"/>
        </w:rPr>
        <w:t xml:space="preserve"> </w:t>
      </w:r>
      <w:r w:rsidRPr="00401915">
        <w:rPr>
          <w:rFonts w:ascii="Times New Roman" w:hAnsi="Times New Roman" w:cs="Times New Roman"/>
          <w:b/>
          <w:sz w:val="28"/>
          <w:szCs w:val="28"/>
        </w:rPr>
        <w:t>.</w:t>
      </w:r>
      <w:proofErr w:type="gramEnd"/>
    </w:p>
    <w:tbl>
      <w:tblPr>
        <w:tblW w:w="93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688"/>
        <w:gridCol w:w="2268"/>
        <w:gridCol w:w="1701"/>
      </w:tblGrid>
      <w:tr w:rsidR="00240437" w:rsidRPr="00401915" w:rsidTr="00BF17CD">
        <w:trPr>
          <w:trHeight w:val="349"/>
        </w:trPr>
        <w:tc>
          <w:tcPr>
            <w:tcW w:w="675" w:type="dxa"/>
            <w:vMerge w:val="restart"/>
            <w:shd w:val="clear" w:color="auto" w:fill="auto"/>
            <w:vAlign w:val="center"/>
          </w:tcPr>
          <w:p w:rsidR="00240437" w:rsidRPr="00401915" w:rsidRDefault="00240437" w:rsidP="00401915">
            <w:pPr>
              <w:snapToGrid w:val="0"/>
              <w:jc w:val="both"/>
              <w:rPr>
                <w:rFonts w:ascii="Times New Roman" w:hAnsi="Times New Roman" w:cs="Times New Roman"/>
                <w:b/>
                <w:sz w:val="28"/>
                <w:szCs w:val="28"/>
              </w:rPr>
            </w:pPr>
            <w:r w:rsidRPr="00401915">
              <w:rPr>
                <w:rFonts w:ascii="Times New Roman" w:hAnsi="Times New Roman" w:cs="Times New Roman"/>
                <w:b/>
                <w:sz w:val="28"/>
                <w:szCs w:val="28"/>
              </w:rPr>
              <w:t>№</w:t>
            </w:r>
          </w:p>
          <w:p w:rsidR="00240437" w:rsidRPr="00401915" w:rsidRDefault="00240437" w:rsidP="00401915">
            <w:pPr>
              <w:jc w:val="both"/>
              <w:rPr>
                <w:rFonts w:ascii="Times New Roman" w:hAnsi="Times New Roman" w:cs="Times New Roman"/>
                <w:b/>
                <w:sz w:val="28"/>
                <w:szCs w:val="28"/>
              </w:rPr>
            </w:pPr>
            <w:proofErr w:type="spellStart"/>
            <w:proofErr w:type="gramStart"/>
            <w:r w:rsidRPr="00401915">
              <w:rPr>
                <w:rFonts w:ascii="Times New Roman" w:hAnsi="Times New Roman" w:cs="Times New Roman"/>
                <w:b/>
                <w:sz w:val="28"/>
                <w:szCs w:val="28"/>
              </w:rPr>
              <w:t>п</w:t>
            </w:r>
            <w:proofErr w:type="spellEnd"/>
            <w:proofErr w:type="gramEnd"/>
            <w:r w:rsidRPr="00401915">
              <w:rPr>
                <w:rFonts w:ascii="Times New Roman" w:hAnsi="Times New Roman" w:cs="Times New Roman"/>
                <w:b/>
                <w:sz w:val="28"/>
                <w:szCs w:val="28"/>
              </w:rPr>
              <w:t>/</w:t>
            </w:r>
            <w:proofErr w:type="spellStart"/>
            <w:r w:rsidRPr="00401915">
              <w:rPr>
                <w:rFonts w:ascii="Times New Roman" w:hAnsi="Times New Roman" w:cs="Times New Roman"/>
                <w:b/>
                <w:sz w:val="28"/>
                <w:szCs w:val="28"/>
              </w:rPr>
              <w:t>п</w:t>
            </w:r>
            <w:proofErr w:type="spellEnd"/>
          </w:p>
        </w:tc>
        <w:tc>
          <w:tcPr>
            <w:tcW w:w="4688" w:type="dxa"/>
            <w:vMerge w:val="restart"/>
            <w:shd w:val="clear" w:color="auto" w:fill="auto"/>
          </w:tcPr>
          <w:p w:rsidR="00240437" w:rsidRPr="00401915" w:rsidRDefault="00240437" w:rsidP="00401915">
            <w:pPr>
              <w:snapToGrid w:val="0"/>
              <w:jc w:val="both"/>
              <w:rPr>
                <w:rFonts w:ascii="Times New Roman" w:hAnsi="Times New Roman" w:cs="Times New Roman"/>
                <w:b/>
                <w:sz w:val="28"/>
                <w:szCs w:val="28"/>
              </w:rPr>
            </w:pPr>
            <w:r w:rsidRPr="00401915">
              <w:rPr>
                <w:rFonts w:ascii="Times New Roman" w:hAnsi="Times New Roman" w:cs="Times New Roman"/>
                <w:b/>
                <w:sz w:val="28"/>
                <w:szCs w:val="28"/>
              </w:rPr>
              <w:t xml:space="preserve">Категория земель </w:t>
            </w:r>
          </w:p>
        </w:tc>
        <w:tc>
          <w:tcPr>
            <w:tcW w:w="3969" w:type="dxa"/>
            <w:gridSpan w:val="2"/>
            <w:shd w:val="clear" w:color="auto" w:fill="auto"/>
          </w:tcPr>
          <w:p w:rsidR="00240437" w:rsidRPr="00401915" w:rsidRDefault="00240437" w:rsidP="00401915">
            <w:pPr>
              <w:snapToGrid w:val="0"/>
              <w:jc w:val="both"/>
              <w:rPr>
                <w:rFonts w:ascii="Times New Roman" w:hAnsi="Times New Roman" w:cs="Times New Roman"/>
                <w:b/>
                <w:sz w:val="28"/>
                <w:szCs w:val="28"/>
              </w:rPr>
            </w:pPr>
            <w:r w:rsidRPr="00401915">
              <w:rPr>
                <w:rFonts w:ascii="Times New Roman" w:hAnsi="Times New Roman" w:cs="Times New Roman"/>
                <w:b/>
                <w:sz w:val="28"/>
                <w:szCs w:val="28"/>
              </w:rPr>
              <w:t>Общая площадь земель</w:t>
            </w:r>
          </w:p>
        </w:tc>
      </w:tr>
      <w:tr w:rsidR="00240437" w:rsidRPr="00401915" w:rsidTr="00BF17CD">
        <w:trPr>
          <w:trHeight w:val="284"/>
        </w:trPr>
        <w:tc>
          <w:tcPr>
            <w:tcW w:w="675" w:type="dxa"/>
            <w:vMerge/>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p>
        </w:tc>
        <w:tc>
          <w:tcPr>
            <w:tcW w:w="4688" w:type="dxa"/>
            <w:vMerge/>
            <w:shd w:val="clear" w:color="auto" w:fill="auto"/>
          </w:tcPr>
          <w:p w:rsidR="00240437" w:rsidRPr="00401915" w:rsidRDefault="00240437" w:rsidP="00401915">
            <w:pPr>
              <w:snapToGrid w:val="0"/>
              <w:jc w:val="both"/>
              <w:rPr>
                <w:rFonts w:ascii="Times New Roman" w:hAnsi="Times New Roman" w:cs="Times New Roman"/>
                <w:sz w:val="28"/>
                <w:szCs w:val="28"/>
              </w:rPr>
            </w:pPr>
          </w:p>
        </w:tc>
        <w:tc>
          <w:tcPr>
            <w:tcW w:w="2268" w:type="dxa"/>
            <w:shd w:val="clear" w:color="auto" w:fill="auto"/>
          </w:tcPr>
          <w:p w:rsidR="00240437" w:rsidRPr="00401915" w:rsidRDefault="00240437" w:rsidP="00401915">
            <w:pPr>
              <w:snapToGrid w:val="0"/>
              <w:jc w:val="both"/>
              <w:rPr>
                <w:rFonts w:ascii="Times New Roman" w:hAnsi="Times New Roman" w:cs="Times New Roman"/>
                <w:b/>
                <w:sz w:val="28"/>
                <w:szCs w:val="28"/>
              </w:rPr>
            </w:pPr>
            <w:r w:rsidRPr="00401915">
              <w:rPr>
                <w:rFonts w:ascii="Times New Roman" w:hAnsi="Times New Roman" w:cs="Times New Roman"/>
                <w:b/>
                <w:sz w:val="28"/>
                <w:szCs w:val="28"/>
              </w:rPr>
              <w:t xml:space="preserve"> га</w:t>
            </w:r>
          </w:p>
        </w:tc>
        <w:tc>
          <w:tcPr>
            <w:tcW w:w="1701" w:type="dxa"/>
            <w:shd w:val="clear" w:color="auto" w:fill="auto"/>
          </w:tcPr>
          <w:p w:rsidR="00240437" w:rsidRPr="00401915" w:rsidRDefault="00240437" w:rsidP="00401915">
            <w:pPr>
              <w:snapToGrid w:val="0"/>
              <w:jc w:val="both"/>
              <w:rPr>
                <w:rFonts w:ascii="Times New Roman" w:hAnsi="Times New Roman" w:cs="Times New Roman"/>
                <w:b/>
                <w:sz w:val="28"/>
                <w:szCs w:val="28"/>
              </w:rPr>
            </w:pPr>
            <w:r w:rsidRPr="00401915">
              <w:rPr>
                <w:rFonts w:ascii="Times New Roman" w:hAnsi="Times New Roman" w:cs="Times New Roman"/>
                <w:b/>
                <w:sz w:val="28"/>
                <w:szCs w:val="28"/>
              </w:rPr>
              <w:t>%</w:t>
            </w:r>
          </w:p>
        </w:tc>
      </w:tr>
      <w:tr w:rsidR="00240437" w:rsidRPr="00401915" w:rsidTr="005F4FB0">
        <w:trPr>
          <w:trHeight w:val="641"/>
        </w:trPr>
        <w:tc>
          <w:tcPr>
            <w:tcW w:w="675"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1.</w:t>
            </w:r>
          </w:p>
        </w:tc>
        <w:tc>
          <w:tcPr>
            <w:tcW w:w="4688" w:type="dxa"/>
            <w:shd w:val="clear" w:color="auto" w:fill="auto"/>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Земли сельскохозяйственного назначения</w:t>
            </w:r>
          </w:p>
          <w:p w:rsidR="00240437" w:rsidRPr="00401915" w:rsidRDefault="00240437" w:rsidP="00401915">
            <w:pPr>
              <w:snapToGrid w:val="0"/>
              <w:jc w:val="both"/>
              <w:rPr>
                <w:rFonts w:ascii="Times New Roman" w:hAnsi="Times New Roman" w:cs="Times New Roman"/>
                <w:sz w:val="28"/>
                <w:szCs w:val="28"/>
              </w:rPr>
            </w:pPr>
          </w:p>
        </w:tc>
        <w:tc>
          <w:tcPr>
            <w:tcW w:w="2268"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6 054</w:t>
            </w:r>
          </w:p>
        </w:tc>
        <w:tc>
          <w:tcPr>
            <w:tcW w:w="1701"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86,4</w:t>
            </w:r>
          </w:p>
        </w:tc>
      </w:tr>
      <w:tr w:rsidR="00240437" w:rsidRPr="00401915" w:rsidTr="00BF17CD">
        <w:tc>
          <w:tcPr>
            <w:tcW w:w="675"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2.</w:t>
            </w:r>
          </w:p>
        </w:tc>
        <w:tc>
          <w:tcPr>
            <w:tcW w:w="4688" w:type="dxa"/>
            <w:shd w:val="clear" w:color="auto" w:fill="auto"/>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Земли населенных пунктов</w:t>
            </w:r>
          </w:p>
          <w:p w:rsidR="00240437" w:rsidRPr="00401915" w:rsidRDefault="00240437" w:rsidP="00401915">
            <w:pPr>
              <w:snapToGrid w:val="0"/>
              <w:jc w:val="both"/>
              <w:rPr>
                <w:rFonts w:ascii="Times New Roman" w:hAnsi="Times New Roman" w:cs="Times New Roman"/>
                <w:sz w:val="28"/>
                <w:szCs w:val="28"/>
              </w:rPr>
            </w:pPr>
          </w:p>
        </w:tc>
        <w:tc>
          <w:tcPr>
            <w:tcW w:w="2268"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310,07</w:t>
            </w:r>
          </w:p>
        </w:tc>
        <w:tc>
          <w:tcPr>
            <w:tcW w:w="1701"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4,4</w:t>
            </w:r>
          </w:p>
        </w:tc>
      </w:tr>
      <w:tr w:rsidR="00240437" w:rsidRPr="00401915" w:rsidTr="00BF17CD">
        <w:tc>
          <w:tcPr>
            <w:tcW w:w="675"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 xml:space="preserve">3. </w:t>
            </w:r>
          </w:p>
        </w:tc>
        <w:tc>
          <w:tcPr>
            <w:tcW w:w="4688" w:type="dxa"/>
            <w:shd w:val="clear" w:color="auto" w:fill="auto"/>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Земли промышленности, энергетики, транспорта, связи и пр.</w:t>
            </w:r>
          </w:p>
          <w:p w:rsidR="00240437" w:rsidRPr="00401915" w:rsidRDefault="00240437" w:rsidP="00401915">
            <w:pPr>
              <w:snapToGrid w:val="0"/>
              <w:jc w:val="both"/>
              <w:rPr>
                <w:rFonts w:ascii="Times New Roman" w:hAnsi="Times New Roman" w:cs="Times New Roman"/>
                <w:sz w:val="28"/>
                <w:szCs w:val="28"/>
              </w:rPr>
            </w:pPr>
          </w:p>
        </w:tc>
        <w:tc>
          <w:tcPr>
            <w:tcW w:w="2268"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418,7</w:t>
            </w:r>
          </w:p>
        </w:tc>
        <w:tc>
          <w:tcPr>
            <w:tcW w:w="1701"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6</w:t>
            </w:r>
          </w:p>
        </w:tc>
      </w:tr>
      <w:tr w:rsidR="00240437" w:rsidRPr="00401915" w:rsidTr="00BF17CD">
        <w:tc>
          <w:tcPr>
            <w:tcW w:w="675"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4.</w:t>
            </w:r>
          </w:p>
        </w:tc>
        <w:tc>
          <w:tcPr>
            <w:tcW w:w="4688" w:type="dxa"/>
            <w:shd w:val="clear" w:color="auto" w:fill="auto"/>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 xml:space="preserve">Земли лесного фонда </w:t>
            </w:r>
          </w:p>
          <w:p w:rsidR="00240437" w:rsidRPr="00401915" w:rsidRDefault="00240437" w:rsidP="00401915">
            <w:pPr>
              <w:snapToGrid w:val="0"/>
              <w:jc w:val="both"/>
              <w:rPr>
                <w:rFonts w:ascii="Times New Roman" w:hAnsi="Times New Roman" w:cs="Times New Roman"/>
                <w:sz w:val="28"/>
                <w:szCs w:val="28"/>
              </w:rPr>
            </w:pPr>
          </w:p>
        </w:tc>
        <w:tc>
          <w:tcPr>
            <w:tcW w:w="2268"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213,5</w:t>
            </w:r>
          </w:p>
        </w:tc>
        <w:tc>
          <w:tcPr>
            <w:tcW w:w="1701"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3,1</w:t>
            </w:r>
          </w:p>
        </w:tc>
      </w:tr>
      <w:tr w:rsidR="00240437" w:rsidRPr="00401915" w:rsidTr="00BF17CD">
        <w:tc>
          <w:tcPr>
            <w:tcW w:w="675"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5.</w:t>
            </w:r>
          </w:p>
        </w:tc>
        <w:tc>
          <w:tcPr>
            <w:tcW w:w="4688" w:type="dxa"/>
            <w:shd w:val="clear" w:color="auto" w:fill="auto"/>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Земли водного фонда</w:t>
            </w:r>
          </w:p>
          <w:p w:rsidR="00240437" w:rsidRPr="00401915" w:rsidRDefault="00240437" w:rsidP="00401915">
            <w:pPr>
              <w:snapToGrid w:val="0"/>
              <w:jc w:val="both"/>
              <w:rPr>
                <w:rFonts w:ascii="Times New Roman" w:hAnsi="Times New Roman" w:cs="Times New Roman"/>
                <w:sz w:val="28"/>
                <w:szCs w:val="28"/>
              </w:rPr>
            </w:pPr>
          </w:p>
        </w:tc>
        <w:tc>
          <w:tcPr>
            <w:tcW w:w="2268"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8</w:t>
            </w:r>
          </w:p>
        </w:tc>
        <w:tc>
          <w:tcPr>
            <w:tcW w:w="1701"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0,1</w:t>
            </w:r>
          </w:p>
        </w:tc>
      </w:tr>
      <w:tr w:rsidR="00240437" w:rsidRPr="00401915" w:rsidTr="005F4FB0">
        <w:trPr>
          <w:trHeight w:val="635"/>
        </w:trPr>
        <w:tc>
          <w:tcPr>
            <w:tcW w:w="675"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6.</w:t>
            </w:r>
          </w:p>
        </w:tc>
        <w:tc>
          <w:tcPr>
            <w:tcW w:w="4688" w:type="dxa"/>
            <w:shd w:val="clear" w:color="auto" w:fill="auto"/>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Земли запаса</w:t>
            </w:r>
          </w:p>
          <w:p w:rsidR="00240437" w:rsidRPr="00401915" w:rsidRDefault="00240437" w:rsidP="00401915">
            <w:pPr>
              <w:snapToGrid w:val="0"/>
              <w:jc w:val="both"/>
              <w:rPr>
                <w:rFonts w:ascii="Times New Roman" w:hAnsi="Times New Roman" w:cs="Times New Roman"/>
                <w:sz w:val="28"/>
                <w:szCs w:val="28"/>
              </w:rPr>
            </w:pPr>
          </w:p>
        </w:tc>
        <w:tc>
          <w:tcPr>
            <w:tcW w:w="2268"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w:t>
            </w:r>
          </w:p>
        </w:tc>
        <w:tc>
          <w:tcPr>
            <w:tcW w:w="1701" w:type="dxa"/>
            <w:shd w:val="clear" w:color="auto" w:fill="auto"/>
            <w:vAlign w:val="center"/>
          </w:tcPr>
          <w:p w:rsidR="00240437" w:rsidRPr="00401915" w:rsidRDefault="00240437" w:rsidP="00401915">
            <w:pPr>
              <w:snapToGrid w:val="0"/>
              <w:jc w:val="both"/>
              <w:rPr>
                <w:rFonts w:ascii="Times New Roman" w:hAnsi="Times New Roman" w:cs="Times New Roman"/>
                <w:sz w:val="28"/>
                <w:szCs w:val="28"/>
              </w:rPr>
            </w:pPr>
            <w:r w:rsidRPr="00401915">
              <w:rPr>
                <w:rFonts w:ascii="Times New Roman" w:hAnsi="Times New Roman" w:cs="Times New Roman"/>
                <w:sz w:val="28"/>
                <w:szCs w:val="28"/>
              </w:rPr>
              <w:t>-</w:t>
            </w:r>
          </w:p>
        </w:tc>
      </w:tr>
      <w:tr w:rsidR="00240437" w:rsidRPr="00401915" w:rsidTr="00BF17CD">
        <w:tc>
          <w:tcPr>
            <w:tcW w:w="5363" w:type="dxa"/>
            <w:gridSpan w:val="2"/>
            <w:shd w:val="clear" w:color="auto" w:fill="auto"/>
          </w:tcPr>
          <w:p w:rsidR="00240437" w:rsidRPr="00401915" w:rsidRDefault="00240437" w:rsidP="00401915">
            <w:pPr>
              <w:snapToGrid w:val="0"/>
              <w:jc w:val="both"/>
              <w:rPr>
                <w:rFonts w:ascii="Times New Roman" w:hAnsi="Times New Roman" w:cs="Times New Roman"/>
                <w:b/>
                <w:sz w:val="28"/>
                <w:szCs w:val="28"/>
              </w:rPr>
            </w:pPr>
            <w:r w:rsidRPr="00401915">
              <w:rPr>
                <w:rFonts w:ascii="Times New Roman" w:hAnsi="Times New Roman" w:cs="Times New Roman"/>
                <w:b/>
                <w:sz w:val="28"/>
                <w:szCs w:val="28"/>
              </w:rPr>
              <w:t>Итого земель в административных границах</w:t>
            </w:r>
          </w:p>
        </w:tc>
        <w:tc>
          <w:tcPr>
            <w:tcW w:w="2268" w:type="dxa"/>
            <w:shd w:val="clear" w:color="auto" w:fill="auto"/>
            <w:vAlign w:val="center"/>
          </w:tcPr>
          <w:p w:rsidR="00240437" w:rsidRPr="00401915" w:rsidRDefault="00240437" w:rsidP="00401915">
            <w:pPr>
              <w:snapToGrid w:val="0"/>
              <w:jc w:val="both"/>
              <w:rPr>
                <w:rFonts w:ascii="Times New Roman" w:hAnsi="Times New Roman" w:cs="Times New Roman"/>
                <w:b/>
                <w:sz w:val="28"/>
                <w:szCs w:val="28"/>
              </w:rPr>
            </w:pPr>
            <w:r w:rsidRPr="00401915">
              <w:rPr>
                <w:rFonts w:ascii="Times New Roman" w:hAnsi="Times New Roman" w:cs="Times New Roman"/>
                <w:b/>
                <w:sz w:val="28"/>
                <w:szCs w:val="28"/>
              </w:rPr>
              <w:t>7 004,48</w:t>
            </w:r>
          </w:p>
        </w:tc>
        <w:tc>
          <w:tcPr>
            <w:tcW w:w="1701" w:type="dxa"/>
            <w:shd w:val="clear" w:color="auto" w:fill="auto"/>
            <w:vAlign w:val="center"/>
          </w:tcPr>
          <w:p w:rsidR="00240437" w:rsidRPr="00401915" w:rsidRDefault="00240437" w:rsidP="00401915">
            <w:pPr>
              <w:snapToGrid w:val="0"/>
              <w:jc w:val="both"/>
              <w:rPr>
                <w:rFonts w:ascii="Times New Roman" w:hAnsi="Times New Roman" w:cs="Times New Roman"/>
                <w:b/>
                <w:sz w:val="28"/>
                <w:szCs w:val="28"/>
              </w:rPr>
            </w:pPr>
            <w:r w:rsidRPr="00401915">
              <w:rPr>
                <w:rFonts w:ascii="Times New Roman" w:hAnsi="Times New Roman" w:cs="Times New Roman"/>
                <w:b/>
                <w:sz w:val="28"/>
                <w:szCs w:val="28"/>
              </w:rPr>
              <w:t>100</w:t>
            </w:r>
          </w:p>
        </w:tc>
      </w:tr>
    </w:tbl>
    <w:p w:rsidR="00D553EA" w:rsidRPr="00401915" w:rsidRDefault="00D553EA" w:rsidP="00401915">
      <w:pPr>
        <w:shd w:val="clear" w:color="auto" w:fill="FFFFFF"/>
        <w:spacing w:before="150" w:after="150" w:line="240" w:lineRule="auto"/>
        <w:ind w:firstLine="180"/>
        <w:jc w:val="both"/>
        <w:rPr>
          <w:rFonts w:ascii="Times New Roman" w:eastAsia="Times New Roman" w:hAnsi="Times New Roman" w:cs="Times New Roman"/>
          <w:b/>
          <w:color w:val="000000"/>
          <w:sz w:val="28"/>
          <w:szCs w:val="28"/>
        </w:rPr>
      </w:pPr>
    </w:p>
    <w:p w:rsidR="00D553EA" w:rsidRPr="00401915" w:rsidRDefault="00D553EA" w:rsidP="00401915">
      <w:pPr>
        <w:shd w:val="clear" w:color="auto" w:fill="FFFFFF"/>
        <w:spacing w:before="150" w:after="150" w:line="240" w:lineRule="auto"/>
        <w:ind w:firstLine="180"/>
        <w:jc w:val="both"/>
        <w:rPr>
          <w:rFonts w:ascii="Times New Roman" w:eastAsia="Times New Roman" w:hAnsi="Times New Roman" w:cs="Times New Roman"/>
          <w:b/>
          <w:color w:val="000000"/>
          <w:sz w:val="28"/>
          <w:szCs w:val="28"/>
        </w:rPr>
      </w:pPr>
    </w:p>
    <w:p w:rsidR="00D553EA" w:rsidRPr="00401915" w:rsidRDefault="00D553EA" w:rsidP="00401915">
      <w:pPr>
        <w:shd w:val="clear" w:color="auto" w:fill="FFFFFF"/>
        <w:spacing w:before="150" w:after="150" w:line="240" w:lineRule="auto"/>
        <w:ind w:firstLine="180"/>
        <w:jc w:val="both"/>
        <w:rPr>
          <w:rFonts w:ascii="Times New Roman" w:eastAsia="Times New Roman" w:hAnsi="Times New Roman" w:cs="Times New Roman"/>
          <w:b/>
          <w:color w:val="000000"/>
          <w:sz w:val="28"/>
          <w:szCs w:val="28"/>
        </w:rPr>
      </w:pPr>
    </w:p>
    <w:p w:rsidR="00D553EA" w:rsidRPr="00401915" w:rsidRDefault="00D553EA" w:rsidP="00401915">
      <w:pPr>
        <w:shd w:val="clear" w:color="auto" w:fill="FFFFFF"/>
        <w:spacing w:before="150" w:after="150" w:line="240" w:lineRule="auto"/>
        <w:ind w:firstLine="180"/>
        <w:jc w:val="center"/>
        <w:rPr>
          <w:rFonts w:ascii="Times New Roman" w:eastAsia="Times New Roman" w:hAnsi="Times New Roman" w:cs="Times New Roman"/>
          <w:b/>
          <w:color w:val="000000"/>
          <w:sz w:val="28"/>
          <w:szCs w:val="28"/>
        </w:rPr>
      </w:pPr>
      <w:r w:rsidRPr="00401915">
        <w:rPr>
          <w:rFonts w:ascii="Times New Roman" w:eastAsia="Times New Roman" w:hAnsi="Times New Roman" w:cs="Times New Roman"/>
          <w:b/>
          <w:color w:val="000000"/>
          <w:sz w:val="28"/>
          <w:szCs w:val="28"/>
        </w:rPr>
        <w:lastRenderedPageBreak/>
        <w:t>3</w:t>
      </w:r>
      <w:r w:rsidR="00401915">
        <w:rPr>
          <w:rFonts w:ascii="Times New Roman" w:eastAsia="Times New Roman" w:hAnsi="Times New Roman" w:cs="Times New Roman"/>
          <w:b/>
          <w:color w:val="000000"/>
          <w:sz w:val="28"/>
          <w:szCs w:val="28"/>
        </w:rPr>
        <w:t>.</w:t>
      </w:r>
      <w:r w:rsidRPr="00401915">
        <w:rPr>
          <w:rFonts w:ascii="Times New Roman" w:eastAsia="Times New Roman" w:hAnsi="Times New Roman" w:cs="Times New Roman"/>
          <w:b/>
          <w:color w:val="000000"/>
          <w:sz w:val="28"/>
          <w:szCs w:val="28"/>
        </w:rPr>
        <w:t>Хояйственный комплекс</w:t>
      </w:r>
    </w:p>
    <w:p w:rsidR="00011BE1" w:rsidRPr="00401915" w:rsidRDefault="00011BE1" w:rsidP="00401915">
      <w:pPr>
        <w:shd w:val="clear" w:color="auto" w:fill="FFFFFF"/>
        <w:spacing w:before="150" w:after="150" w:line="240" w:lineRule="auto"/>
        <w:ind w:firstLine="180"/>
        <w:jc w:val="both"/>
        <w:rPr>
          <w:rFonts w:ascii="Times New Roman" w:eastAsia="Times New Roman" w:hAnsi="Times New Roman" w:cs="Times New Roman"/>
          <w:b/>
          <w:color w:val="000000"/>
          <w:sz w:val="28"/>
          <w:szCs w:val="28"/>
        </w:rPr>
      </w:pPr>
      <w:r w:rsidRPr="00401915">
        <w:rPr>
          <w:rFonts w:ascii="Times New Roman" w:eastAsia="Times New Roman" w:hAnsi="Times New Roman" w:cs="Times New Roman"/>
          <w:b/>
          <w:color w:val="000000"/>
          <w:sz w:val="28"/>
          <w:szCs w:val="28"/>
        </w:rPr>
        <w:t>Перечень хозяйствующих субъекто</w:t>
      </w:r>
      <w:proofErr w:type="gramStart"/>
      <w:r w:rsidRPr="00401915">
        <w:rPr>
          <w:rFonts w:ascii="Times New Roman" w:eastAsia="Times New Roman" w:hAnsi="Times New Roman" w:cs="Times New Roman"/>
          <w:b/>
          <w:color w:val="000000"/>
          <w:sz w:val="28"/>
          <w:szCs w:val="28"/>
        </w:rPr>
        <w:t>в(</w:t>
      </w:r>
      <w:proofErr w:type="gramEnd"/>
      <w:r w:rsidRPr="00401915">
        <w:rPr>
          <w:rFonts w:ascii="Times New Roman" w:eastAsia="Times New Roman" w:hAnsi="Times New Roman" w:cs="Times New Roman"/>
          <w:b/>
          <w:color w:val="000000"/>
          <w:sz w:val="28"/>
          <w:szCs w:val="28"/>
        </w:rPr>
        <w:t>по видам экономической деятельности)</w:t>
      </w:r>
    </w:p>
    <w:tbl>
      <w:tblPr>
        <w:tblW w:w="9259" w:type="dxa"/>
        <w:shd w:val="clear" w:color="auto" w:fill="FFFFFF"/>
        <w:tblCellMar>
          <w:left w:w="0" w:type="dxa"/>
          <w:right w:w="0" w:type="dxa"/>
        </w:tblCellMar>
        <w:tblLook w:val="04A0"/>
      </w:tblPr>
      <w:tblGrid>
        <w:gridCol w:w="6735"/>
        <w:gridCol w:w="2524"/>
      </w:tblGrid>
      <w:tr w:rsidR="00011BE1" w:rsidRPr="00401915" w:rsidTr="005F4FB0">
        <w:trPr>
          <w:tblHeader/>
        </w:trPr>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11BE1" w:rsidRPr="00401915" w:rsidRDefault="00011BE1"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Наименование            </w:t>
            </w:r>
            <w:r w:rsidRPr="00401915">
              <w:rPr>
                <w:rFonts w:ascii="Times New Roman" w:eastAsia="Times New Roman" w:hAnsi="Times New Roman" w:cs="Times New Roman"/>
                <w:color w:val="000000"/>
                <w:sz w:val="28"/>
                <w:szCs w:val="28"/>
              </w:rPr>
              <w:br/>
              <w:t>хозяйствующего субъекта</w:t>
            </w:r>
          </w:p>
        </w:tc>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011BE1" w:rsidRPr="00401915" w:rsidRDefault="00011BE1"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Численность </w:t>
            </w:r>
            <w:proofErr w:type="gramStart"/>
            <w:r w:rsidRPr="00401915">
              <w:rPr>
                <w:rFonts w:ascii="Times New Roman" w:eastAsia="Times New Roman" w:hAnsi="Times New Roman" w:cs="Times New Roman"/>
                <w:color w:val="000000"/>
                <w:sz w:val="28"/>
                <w:szCs w:val="28"/>
              </w:rPr>
              <w:t>работающих</w:t>
            </w:r>
            <w:proofErr w:type="gramEnd"/>
          </w:p>
        </w:tc>
      </w:tr>
      <w:tr w:rsidR="00011BE1" w:rsidRPr="00401915" w:rsidTr="005F4FB0">
        <w:trPr>
          <w:trHeight w:val="20"/>
        </w:trPr>
        <w:tc>
          <w:tcPr>
            <w:tcW w:w="67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011BE1" w:rsidRPr="00401915" w:rsidRDefault="00011BE1"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Администрация МО </w:t>
            </w:r>
            <w:proofErr w:type="spellStart"/>
            <w:r w:rsidRPr="00401915">
              <w:rPr>
                <w:rFonts w:ascii="Times New Roman" w:eastAsia="Times New Roman" w:hAnsi="Times New Roman" w:cs="Times New Roman"/>
                <w:color w:val="000000"/>
                <w:sz w:val="28"/>
                <w:szCs w:val="28"/>
              </w:rPr>
              <w:t>Кислинский</w:t>
            </w:r>
            <w:proofErr w:type="spellEnd"/>
            <w:r w:rsidRPr="00401915">
              <w:rPr>
                <w:rFonts w:ascii="Times New Roman" w:eastAsia="Times New Roman" w:hAnsi="Times New Roman" w:cs="Times New Roman"/>
                <w:color w:val="000000"/>
                <w:sz w:val="28"/>
                <w:szCs w:val="28"/>
              </w:rPr>
              <w:t xml:space="preserve"> сельсовет</w:t>
            </w:r>
          </w:p>
          <w:p w:rsidR="005F4FB0" w:rsidRPr="00401915" w:rsidRDefault="00011BE1"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МБОУ  </w:t>
            </w:r>
            <w:proofErr w:type="spellStart"/>
            <w:r w:rsidRPr="00401915">
              <w:rPr>
                <w:rFonts w:ascii="Times New Roman" w:eastAsia="Times New Roman" w:hAnsi="Times New Roman" w:cs="Times New Roman"/>
                <w:color w:val="000000"/>
                <w:sz w:val="28"/>
                <w:szCs w:val="28"/>
              </w:rPr>
              <w:t>Кислинская</w:t>
            </w:r>
            <w:proofErr w:type="spellEnd"/>
            <w:r w:rsidRPr="00401915">
              <w:rPr>
                <w:rFonts w:ascii="Times New Roman" w:eastAsia="Times New Roman" w:hAnsi="Times New Roman" w:cs="Times New Roman"/>
                <w:color w:val="000000"/>
                <w:sz w:val="28"/>
                <w:szCs w:val="28"/>
              </w:rPr>
              <w:t xml:space="preserve"> основная школа</w:t>
            </w:r>
            <w:r w:rsidR="005F4FB0" w:rsidRPr="00401915">
              <w:rPr>
                <w:rFonts w:ascii="Times New Roman" w:eastAsia="Times New Roman" w:hAnsi="Times New Roman" w:cs="Times New Roman"/>
                <w:color w:val="000000"/>
                <w:sz w:val="28"/>
                <w:szCs w:val="28"/>
              </w:rPr>
              <w:t xml:space="preserve"> филиал </w:t>
            </w:r>
            <w:proofErr w:type="spellStart"/>
            <w:r w:rsidR="005F4FB0" w:rsidRPr="00401915">
              <w:rPr>
                <w:rFonts w:ascii="Times New Roman" w:eastAsia="Times New Roman" w:hAnsi="Times New Roman" w:cs="Times New Roman"/>
                <w:color w:val="000000"/>
                <w:sz w:val="28"/>
                <w:szCs w:val="28"/>
              </w:rPr>
              <w:t>Асекеевской</w:t>
            </w:r>
            <w:proofErr w:type="spellEnd"/>
            <w:r w:rsidR="005F4FB0" w:rsidRPr="00401915">
              <w:rPr>
                <w:rFonts w:ascii="Times New Roman" w:eastAsia="Times New Roman" w:hAnsi="Times New Roman" w:cs="Times New Roman"/>
                <w:color w:val="000000"/>
                <w:sz w:val="28"/>
                <w:szCs w:val="28"/>
              </w:rPr>
              <w:t xml:space="preserve">  </w:t>
            </w:r>
          </w:p>
          <w:p w:rsidR="00011BE1" w:rsidRPr="00401915" w:rsidRDefault="005F4FB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СОШ    </w:t>
            </w:r>
          </w:p>
          <w:p w:rsidR="00011BE1" w:rsidRPr="00401915" w:rsidRDefault="00011BE1"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w:t>
            </w:r>
            <w:proofErr w:type="spellStart"/>
            <w:r w:rsidR="005F4FB0" w:rsidRPr="00401915">
              <w:rPr>
                <w:rFonts w:ascii="Times New Roman" w:eastAsia="Times New Roman" w:hAnsi="Times New Roman" w:cs="Times New Roman"/>
                <w:color w:val="000000"/>
                <w:sz w:val="28"/>
                <w:szCs w:val="28"/>
              </w:rPr>
              <w:t>Кислинский</w:t>
            </w:r>
            <w:proofErr w:type="spellEnd"/>
            <w:r w:rsidR="005F4FB0" w:rsidRPr="00401915">
              <w:rPr>
                <w:rFonts w:ascii="Times New Roman" w:eastAsia="Times New Roman" w:hAnsi="Times New Roman" w:cs="Times New Roman"/>
                <w:color w:val="000000"/>
                <w:sz w:val="28"/>
                <w:szCs w:val="28"/>
              </w:rPr>
              <w:t xml:space="preserve"> ФАП</w:t>
            </w:r>
          </w:p>
          <w:p w:rsidR="00011BE1" w:rsidRPr="00401915" w:rsidRDefault="005F4FB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w:t>
            </w:r>
            <w:r w:rsidR="00011BE1" w:rsidRPr="00401915">
              <w:rPr>
                <w:rFonts w:ascii="Times New Roman" w:eastAsia="Times New Roman" w:hAnsi="Times New Roman" w:cs="Times New Roman"/>
                <w:color w:val="000000"/>
                <w:sz w:val="28"/>
                <w:szCs w:val="28"/>
              </w:rPr>
              <w:t xml:space="preserve"> </w:t>
            </w:r>
            <w:proofErr w:type="spellStart"/>
            <w:r w:rsidRPr="00401915">
              <w:rPr>
                <w:rFonts w:ascii="Times New Roman" w:eastAsia="Times New Roman" w:hAnsi="Times New Roman" w:cs="Times New Roman"/>
                <w:color w:val="000000"/>
                <w:sz w:val="28"/>
                <w:szCs w:val="28"/>
              </w:rPr>
              <w:t>Кислинский</w:t>
            </w:r>
            <w:proofErr w:type="spellEnd"/>
            <w:r w:rsidRPr="00401915">
              <w:rPr>
                <w:rFonts w:ascii="Times New Roman" w:eastAsia="Times New Roman" w:hAnsi="Times New Roman" w:cs="Times New Roman"/>
                <w:color w:val="000000"/>
                <w:sz w:val="28"/>
                <w:szCs w:val="28"/>
              </w:rPr>
              <w:t xml:space="preserve"> СДК</w:t>
            </w:r>
          </w:p>
          <w:p w:rsidR="00011BE1" w:rsidRPr="00401915" w:rsidRDefault="00011BE1"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ФГУП УФПС   «Почта России» </w:t>
            </w:r>
            <w:r w:rsidR="005F4FB0" w:rsidRPr="00401915">
              <w:rPr>
                <w:rFonts w:ascii="Times New Roman" w:eastAsia="Times New Roman" w:hAnsi="Times New Roman" w:cs="Times New Roman"/>
                <w:color w:val="000000"/>
                <w:sz w:val="28"/>
                <w:szCs w:val="28"/>
              </w:rPr>
              <w:t xml:space="preserve"> </w:t>
            </w:r>
            <w:r w:rsidRPr="00401915">
              <w:rPr>
                <w:rFonts w:ascii="Times New Roman" w:eastAsia="Times New Roman" w:hAnsi="Times New Roman" w:cs="Times New Roman"/>
                <w:color w:val="000000"/>
                <w:sz w:val="28"/>
                <w:szCs w:val="28"/>
              </w:rPr>
              <w:t xml:space="preserve">  ОПС </w:t>
            </w:r>
            <w:r w:rsidR="005F4FB0" w:rsidRPr="00401915">
              <w:rPr>
                <w:rFonts w:ascii="Times New Roman" w:eastAsia="Times New Roman" w:hAnsi="Times New Roman" w:cs="Times New Roman"/>
                <w:color w:val="000000"/>
                <w:sz w:val="28"/>
                <w:szCs w:val="28"/>
              </w:rPr>
              <w:t>Кисла</w:t>
            </w:r>
          </w:p>
          <w:p w:rsidR="00011BE1" w:rsidRPr="00401915" w:rsidRDefault="005F4FB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ООО «Кисла» </w:t>
            </w:r>
          </w:p>
          <w:p w:rsidR="00011BE1" w:rsidRPr="00401915" w:rsidRDefault="00011BE1"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Предприниматели</w:t>
            </w:r>
          </w:p>
          <w:p w:rsidR="00011BE1" w:rsidRPr="00401915" w:rsidRDefault="00011BE1"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Библиотека</w:t>
            </w:r>
          </w:p>
          <w:p w:rsidR="00011BE1" w:rsidRPr="00401915" w:rsidRDefault="005F4FB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w:t>
            </w:r>
          </w:p>
          <w:p w:rsidR="00011BE1" w:rsidRPr="00401915" w:rsidRDefault="0023767D"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Продовольственные магазины</w:t>
            </w:r>
            <w:r w:rsidR="005F4FB0" w:rsidRPr="00401915">
              <w:rPr>
                <w:rFonts w:ascii="Times New Roman" w:eastAsia="Times New Roman" w:hAnsi="Times New Roman" w:cs="Times New Roman"/>
                <w:color w:val="000000"/>
                <w:sz w:val="28"/>
                <w:szCs w:val="28"/>
              </w:rPr>
              <w:t xml:space="preserve"> </w:t>
            </w:r>
          </w:p>
        </w:tc>
        <w:tc>
          <w:tcPr>
            <w:tcW w:w="2524"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011BE1" w:rsidRPr="00401915" w:rsidRDefault="00011BE1"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3</w:t>
            </w:r>
          </w:p>
          <w:p w:rsidR="00011BE1" w:rsidRPr="00401915" w:rsidRDefault="00011BE1"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36</w:t>
            </w:r>
          </w:p>
          <w:p w:rsidR="005F4FB0" w:rsidRPr="00401915" w:rsidRDefault="005F4FB0" w:rsidP="00401915">
            <w:pPr>
              <w:spacing w:before="150" w:after="150" w:line="240" w:lineRule="auto"/>
              <w:ind w:firstLine="180"/>
              <w:jc w:val="both"/>
              <w:rPr>
                <w:rFonts w:ascii="Times New Roman" w:eastAsia="Times New Roman" w:hAnsi="Times New Roman" w:cs="Times New Roman"/>
                <w:color w:val="000000"/>
                <w:sz w:val="28"/>
                <w:szCs w:val="28"/>
              </w:rPr>
            </w:pPr>
          </w:p>
          <w:p w:rsidR="00011BE1" w:rsidRPr="00401915" w:rsidRDefault="005F4FB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1</w:t>
            </w:r>
          </w:p>
          <w:p w:rsidR="00011BE1" w:rsidRPr="00401915" w:rsidRDefault="005F4FB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2</w:t>
            </w:r>
          </w:p>
          <w:p w:rsidR="00011BE1" w:rsidRPr="00401915" w:rsidRDefault="005F4FB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3</w:t>
            </w:r>
          </w:p>
          <w:p w:rsidR="00011BE1" w:rsidRPr="00401915" w:rsidRDefault="005F4FB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70</w:t>
            </w:r>
            <w:r w:rsidR="00011BE1" w:rsidRPr="00401915">
              <w:rPr>
                <w:rFonts w:ascii="Times New Roman" w:eastAsia="Times New Roman" w:hAnsi="Times New Roman" w:cs="Times New Roman"/>
                <w:color w:val="000000"/>
                <w:sz w:val="28"/>
                <w:szCs w:val="28"/>
              </w:rPr>
              <w:t> </w:t>
            </w:r>
          </w:p>
          <w:p w:rsidR="00011BE1" w:rsidRPr="00401915" w:rsidRDefault="0023767D"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3</w:t>
            </w:r>
            <w:r w:rsidR="005F4FB0" w:rsidRPr="00401915">
              <w:rPr>
                <w:rFonts w:ascii="Times New Roman" w:eastAsia="Times New Roman" w:hAnsi="Times New Roman" w:cs="Times New Roman"/>
                <w:color w:val="000000"/>
                <w:sz w:val="28"/>
                <w:szCs w:val="28"/>
              </w:rPr>
              <w:t xml:space="preserve"> </w:t>
            </w:r>
          </w:p>
          <w:p w:rsidR="00011BE1" w:rsidRPr="00401915" w:rsidRDefault="005F4FB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1</w:t>
            </w:r>
          </w:p>
          <w:p w:rsidR="00011BE1" w:rsidRPr="00401915" w:rsidRDefault="005F4FB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w:t>
            </w:r>
          </w:p>
          <w:p w:rsidR="00011BE1" w:rsidRPr="00401915" w:rsidRDefault="005F4FB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w:t>
            </w:r>
            <w:r w:rsidR="0023767D" w:rsidRPr="00401915">
              <w:rPr>
                <w:rFonts w:ascii="Times New Roman" w:eastAsia="Times New Roman" w:hAnsi="Times New Roman" w:cs="Times New Roman"/>
                <w:color w:val="000000"/>
                <w:sz w:val="28"/>
                <w:szCs w:val="28"/>
              </w:rPr>
              <w:t>3</w:t>
            </w:r>
          </w:p>
          <w:p w:rsidR="00011BE1" w:rsidRPr="00401915" w:rsidRDefault="005F4FB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w:t>
            </w:r>
          </w:p>
        </w:tc>
      </w:tr>
    </w:tbl>
    <w:p w:rsidR="00EA75F6" w:rsidRPr="00401915" w:rsidRDefault="00EA75F6" w:rsidP="00401915">
      <w:pPr>
        <w:jc w:val="both"/>
        <w:rPr>
          <w:rFonts w:ascii="Times New Roman" w:hAnsi="Times New Roman" w:cs="Times New Roman"/>
          <w:b/>
          <w:sz w:val="28"/>
          <w:szCs w:val="28"/>
        </w:rPr>
      </w:pPr>
    </w:p>
    <w:p w:rsidR="00240437" w:rsidRPr="00401915" w:rsidRDefault="00240437" w:rsidP="00401915">
      <w:pPr>
        <w:jc w:val="both"/>
        <w:rPr>
          <w:rFonts w:ascii="Times New Roman" w:hAnsi="Times New Roman" w:cs="Times New Roman"/>
          <w:b/>
          <w:sz w:val="28"/>
          <w:szCs w:val="28"/>
        </w:rPr>
      </w:pPr>
      <w:r w:rsidRPr="00401915">
        <w:rPr>
          <w:rFonts w:ascii="Times New Roman" w:hAnsi="Times New Roman" w:cs="Times New Roman"/>
          <w:b/>
          <w:sz w:val="28"/>
          <w:szCs w:val="28"/>
        </w:rPr>
        <w:t>Сведения о жилищном фонде, характеристика жилищного фонда за 201</w:t>
      </w:r>
      <w:r w:rsidR="00F85C1F" w:rsidRPr="00401915">
        <w:rPr>
          <w:rFonts w:ascii="Times New Roman" w:hAnsi="Times New Roman" w:cs="Times New Roman"/>
          <w:b/>
          <w:sz w:val="28"/>
          <w:szCs w:val="28"/>
        </w:rPr>
        <w:t>6</w:t>
      </w:r>
      <w:r w:rsidRPr="00401915">
        <w:rPr>
          <w:rFonts w:ascii="Times New Roman" w:hAnsi="Times New Roman" w:cs="Times New Roman"/>
          <w:b/>
          <w:sz w:val="28"/>
          <w:szCs w:val="28"/>
        </w:rPr>
        <w:t xml:space="preserve"> г.</w:t>
      </w: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1276"/>
        <w:gridCol w:w="992"/>
        <w:gridCol w:w="851"/>
        <w:gridCol w:w="1134"/>
        <w:gridCol w:w="992"/>
        <w:gridCol w:w="992"/>
        <w:gridCol w:w="1277"/>
      </w:tblGrid>
      <w:tr w:rsidR="00240437" w:rsidRPr="00401915" w:rsidTr="00BF17CD">
        <w:trPr>
          <w:trHeight w:val="522"/>
        </w:trPr>
        <w:tc>
          <w:tcPr>
            <w:tcW w:w="2376" w:type="dxa"/>
            <w:vMerge w:val="restart"/>
            <w:shd w:val="clear" w:color="auto" w:fill="FFFFFF" w:themeFill="background1"/>
            <w:vAlign w:val="center"/>
          </w:tcPr>
          <w:p w:rsidR="00240437" w:rsidRPr="00401915" w:rsidRDefault="00240437" w:rsidP="00401915">
            <w:pPr>
              <w:pStyle w:val="Normal10-02"/>
              <w:jc w:val="both"/>
              <w:rPr>
                <w:b w:val="0"/>
                <w:sz w:val="28"/>
                <w:szCs w:val="28"/>
              </w:rPr>
            </w:pPr>
            <w:r w:rsidRPr="00401915">
              <w:rPr>
                <w:b w:val="0"/>
                <w:sz w:val="28"/>
                <w:szCs w:val="28"/>
              </w:rPr>
              <w:t>Наименование муниципального образования</w:t>
            </w:r>
          </w:p>
        </w:tc>
        <w:tc>
          <w:tcPr>
            <w:tcW w:w="1276" w:type="dxa"/>
            <w:vMerge w:val="restart"/>
            <w:shd w:val="clear" w:color="auto" w:fill="FFFFFF" w:themeFill="background1"/>
            <w:vAlign w:val="center"/>
          </w:tcPr>
          <w:p w:rsidR="00240437" w:rsidRPr="00401915" w:rsidRDefault="00240437" w:rsidP="00401915">
            <w:pPr>
              <w:pStyle w:val="Normal10-02"/>
              <w:ind w:left="-57" w:right="-57"/>
              <w:jc w:val="both"/>
              <w:rPr>
                <w:b w:val="0"/>
                <w:sz w:val="28"/>
                <w:szCs w:val="28"/>
              </w:rPr>
            </w:pPr>
            <w:r w:rsidRPr="00401915">
              <w:rPr>
                <w:b w:val="0"/>
                <w:sz w:val="28"/>
                <w:szCs w:val="28"/>
              </w:rPr>
              <w:t>Общий жилой фонд (тыс</w:t>
            </w:r>
            <w:proofErr w:type="gramStart"/>
            <w:r w:rsidRPr="00401915">
              <w:rPr>
                <w:b w:val="0"/>
                <w:sz w:val="28"/>
                <w:szCs w:val="28"/>
              </w:rPr>
              <w:t>.м</w:t>
            </w:r>
            <w:proofErr w:type="gramEnd"/>
            <w:r w:rsidRPr="00401915">
              <w:rPr>
                <w:b w:val="0"/>
                <w:sz w:val="28"/>
                <w:szCs w:val="28"/>
                <w:vertAlign w:val="superscript"/>
              </w:rPr>
              <w:t>2</w:t>
            </w:r>
          </w:p>
          <w:p w:rsidR="00240437" w:rsidRPr="00401915" w:rsidRDefault="00240437" w:rsidP="00401915">
            <w:pPr>
              <w:pStyle w:val="Normal10-02"/>
              <w:ind w:left="-57" w:right="-57"/>
              <w:jc w:val="both"/>
              <w:rPr>
                <w:b w:val="0"/>
                <w:sz w:val="28"/>
                <w:szCs w:val="28"/>
              </w:rPr>
            </w:pPr>
            <w:r w:rsidRPr="00401915">
              <w:rPr>
                <w:b w:val="0"/>
                <w:sz w:val="28"/>
                <w:szCs w:val="28"/>
              </w:rPr>
              <w:t>общей площади)</w:t>
            </w:r>
          </w:p>
        </w:tc>
        <w:tc>
          <w:tcPr>
            <w:tcW w:w="2977" w:type="dxa"/>
            <w:gridSpan w:val="3"/>
            <w:tcBorders>
              <w:bottom w:val="single" w:sz="4" w:space="0" w:color="auto"/>
            </w:tcBorders>
            <w:shd w:val="clear" w:color="auto" w:fill="FFFFFF" w:themeFill="background1"/>
            <w:vAlign w:val="center"/>
          </w:tcPr>
          <w:p w:rsidR="00240437" w:rsidRPr="00401915" w:rsidRDefault="00240437" w:rsidP="00401915">
            <w:pPr>
              <w:pStyle w:val="Normal10-02"/>
              <w:ind w:left="-57" w:right="-57"/>
              <w:jc w:val="both"/>
              <w:rPr>
                <w:b w:val="0"/>
                <w:sz w:val="28"/>
                <w:szCs w:val="28"/>
              </w:rPr>
            </w:pPr>
            <w:r w:rsidRPr="00401915">
              <w:rPr>
                <w:b w:val="0"/>
                <w:sz w:val="28"/>
                <w:szCs w:val="28"/>
              </w:rPr>
              <w:t>Распределение по формам собственности (тыс</w:t>
            </w:r>
            <w:proofErr w:type="gramStart"/>
            <w:r w:rsidRPr="00401915">
              <w:rPr>
                <w:b w:val="0"/>
                <w:sz w:val="28"/>
                <w:szCs w:val="28"/>
              </w:rPr>
              <w:t>.м</w:t>
            </w:r>
            <w:proofErr w:type="gramEnd"/>
            <w:r w:rsidRPr="00401915">
              <w:rPr>
                <w:b w:val="0"/>
                <w:sz w:val="28"/>
                <w:szCs w:val="28"/>
                <w:vertAlign w:val="superscript"/>
              </w:rPr>
              <w:t>2</w:t>
            </w:r>
            <w:r w:rsidRPr="00401915">
              <w:rPr>
                <w:b w:val="0"/>
                <w:sz w:val="28"/>
                <w:szCs w:val="28"/>
              </w:rPr>
              <w:t>).</w:t>
            </w:r>
          </w:p>
        </w:tc>
        <w:tc>
          <w:tcPr>
            <w:tcW w:w="992" w:type="dxa"/>
            <w:vMerge w:val="restart"/>
            <w:tcBorders>
              <w:right w:val="single" w:sz="4" w:space="0" w:color="auto"/>
            </w:tcBorders>
            <w:shd w:val="clear" w:color="auto" w:fill="FFFFFF" w:themeFill="background1"/>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Ветхий  фонд, тыс. кв.м.</w:t>
            </w:r>
          </w:p>
        </w:tc>
        <w:tc>
          <w:tcPr>
            <w:tcW w:w="992" w:type="dxa"/>
            <w:vMerge w:val="restart"/>
            <w:tcBorders>
              <w:left w:val="single" w:sz="4" w:space="0" w:color="auto"/>
            </w:tcBorders>
            <w:shd w:val="clear" w:color="auto" w:fill="FFFFFF" w:themeFill="background1"/>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Аварийный</w:t>
            </w:r>
          </w:p>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Фонд, тыс. кв.м.</w:t>
            </w:r>
          </w:p>
        </w:tc>
        <w:tc>
          <w:tcPr>
            <w:tcW w:w="1277" w:type="dxa"/>
            <w:vMerge w:val="restart"/>
            <w:tcBorders>
              <w:left w:val="single" w:sz="4" w:space="0" w:color="auto"/>
            </w:tcBorders>
            <w:shd w:val="clear" w:color="auto" w:fill="FFFFFF" w:themeFill="background1"/>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Удельный вес ветхого и аварийного жилья в общем жилом фонде</w:t>
            </w:r>
          </w:p>
        </w:tc>
      </w:tr>
      <w:tr w:rsidR="00240437" w:rsidRPr="00401915" w:rsidTr="00BF17CD">
        <w:trPr>
          <w:trHeight w:val="584"/>
        </w:trPr>
        <w:tc>
          <w:tcPr>
            <w:tcW w:w="2376" w:type="dxa"/>
            <w:vMerge/>
            <w:shd w:val="clear" w:color="auto" w:fill="FDE9D9"/>
            <w:vAlign w:val="center"/>
          </w:tcPr>
          <w:p w:rsidR="00240437" w:rsidRPr="00401915" w:rsidRDefault="00240437" w:rsidP="00401915">
            <w:pPr>
              <w:pStyle w:val="Normal10-02"/>
              <w:jc w:val="both"/>
              <w:rPr>
                <w:sz w:val="28"/>
                <w:szCs w:val="28"/>
              </w:rPr>
            </w:pPr>
          </w:p>
        </w:tc>
        <w:tc>
          <w:tcPr>
            <w:tcW w:w="1276" w:type="dxa"/>
            <w:vMerge/>
            <w:shd w:val="clear" w:color="auto" w:fill="FDE9D9"/>
            <w:vAlign w:val="center"/>
          </w:tcPr>
          <w:p w:rsidR="00240437" w:rsidRPr="00401915" w:rsidRDefault="00240437" w:rsidP="00401915">
            <w:pPr>
              <w:pStyle w:val="Normal10-02"/>
              <w:ind w:left="-57" w:right="-57"/>
              <w:jc w:val="both"/>
              <w:rPr>
                <w:sz w:val="28"/>
                <w:szCs w:val="28"/>
              </w:rPr>
            </w:pPr>
          </w:p>
        </w:tc>
        <w:tc>
          <w:tcPr>
            <w:tcW w:w="992" w:type="dxa"/>
            <w:tcBorders>
              <w:top w:val="single" w:sz="4" w:space="0" w:color="auto"/>
            </w:tcBorders>
            <w:shd w:val="clear" w:color="auto" w:fill="FFFFFF" w:themeFill="background1"/>
            <w:vAlign w:val="center"/>
          </w:tcPr>
          <w:p w:rsidR="00240437" w:rsidRPr="00401915" w:rsidRDefault="00240437" w:rsidP="00401915">
            <w:pPr>
              <w:pStyle w:val="Normal10-02"/>
              <w:ind w:left="-57" w:right="-57"/>
              <w:jc w:val="both"/>
              <w:rPr>
                <w:b w:val="0"/>
                <w:sz w:val="28"/>
                <w:szCs w:val="28"/>
              </w:rPr>
            </w:pPr>
            <w:r w:rsidRPr="00401915">
              <w:rPr>
                <w:b w:val="0"/>
                <w:sz w:val="28"/>
                <w:szCs w:val="28"/>
              </w:rPr>
              <w:t>Государственный</w:t>
            </w:r>
          </w:p>
        </w:tc>
        <w:tc>
          <w:tcPr>
            <w:tcW w:w="851" w:type="dxa"/>
            <w:tcBorders>
              <w:top w:val="single" w:sz="4" w:space="0" w:color="auto"/>
            </w:tcBorders>
            <w:shd w:val="clear" w:color="auto" w:fill="FFFFFF" w:themeFill="background1"/>
            <w:vAlign w:val="center"/>
          </w:tcPr>
          <w:p w:rsidR="00240437" w:rsidRPr="00401915" w:rsidRDefault="00240437" w:rsidP="00401915">
            <w:pPr>
              <w:pStyle w:val="Normal10-02"/>
              <w:ind w:left="-57" w:right="-57"/>
              <w:jc w:val="both"/>
              <w:rPr>
                <w:b w:val="0"/>
                <w:sz w:val="28"/>
                <w:szCs w:val="28"/>
              </w:rPr>
            </w:pPr>
            <w:r w:rsidRPr="00401915">
              <w:rPr>
                <w:b w:val="0"/>
                <w:sz w:val="28"/>
                <w:szCs w:val="28"/>
              </w:rPr>
              <w:t>муниципальный</w:t>
            </w:r>
          </w:p>
        </w:tc>
        <w:tc>
          <w:tcPr>
            <w:tcW w:w="1134" w:type="dxa"/>
            <w:tcBorders>
              <w:top w:val="single" w:sz="4" w:space="0" w:color="auto"/>
            </w:tcBorders>
            <w:shd w:val="clear" w:color="auto" w:fill="FFFFFF" w:themeFill="background1"/>
            <w:vAlign w:val="center"/>
          </w:tcPr>
          <w:p w:rsidR="00240437" w:rsidRPr="00401915" w:rsidRDefault="00240437" w:rsidP="00401915">
            <w:pPr>
              <w:pStyle w:val="Normal10-02"/>
              <w:ind w:left="-57" w:right="-57"/>
              <w:jc w:val="both"/>
              <w:rPr>
                <w:b w:val="0"/>
                <w:sz w:val="28"/>
                <w:szCs w:val="28"/>
              </w:rPr>
            </w:pPr>
            <w:r w:rsidRPr="00401915">
              <w:rPr>
                <w:b w:val="0"/>
                <w:sz w:val="28"/>
                <w:szCs w:val="28"/>
              </w:rPr>
              <w:t>частный</w:t>
            </w:r>
          </w:p>
        </w:tc>
        <w:tc>
          <w:tcPr>
            <w:tcW w:w="992" w:type="dxa"/>
            <w:vMerge/>
            <w:tcBorders>
              <w:right w:val="single" w:sz="4" w:space="0" w:color="auto"/>
            </w:tcBorders>
            <w:shd w:val="clear" w:color="auto" w:fill="FDE9D9"/>
          </w:tcPr>
          <w:p w:rsidR="00240437" w:rsidRPr="00401915" w:rsidRDefault="00240437" w:rsidP="00401915">
            <w:pPr>
              <w:pStyle w:val="Normal10-02"/>
              <w:ind w:left="-57" w:right="-57"/>
              <w:jc w:val="both"/>
              <w:rPr>
                <w:b w:val="0"/>
                <w:sz w:val="28"/>
                <w:szCs w:val="28"/>
              </w:rPr>
            </w:pPr>
          </w:p>
        </w:tc>
        <w:tc>
          <w:tcPr>
            <w:tcW w:w="992" w:type="dxa"/>
            <w:vMerge/>
            <w:tcBorders>
              <w:left w:val="single" w:sz="4" w:space="0" w:color="auto"/>
            </w:tcBorders>
            <w:shd w:val="clear" w:color="auto" w:fill="FDE9D9"/>
          </w:tcPr>
          <w:p w:rsidR="00240437" w:rsidRPr="00401915" w:rsidRDefault="00240437" w:rsidP="00401915">
            <w:pPr>
              <w:pStyle w:val="Normal10-02"/>
              <w:ind w:left="-57" w:right="-57"/>
              <w:jc w:val="both"/>
              <w:rPr>
                <w:b w:val="0"/>
                <w:sz w:val="28"/>
                <w:szCs w:val="28"/>
              </w:rPr>
            </w:pPr>
          </w:p>
        </w:tc>
        <w:tc>
          <w:tcPr>
            <w:tcW w:w="1277" w:type="dxa"/>
            <w:vMerge/>
            <w:tcBorders>
              <w:left w:val="single" w:sz="4" w:space="0" w:color="auto"/>
            </w:tcBorders>
            <w:shd w:val="clear" w:color="auto" w:fill="FDE9D9"/>
          </w:tcPr>
          <w:p w:rsidR="00240437" w:rsidRPr="00401915" w:rsidRDefault="00240437" w:rsidP="00401915">
            <w:pPr>
              <w:pStyle w:val="Normal10-02"/>
              <w:ind w:left="-57" w:right="-57"/>
              <w:jc w:val="both"/>
              <w:rPr>
                <w:b w:val="0"/>
                <w:sz w:val="28"/>
                <w:szCs w:val="28"/>
              </w:rPr>
            </w:pPr>
          </w:p>
        </w:tc>
      </w:tr>
      <w:tr w:rsidR="00240437" w:rsidRPr="00401915" w:rsidTr="00BF17CD">
        <w:tc>
          <w:tcPr>
            <w:tcW w:w="2376" w:type="dxa"/>
          </w:tcPr>
          <w:p w:rsidR="00240437" w:rsidRPr="00401915" w:rsidRDefault="00240437" w:rsidP="00401915">
            <w:pPr>
              <w:shd w:val="clear" w:color="auto" w:fill="FFFFFF"/>
              <w:jc w:val="both"/>
              <w:rPr>
                <w:rFonts w:ascii="Times New Roman" w:hAnsi="Times New Roman" w:cs="Times New Roman"/>
                <w:i/>
                <w:color w:val="000000"/>
                <w:sz w:val="28"/>
                <w:szCs w:val="28"/>
              </w:rPr>
            </w:pPr>
            <w:proofErr w:type="spellStart"/>
            <w:r w:rsidRPr="00F8092D">
              <w:rPr>
                <w:rFonts w:ascii="Times New Roman" w:hAnsi="Times New Roman" w:cs="Times New Roman"/>
                <w:color w:val="000000"/>
                <w:sz w:val="28"/>
                <w:szCs w:val="28"/>
              </w:rPr>
              <w:t>Кислинский</w:t>
            </w:r>
            <w:proofErr w:type="spellEnd"/>
            <w:r w:rsidRPr="00F8092D">
              <w:rPr>
                <w:rFonts w:ascii="Times New Roman" w:hAnsi="Times New Roman" w:cs="Times New Roman"/>
                <w:color w:val="000000"/>
                <w:sz w:val="28"/>
                <w:szCs w:val="28"/>
              </w:rPr>
              <w:t xml:space="preserve"> </w:t>
            </w:r>
            <w:r w:rsidRPr="00F8092D">
              <w:rPr>
                <w:rFonts w:ascii="Times New Roman" w:hAnsi="Times New Roman" w:cs="Times New Roman"/>
                <w:color w:val="000000"/>
                <w:sz w:val="28"/>
                <w:szCs w:val="28"/>
              </w:rPr>
              <w:lastRenderedPageBreak/>
              <w:t>сельсовет</w:t>
            </w:r>
          </w:p>
        </w:tc>
        <w:tc>
          <w:tcPr>
            <w:tcW w:w="1276" w:type="dxa"/>
            <w:vAlign w:val="center"/>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lastRenderedPageBreak/>
              <w:t>7</w:t>
            </w:r>
            <w:r w:rsidR="0023767D" w:rsidRPr="00401915">
              <w:rPr>
                <w:rFonts w:ascii="Times New Roman" w:hAnsi="Times New Roman" w:cs="Times New Roman"/>
                <w:sz w:val="28"/>
                <w:szCs w:val="28"/>
              </w:rPr>
              <w:t>,</w:t>
            </w:r>
            <w:r w:rsidRPr="00401915">
              <w:rPr>
                <w:rFonts w:ascii="Times New Roman" w:hAnsi="Times New Roman" w:cs="Times New Roman"/>
                <w:sz w:val="28"/>
                <w:szCs w:val="28"/>
              </w:rPr>
              <w:t>700</w:t>
            </w:r>
          </w:p>
        </w:tc>
        <w:tc>
          <w:tcPr>
            <w:tcW w:w="992" w:type="dxa"/>
            <w:vAlign w:val="center"/>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w:t>
            </w:r>
          </w:p>
        </w:tc>
        <w:tc>
          <w:tcPr>
            <w:tcW w:w="851" w:type="dxa"/>
            <w:vAlign w:val="center"/>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w:t>
            </w:r>
          </w:p>
        </w:tc>
        <w:tc>
          <w:tcPr>
            <w:tcW w:w="1134" w:type="dxa"/>
            <w:vAlign w:val="center"/>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7</w:t>
            </w:r>
            <w:r w:rsidR="0023767D" w:rsidRPr="00401915">
              <w:rPr>
                <w:rFonts w:ascii="Times New Roman" w:hAnsi="Times New Roman" w:cs="Times New Roman"/>
                <w:sz w:val="28"/>
                <w:szCs w:val="28"/>
              </w:rPr>
              <w:t>,</w:t>
            </w:r>
            <w:r w:rsidRPr="00401915">
              <w:rPr>
                <w:rFonts w:ascii="Times New Roman" w:hAnsi="Times New Roman" w:cs="Times New Roman"/>
                <w:sz w:val="28"/>
                <w:szCs w:val="28"/>
              </w:rPr>
              <w:t>700</w:t>
            </w:r>
          </w:p>
        </w:tc>
        <w:tc>
          <w:tcPr>
            <w:tcW w:w="992" w:type="dxa"/>
            <w:tcBorders>
              <w:right w:val="single" w:sz="4" w:space="0" w:color="auto"/>
            </w:tcBorders>
            <w:vAlign w:val="center"/>
          </w:tcPr>
          <w:p w:rsidR="00240437" w:rsidRPr="00401915" w:rsidRDefault="0023767D" w:rsidP="00401915">
            <w:pPr>
              <w:jc w:val="both"/>
              <w:rPr>
                <w:rFonts w:ascii="Times New Roman" w:hAnsi="Times New Roman" w:cs="Times New Roman"/>
                <w:sz w:val="28"/>
                <w:szCs w:val="28"/>
              </w:rPr>
            </w:pPr>
            <w:r w:rsidRPr="00401915">
              <w:rPr>
                <w:rFonts w:ascii="Times New Roman" w:hAnsi="Times New Roman" w:cs="Times New Roman"/>
                <w:sz w:val="28"/>
                <w:szCs w:val="28"/>
              </w:rPr>
              <w:t>0,</w:t>
            </w:r>
            <w:r w:rsidR="00240437" w:rsidRPr="00401915">
              <w:rPr>
                <w:rFonts w:ascii="Times New Roman" w:hAnsi="Times New Roman" w:cs="Times New Roman"/>
                <w:sz w:val="28"/>
                <w:szCs w:val="28"/>
              </w:rPr>
              <w:t>117</w:t>
            </w:r>
          </w:p>
        </w:tc>
        <w:tc>
          <w:tcPr>
            <w:tcW w:w="992" w:type="dxa"/>
            <w:tcBorders>
              <w:left w:val="single" w:sz="4" w:space="0" w:color="auto"/>
            </w:tcBorders>
            <w:vAlign w:val="center"/>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w:t>
            </w:r>
          </w:p>
        </w:tc>
        <w:tc>
          <w:tcPr>
            <w:tcW w:w="1277" w:type="dxa"/>
            <w:tcBorders>
              <w:left w:val="single" w:sz="4" w:space="0" w:color="auto"/>
            </w:tcBorders>
            <w:vAlign w:val="center"/>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1,5</w:t>
            </w:r>
          </w:p>
        </w:tc>
      </w:tr>
    </w:tbl>
    <w:p w:rsidR="00240437" w:rsidRPr="00401915" w:rsidRDefault="00240437" w:rsidP="00401915">
      <w:pPr>
        <w:jc w:val="both"/>
        <w:rPr>
          <w:rFonts w:ascii="Times New Roman" w:hAnsi="Times New Roman" w:cs="Times New Roman"/>
          <w:sz w:val="28"/>
          <w:szCs w:val="28"/>
        </w:rPr>
      </w:pPr>
    </w:p>
    <w:p w:rsidR="00240437" w:rsidRPr="00401915" w:rsidRDefault="00240437" w:rsidP="00401915">
      <w:pPr>
        <w:jc w:val="center"/>
        <w:rPr>
          <w:rFonts w:ascii="Times New Roman" w:hAnsi="Times New Roman" w:cs="Times New Roman"/>
          <w:b/>
          <w:sz w:val="28"/>
          <w:szCs w:val="28"/>
        </w:rPr>
      </w:pPr>
      <w:r w:rsidRPr="00401915">
        <w:rPr>
          <w:rFonts w:ascii="Times New Roman" w:hAnsi="Times New Roman" w:cs="Times New Roman"/>
          <w:b/>
          <w:sz w:val="28"/>
          <w:szCs w:val="28"/>
        </w:rPr>
        <w:t>Уровень обеспеченности жилого фонда инженерным оборудованием</w:t>
      </w:r>
    </w:p>
    <w:p w:rsidR="00240437" w:rsidRPr="00401915" w:rsidRDefault="00240437" w:rsidP="00401915">
      <w:pPr>
        <w:jc w:val="center"/>
        <w:rPr>
          <w:rFonts w:ascii="Times New Roman" w:hAnsi="Times New Roman" w:cs="Times New Roman"/>
          <w:b/>
          <w:sz w:val="28"/>
          <w:szCs w:val="28"/>
        </w:rPr>
      </w:pPr>
      <w:r w:rsidRPr="00401915">
        <w:rPr>
          <w:rFonts w:ascii="Times New Roman" w:hAnsi="Times New Roman" w:cs="Times New Roman"/>
          <w:b/>
          <w:sz w:val="28"/>
          <w:szCs w:val="28"/>
        </w:rPr>
        <w:t xml:space="preserve">в </w:t>
      </w:r>
      <w:proofErr w:type="spellStart"/>
      <w:r w:rsidRPr="00401915">
        <w:rPr>
          <w:rFonts w:ascii="Times New Roman" w:hAnsi="Times New Roman" w:cs="Times New Roman"/>
          <w:b/>
          <w:sz w:val="28"/>
          <w:szCs w:val="28"/>
        </w:rPr>
        <w:t>Кислинском</w:t>
      </w:r>
      <w:proofErr w:type="spellEnd"/>
      <w:r w:rsidRPr="00401915">
        <w:rPr>
          <w:rFonts w:ascii="Times New Roman" w:hAnsi="Times New Roman" w:cs="Times New Roman"/>
          <w:b/>
          <w:sz w:val="28"/>
          <w:szCs w:val="28"/>
        </w:rPr>
        <w:t xml:space="preserve"> сельсовете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75"/>
        <w:gridCol w:w="1042"/>
        <w:gridCol w:w="1069"/>
        <w:gridCol w:w="992"/>
        <w:gridCol w:w="851"/>
        <w:gridCol w:w="850"/>
        <w:gridCol w:w="993"/>
        <w:gridCol w:w="992"/>
      </w:tblGrid>
      <w:tr w:rsidR="00240437" w:rsidRPr="00401915" w:rsidTr="00BF17CD">
        <w:trPr>
          <w:trHeight w:val="522"/>
        </w:trPr>
        <w:tc>
          <w:tcPr>
            <w:tcW w:w="2675" w:type="dxa"/>
            <w:vMerge w:val="restart"/>
            <w:shd w:val="clear" w:color="auto" w:fill="FFFFFF" w:themeFill="background1"/>
            <w:vAlign w:val="center"/>
          </w:tcPr>
          <w:p w:rsidR="00240437" w:rsidRPr="00401915" w:rsidRDefault="00240437" w:rsidP="00401915">
            <w:pPr>
              <w:pStyle w:val="Normal10-02"/>
              <w:jc w:val="both"/>
              <w:rPr>
                <w:b w:val="0"/>
                <w:sz w:val="28"/>
                <w:szCs w:val="28"/>
              </w:rPr>
            </w:pPr>
            <w:r w:rsidRPr="00401915">
              <w:rPr>
                <w:b w:val="0"/>
                <w:sz w:val="28"/>
                <w:szCs w:val="28"/>
              </w:rPr>
              <w:t xml:space="preserve">Наименование </w:t>
            </w:r>
            <w:proofErr w:type="gramStart"/>
            <w:r w:rsidRPr="00401915">
              <w:rPr>
                <w:b w:val="0"/>
                <w:sz w:val="28"/>
                <w:szCs w:val="28"/>
              </w:rPr>
              <w:t>муниципального</w:t>
            </w:r>
            <w:proofErr w:type="gramEnd"/>
          </w:p>
          <w:p w:rsidR="00240437" w:rsidRPr="00401915" w:rsidRDefault="00240437" w:rsidP="00401915">
            <w:pPr>
              <w:pStyle w:val="Normal10-02"/>
              <w:jc w:val="both"/>
              <w:rPr>
                <w:b w:val="0"/>
                <w:sz w:val="28"/>
                <w:szCs w:val="28"/>
              </w:rPr>
            </w:pPr>
            <w:r w:rsidRPr="00401915">
              <w:rPr>
                <w:b w:val="0"/>
                <w:sz w:val="28"/>
                <w:szCs w:val="28"/>
              </w:rPr>
              <w:t>образования</w:t>
            </w:r>
          </w:p>
        </w:tc>
        <w:tc>
          <w:tcPr>
            <w:tcW w:w="6789" w:type="dxa"/>
            <w:gridSpan w:val="7"/>
            <w:tcBorders>
              <w:bottom w:val="single" w:sz="4" w:space="0" w:color="auto"/>
            </w:tcBorders>
            <w:shd w:val="clear" w:color="auto" w:fill="FFFFFF" w:themeFill="background1"/>
            <w:vAlign w:val="center"/>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Уровень обеспеченности жилого фонда инженерным оборудованием, %.</w:t>
            </w:r>
          </w:p>
        </w:tc>
      </w:tr>
      <w:tr w:rsidR="00240437" w:rsidRPr="00401915" w:rsidTr="00BF17CD">
        <w:trPr>
          <w:trHeight w:val="584"/>
        </w:trPr>
        <w:tc>
          <w:tcPr>
            <w:tcW w:w="2675" w:type="dxa"/>
            <w:vMerge/>
            <w:shd w:val="clear" w:color="auto" w:fill="FFFFFF" w:themeFill="background1"/>
            <w:vAlign w:val="center"/>
          </w:tcPr>
          <w:p w:rsidR="00240437" w:rsidRPr="00401915" w:rsidRDefault="00240437" w:rsidP="00401915">
            <w:pPr>
              <w:pStyle w:val="Normal10-02"/>
              <w:jc w:val="both"/>
              <w:rPr>
                <w:sz w:val="28"/>
                <w:szCs w:val="28"/>
              </w:rPr>
            </w:pPr>
          </w:p>
        </w:tc>
        <w:tc>
          <w:tcPr>
            <w:tcW w:w="1042" w:type="dxa"/>
            <w:tcBorders>
              <w:top w:val="single" w:sz="4" w:space="0" w:color="auto"/>
            </w:tcBorders>
            <w:shd w:val="clear" w:color="auto" w:fill="FFFFFF" w:themeFill="background1"/>
            <w:vAlign w:val="center"/>
          </w:tcPr>
          <w:p w:rsidR="00240437" w:rsidRPr="00401915" w:rsidRDefault="00240437" w:rsidP="00401915">
            <w:pPr>
              <w:pStyle w:val="Normal10-02"/>
              <w:ind w:left="-57" w:right="-57"/>
              <w:jc w:val="both"/>
              <w:rPr>
                <w:b w:val="0"/>
                <w:sz w:val="28"/>
                <w:szCs w:val="28"/>
              </w:rPr>
            </w:pPr>
            <w:r w:rsidRPr="00401915">
              <w:rPr>
                <w:b w:val="0"/>
                <w:sz w:val="28"/>
                <w:szCs w:val="28"/>
              </w:rPr>
              <w:t>водопроводом</w:t>
            </w:r>
          </w:p>
        </w:tc>
        <w:tc>
          <w:tcPr>
            <w:tcW w:w="1069" w:type="dxa"/>
            <w:tcBorders>
              <w:top w:val="single" w:sz="4" w:space="0" w:color="auto"/>
            </w:tcBorders>
            <w:shd w:val="clear" w:color="auto" w:fill="FFFFFF" w:themeFill="background1"/>
            <w:vAlign w:val="center"/>
          </w:tcPr>
          <w:p w:rsidR="00240437" w:rsidRPr="00401915" w:rsidRDefault="00240437" w:rsidP="00401915">
            <w:pPr>
              <w:pStyle w:val="Normal10-02"/>
              <w:ind w:left="-57" w:right="-57"/>
              <w:jc w:val="both"/>
              <w:rPr>
                <w:b w:val="0"/>
                <w:sz w:val="28"/>
                <w:szCs w:val="28"/>
              </w:rPr>
            </w:pPr>
            <w:r w:rsidRPr="00401915">
              <w:rPr>
                <w:b w:val="0"/>
                <w:sz w:val="28"/>
                <w:szCs w:val="28"/>
              </w:rPr>
              <w:t>водоотведением</w:t>
            </w:r>
          </w:p>
        </w:tc>
        <w:tc>
          <w:tcPr>
            <w:tcW w:w="992" w:type="dxa"/>
            <w:tcBorders>
              <w:top w:val="single" w:sz="4" w:space="0" w:color="auto"/>
            </w:tcBorders>
            <w:shd w:val="clear" w:color="auto" w:fill="FFFFFF" w:themeFill="background1"/>
            <w:vAlign w:val="center"/>
          </w:tcPr>
          <w:p w:rsidR="00240437" w:rsidRPr="00401915" w:rsidRDefault="00240437" w:rsidP="00401915">
            <w:pPr>
              <w:pStyle w:val="Normal10-02"/>
              <w:ind w:left="-57" w:right="-57"/>
              <w:jc w:val="both"/>
              <w:rPr>
                <w:b w:val="0"/>
                <w:sz w:val="28"/>
                <w:szCs w:val="28"/>
              </w:rPr>
            </w:pPr>
            <w:r w:rsidRPr="00401915">
              <w:rPr>
                <w:b w:val="0"/>
                <w:sz w:val="28"/>
                <w:szCs w:val="28"/>
              </w:rPr>
              <w:t>центральным отоплением</w:t>
            </w:r>
          </w:p>
        </w:tc>
        <w:tc>
          <w:tcPr>
            <w:tcW w:w="851" w:type="dxa"/>
            <w:tcBorders>
              <w:top w:val="single" w:sz="4" w:space="0" w:color="auto"/>
            </w:tcBorders>
            <w:shd w:val="clear" w:color="auto" w:fill="FFFFFF" w:themeFill="background1"/>
            <w:vAlign w:val="center"/>
          </w:tcPr>
          <w:p w:rsidR="00240437" w:rsidRPr="00401915" w:rsidRDefault="00240437" w:rsidP="00401915">
            <w:pPr>
              <w:pStyle w:val="Normal10-02"/>
              <w:ind w:left="-57" w:right="-57"/>
              <w:jc w:val="both"/>
              <w:rPr>
                <w:b w:val="0"/>
                <w:sz w:val="28"/>
                <w:szCs w:val="28"/>
              </w:rPr>
            </w:pPr>
            <w:r w:rsidRPr="00401915">
              <w:rPr>
                <w:b w:val="0"/>
                <w:sz w:val="28"/>
                <w:szCs w:val="28"/>
              </w:rPr>
              <w:t xml:space="preserve">Горячим водоснабжением </w:t>
            </w:r>
          </w:p>
        </w:tc>
        <w:tc>
          <w:tcPr>
            <w:tcW w:w="850" w:type="dxa"/>
            <w:tcBorders>
              <w:top w:val="single" w:sz="4" w:space="0" w:color="auto"/>
              <w:right w:val="single" w:sz="4" w:space="0" w:color="auto"/>
            </w:tcBorders>
            <w:shd w:val="clear" w:color="auto" w:fill="FFFFFF" w:themeFill="background1"/>
            <w:vAlign w:val="center"/>
          </w:tcPr>
          <w:p w:rsidR="00240437" w:rsidRPr="00401915" w:rsidRDefault="00240437" w:rsidP="00401915">
            <w:pPr>
              <w:pStyle w:val="Normal10-02"/>
              <w:ind w:left="0" w:right="-57"/>
              <w:jc w:val="both"/>
              <w:rPr>
                <w:b w:val="0"/>
                <w:sz w:val="28"/>
                <w:szCs w:val="28"/>
              </w:rPr>
            </w:pPr>
            <w:r w:rsidRPr="00401915">
              <w:rPr>
                <w:b w:val="0"/>
                <w:sz w:val="28"/>
                <w:szCs w:val="28"/>
              </w:rPr>
              <w:t>Ваннами (душем)</w:t>
            </w:r>
          </w:p>
        </w:tc>
        <w:tc>
          <w:tcPr>
            <w:tcW w:w="993" w:type="dxa"/>
            <w:tcBorders>
              <w:top w:val="single" w:sz="4" w:space="0" w:color="auto"/>
              <w:left w:val="single" w:sz="4" w:space="0" w:color="auto"/>
            </w:tcBorders>
            <w:shd w:val="clear" w:color="auto" w:fill="FFFFFF" w:themeFill="background1"/>
            <w:vAlign w:val="center"/>
          </w:tcPr>
          <w:p w:rsidR="00240437" w:rsidRPr="00401915" w:rsidRDefault="00240437" w:rsidP="00401915">
            <w:pPr>
              <w:pStyle w:val="Normal10-02"/>
              <w:ind w:left="-57" w:right="-57"/>
              <w:jc w:val="both"/>
              <w:rPr>
                <w:b w:val="0"/>
                <w:sz w:val="28"/>
                <w:szCs w:val="28"/>
              </w:rPr>
            </w:pPr>
            <w:r w:rsidRPr="00401915">
              <w:rPr>
                <w:b w:val="0"/>
                <w:sz w:val="28"/>
                <w:szCs w:val="28"/>
              </w:rPr>
              <w:t>Газом</w:t>
            </w:r>
          </w:p>
        </w:tc>
        <w:tc>
          <w:tcPr>
            <w:tcW w:w="992" w:type="dxa"/>
            <w:tcBorders>
              <w:top w:val="single" w:sz="4" w:space="0" w:color="auto"/>
            </w:tcBorders>
            <w:shd w:val="clear" w:color="auto" w:fill="FFFFFF" w:themeFill="background1"/>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Напольные </w:t>
            </w:r>
            <w:proofErr w:type="spellStart"/>
            <w:r w:rsidRPr="00401915">
              <w:rPr>
                <w:rFonts w:ascii="Times New Roman" w:hAnsi="Times New Roman" w:cs="Times New Roman"/>
                <w:sz w:val="28"/>
                <w:szCs w:val="28"/>
              </w:rPr>
              <w:t>электр</w:t>
            </w:r>
            <w:proofErr w:type="spellEnd"/>
            <w:r w:rsidRPr="00401915">
              <w:rPr>
                <w:rFonts w:ascii="Times New Roman" w:hAnsi="Times New Roman" w:cs="Times New Roman"/>
                <w:sz w:val="28"/>
                <w:szCs w:val="28"/>
              </w:rPr>
              <w:t xml:space="preserve">. плиты </w:t>
            </w:r>
          </w:p>
        </w:tc>
      </w:tr>
      <w:tr w:rsidR="00240437" w:rsidRPr="00401915" w:rsidTr="00BF17CD">
        <w:tc>
          <w:tcPr>
            <w:tcW w:w="2675" w:type="dxa"/>
          </w:tcPr>
          <w:p w:rsidR="00240437" w:rsidRPr="00401915" w:rsidRDefault="00240437" w:rsidP="00401915">
            <w:pPr>
              <w:shd w:val="clear" w:color="auto" w:fill="FFFFFF"/>
              <w:jc w:val="both"/>
              <w:rPr>
                <w:rFonts w:ascii="Times New Roman" w:hAnsi="Times New Roman" w:cs="Times New Roman"/>
                <w:color w:val="000000"/>
                <w:sz w:val="28"/>
                <w:szCs w:val="28"/>
              </w:rPr>
            </w:pPr>
            <w:proofErr w:type="spellStart"/>
            <w:r w:rsidRPr="00401915">
              <w:rPr>
                <w:rFonts w:ascii="Times New Roman" w:hAnsi="Times New Roman" w:cs="Times New Roman"/>
                <w:color w:val="000000"/>
                <w:sz w:val="28"/>
                <w:szCs w:val="28"/>
              </w:rPr>
              <w:t>Кислинский</w:t>
            </w:r>
            <w:proofErr w:type="spellEnd"/>
            <w:r w:rsidRPr="00401915">
              <w:rPr>
                <w:rFonts w:ascii="Times New Roman" w:hAnsi="Times New Roman" w:cs="Times New Roman"/>
                <w:color w:val="000000"/>
                <w:sz w:val="28"/>
                <w:szCs w:val="28"/>
              </w:rPr>
              <w:t xml:space="preserve"> сельсовет</w:t>
            </w:r>
          </w:p>
        </w:tc>
        <w:tc>
          <w:tcPr>
            <w:tcW w:w="1042" w:type="dxa"/>
            <w:vAlign w:val="center"/>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18,9</w:t>
            </w:r>
          </w:p>
        </w:tc>
        <w:tc>
          <w:tcPr>
            <w:tcW w:w="1069" w:type="dxa"/>
            <w:vAlign w:val="center"/>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5,71</w:t>
            </w:r>
          </w:p>
        </w:tc>
        <w:tc>
          <w:tcPr>
            <w:tcW w:w="992" w:type="dxa"/>
            <w:vAlign w:val="center"/>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w:t>
            </w:r>
          </w:p>
        </w:tc>
        <w:tc>
          <w:tcPr>
            <w:tcW w:w="851" w:type="dxa"/>
            <w:vAlign w:val="center"/>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w:t>
            </w:r>
          </w:p>
        </w:tc>
        <w:tc>
          <w:tcPr>
            <w:tcW w:w="850" w:type="dxa"/>
            <w:tcBorders>
              <w:right w:val="single" w:sz="4" w:space="0" w:color="auto"/>
            </w:tcBorders>
            <w:vAlign w:val="center"/>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w:t>
            </w:r>
          </w:p>
        </w:tc>
        <w:tc>
          <w:tcPr>
            <w:tcW w:w="993" w:type="dxa"/>
            <w:tcBorders>
              <w:left w:val="single" w:sz="4" w:space="0" w:color="auto"/>
            </w:tcBorders>
            <w:vAlign w:val="center"/>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100</w:t>
            </w:r>
          </w:p>
        </w:tc>
        <w:tc>
          <w:tcPr>
            <w:tcW w:w="992" w:type="dxa"/>
            <w:vAlign w:val="center"/>
          </w:tcPr>
          <w:p w:rsidR="00240437" w:rsidRPr="00401915" w:rsidRDefault="00240437" w:rsidP="00401915">
            <w:pPr>
              <w:jc w:val="both"/>
              <w:rPr>
                <w:rFonts w:ascii="Times New Roman" w:hAnsi="Times New Roman" w:cs="Times New Roman"/>
                <w:sz w:val="28"/>
                <w:szCs w:val="28"/>
              </w:rPr>
            </w:pPr>
            <w:r w:rsidRPr="00401915">
              <w:rPr>
                <w:rFonts w:ascii="Times New Roman" w:hAnsi="Times New Roman" w:cs="Times New Roman"/>
                <w:sz w:val="28"/>
                <w:szCs w:val="28"/>
              </w:rPr>
              <w:t>-</w:t>
            </w:r>
          </w:p>
        </w:tc>
      </w:tr>
    </w:tbl>
    <w:p w:rsidR="00240437" w:rsidRPr="00401915" w:rsidRDefault="00240437" w:rsidP="00401915">
      <w:pPr>
        <w:jc w:val="both"/>
        <w:rPr>
          <w:rFonts w:ascii="Times New Roman" w:hAnsi="Times New Roman" w:cs="Times New Roman"/>
          <w:sz w:val="28"/>
          <w:szCs w:val="28"/>
        </w:rPr>
      </w:pPr>
    </w:p>
    <w:p w:rsidR="0023767D" w:rsidRDefault="00741CEC" w:rsidP="00401915">
      <w:pPr>
        <w:pStyle w:val="3"/>
        <w:jc w:val="center"/>
        <w:rPr>
          <w:rFonts w:ascii="Times New Roman" w:hAnsi="Times New Roman" w:cs="Times New Roman"/>
          <w:color w:val="auto"/>
          <w:sz w:val="28"/>
          <w:szCs w:val="28"/>
        </w:rPr>
      </w:pPr>
      <w:bookmarkStart w:id="6" w:name="_Toc379549308"/>
      <w:r w:rsidRPr="00401915">
        <w:rPr>
          <w:rFonts w:ascii="Times New Roman" w:hAnsi="Times New Roman" w:cs="Times New Roman"/>
          <w:color w:val="auto"/>
          <w:sz w:val="28"/>
          <w:szCs w:val="28"/>
        </w:rPr>
        <w:t>4</w:t>
      </w:r>
      <w:r w:rsidR="00401915">
        <w:rPr>
          <w:rFonts w:ascii="Times New Roman" w:hAnsi="Times New Roman" w:cs="Times New Roman"/>
          <w:color w:val="auto"/>
          <w:sz w:val="28"/>
          <w:szCs w:val="28"/>
        </w:rPr>
        <w:t>.</w:t>
      </w:r>
      <w:r w:rsidR="00BF2F8D" w:rsidRPr="00401915">
        <w:rPr>
          <w:rFonts w:ascii="Times New Roman" w:hAnsi="Times New Roman" w:cs="Times New Roman"/>
          <w:color w:val="auto"/>
          <w:sz w:val="28"/>
          <w:szCs w:val="28"/>
        </w:rPr>
        <w:t xml:space="preserve"> </w:t>
      </w:r>
      <w:r w:rsidR="0023767D" w:rsidRPr="00401915">
        <w:rPr>
          <w:rFonts w:ascii="Times New Roman" w:hAnsi="Times New Roman" w:cs="Times New Roman"/>
          <w:i/>
          <w:color w:val="auto"/>
          <w:sz w:val="28"/>
          <w:szCs w:val="28"/>
        </w:rPr>
        <w:t xml:space="preserve"> </w:t>
      </w:r>
      <w:r w:rsidR="00F85C1F" w:rsidRPr="00401915">
        <w:rPr>
          <w:rFonts w:ascii="Times New Roman" w:hAnsi="Times New Roman" w:cs="Times New Roman"/>
          <w:color w:val="auto"/>
          <w:sz w:val="28"/>
          <w:szCs w:val="28"/>
        </w:rPr>
        <w:t xml:space="preserve">Уборка территорий </w:t>
      </w:r>
      <w:r w:rsidR="0023767D" w:rsidRPr="00401915">
        <w:rPr>
          <w:rFonts w:ascii="Times New Roman" w:hAnsi="Times New Roman" w:cs="Times New Roman"/>
          <w:color w:val="auto"/>
          <w:sz w:val="28"/>
          <w:szCs w:val="28"/>
        </w:rPr>
        <w:t xml:space="preserve">населенных </w:t>
      </w:r>
      <w:bookmarkEnd w:id="6"/>
      <w:r w:rsidR="00BF2F8D" w:rsidRPr="00401915">
        <w:rPr>
          <w:rFonts w:ascii="Times New Roman" w:hAnsi="Times New Roman" w:cs="Times New Roman"/>
          <w:color w:val="auto"/>
          <w:sz w:val="28"/>
          <w:szCs w:val="28"/>
        </w:rPr>
        <w:t>пунктов</w:t>
      </w:r>
    </w:p>
    <w:p w:rsidR="00F8092D" w:rsidRPr="00F8092D" w:rsidRDefault="00F8092D" w:rsidP="00F8092D"/>
    <w:p w:rsidR="00F85C1F" w:rsidRPr="00401915" w:rsidRDefault="00F85C1F" w:rsidP="00401915">
      <w:pPr>
        <w:ind w:right="255" w:firstLine="567"/>
        <w:jc w:val="both"/>
        <w:rPr>
          <w:rFonts w:ascii="Times New Roman" w:hAnsi="Times New Roman" w:cs="Times New Roman"/>
          <w:sz w:val="28"/>
          <w:szCs w:val="28"/>
        </w:rPr>
      </w:pPr>
      <w:r w:rsidRPr="00401915">
        <w:rPr>
          <w:rFonts w:ascii="Times New Roman" w:hAnsi="Times New Roman" w:cs="Times New Roman"/>
          <w:sz w:val="28"/>
          <w:szCs w:val="28"/>
        </w:rPr>
        <w:t xml:space="preserve">Объектами   уборки на территории </w:t>
      </w:r>
      <w:proofErr w:type="spellStart"/>
      <w:r w:rsidRPr="00401915">
        <w:rPr>
          <w:rFonts w:ascii="Times New Roman" w:hAnsi="Times New Roman" w:cs="Times New Roman"/>
          <w:sz w:val="28"/>
          <w:szCs w:val="28"/>
        </w:rPr>
        <w:t>Кислинского</w:t>
      </w:r>
      <w:proofErr w:type="spellEnd"/>
      <w:r w:rsidRPr="00401915">
        <w:rPr>
          <w:rFonts w:ascii="Times New Roman" w:hAnsi="Times New Roman" w:cs="Times New Roman"/>
          <w:sz w:val="28"/>
          <w:szCs w:val="28"/>
        </w:rPr>
        <w:t xml:space="preserve"> сельсовета являются территории домовладений, уличные проезды, парки, скверы общественного пользования и отдыха, объекты культурного назначения, территории предприятий, учреждений.</w:t>
      </w:r>
    </w:p>
    <w:p w:rsidR="00BF2F8D" w:rsidRPr="00401915" w:rsidRDefault="00741CEC" w:rsidP="00401915">
      <w:pPr>
        <w:jc w:val="center"/>
        <w:rPr>
          <w:rFonts w:ascii="Times New Roman" w:hAnsi="Times New Roman" w:cs="Times New Roman"/>
          <w:b/>
          <w:sz w:val="28"/>
          <w:szCs w:val="28"/>
        </w:rPr>
      </w:pPr>
      <w:r w:rsidRPr="00401915">
        <w:rPr>
          <w:rFonts w:ascii="Times New Roman" w:hAnsi="Times New Roman" w:cs="Times New Roman"/>
          <w:b/>
          <w:sz w:val="28"/>
          <w:szCs w:val="28"/>
        </w:rPr>
        <w:t>4</w:t>
      </w:r>
      <w:r w:rsidR="00BF2F8D" w:rsidRPr="00401915">
        <w:rPr>
          <w:rFonts w:ascii="Times New Roman" w:hAnsi="Times New Roman" w:cs="Times New Roman"/>
          <w:b/>
          <w:sz w:val="28"/>
          <w:szCs w:val="28"/>
        </w:rPr>
        <w:t>.1.  Требования к уборке территорий в летний период.</w:t>
      </w:r>
    </w:p>
    <w:p w:rsidR="00BF2F8D" w:rsidRPr="00401915" w:rsidRDefault="00BF2F8D"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Период летней уборки территории поселения устанавливается с 15 апреля по 15 октября. В зависимости от погодных условий указанный период может быть сокращен или продлен по решению Администрации поселения. </w:t>
      </w:r>
      <w:proofErr w:type="gramStart"/>
      <w:r w:rsidRPr="00401915">
        <w:rPr>
          <w:rFonts w:ascii="Times New Roman" w:hAnsi="Times New Roman" w:cs="Times New Roman"/>
          <w:sz w:val="28"/>
          <w:szCs w:val="28"/>
        </w:rPr>
        <w:t>С наступлением весенне-летнего периода всем собственникам, владельцам, арендаторам земельных участков необходимо по окончании зимнего периода обеспечить на собственной и прилегающей территориях, проезжей части улиц и дорог, тротуарах, газонах, территориях парков, скверов, садов и прочих территориях уборку и вывоз мусора (отходов), смета и накопившейся за зимний период грязи на полигон ТБО.</w:t>
      </w:r>
      <w:proofErr w:type="gramEnd"/>
      <w:r w:rsidRPr="00401915">
        <w:rPr>
          <w:rFonts w:ascii="Times New Roman" w:hAnsi="Times New Roman" w:cs="Times New Roman"/>
          <w:sz w:val="28"/>
          <w:szCs w:val="28"/>
        </w:rPr>
        <w:t xml:space="preserve"> Летняя уборка территорий включает в себя:</w:t>
      </w:r>
    </w:p>
    <w:p w:rsidR="00BF2F8D" w:rsidRPr="00401915" w:rsidRDefault="00BF2F8D"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 Качественную и своевременную уборку в летний период времени уличных и дворовых территорий поселения и содержание их в чистоте и порядке;</w:t>
      </w:r>
    </w:p>
    <w:p w:rsidR="00BF2F8D" w:rsidRPr="00401915" w:rsidRDefault="00BF2F8D" w:rsidP="00401915">
      <w:pPr>
        <w:jc w:val="both"/>
        <w:rPr>
          <w:rFonts w:ascii="Times New Roman" w:hAnsi="Times New Roman" w:cs="Times New Roman"/>
          <w:sz w:val="28"/>
          <w:szCs w:val="28"/>
        </w:rPr>
      </w:pPr>
      <w:r w:rsidRPr="00401915">
        <w:rPr>
          <w:rFonts w:ascii="Times New Roman" w:hAnsi="Times New Roman" w:cs="Times New Roman"/>
          <w:sz w:val="28"/>
          <w:szCs w:val="28"/>
        </w:rPr>
        <w:lastRenderedPageBreak/>
        <w:t xml:space="preserve"> - Систематическую очистку территорий </w:t>
      </w:r>
      <w:proofErr w:type="gramStart"/>
      <w:r w:rsidRPr="00401915">
        <w:rPr>
          <w:rFonts w:ascii="Times New Roman" w:hAnsi="Times New Roman" w:cs="Times New Roman"/>
          <w:sz w:val="28"/>
          <w:szCs w:val="28"/>
        </w:rPr>
        <w:t>от</w:t>
      </w:r>
      <w:proofErr w:type="gramEnd"/>
      <w:r w:rsidRPr="00401915">
        <w:rPr>
          <w:rFonts w:ascii="Times New Roman" w:hAnsi="Times New Roman" w:cs="Times New Roman"/>
          <w:sz w:val="28"/>
          <w:szCs w:val="28"/>
        </w:rPr>
        <w:t xml:space="preserve"> </w:t>
      </w:r>
      <w:proofErr w:type="gramStart"/>
      <w:r w:rsidRPr="00401915">
        <w:rPr>
          <w:rFonts w:ascii="Times New Roman" w:hAnsi="Times New Roman" w:cs="Times New Roman"/>
          <w:sz w:val="28"/>
          <w:szCs w:val="28"/>
        </w:rPr>
        <w:t>смета</w:t>
      </w:r>
      <w:proofErr w:type="gramEnd"/>
      <w:r w:rsidRPr="00401915">
        <w:rPr>
          <w:rFonts w:ascii="Times New Roman" w:hAnsi="Times New Roman" w:cs="Times New Roman"/>
          <w:sz w:val="28"/>
          <w:szCs w:val="28"/>
        </w:rPr>
        <w:t>, отходов и мусора и вывоз их на полигон ТБО;</w:t>
      </w:r>
    </w:p>
    <w:p w:rsidR="00BF2F8D" w:rsidRPr="00401915" w:rsidRDefault="00BF2F8D"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 Подметание дворовых территорий по мере необходимости. В летний период уборка придомовых территорий, дворовых территорий должна производиться при соблюдении санитарных норм</w:t>
      </w:r>
    </w:p>
    <w:p w:rsidR="00BF2F8D" w:rsidRPr="00401915" w:rsidRDefault="00BF2F8D" w:rsidP="00401915">
      <w:pPr>
        <w:jc w:val="both"/>
        <w:rPr>
          <w:rFonts w:ascii="Times New Roman" w:hAnsi="Times New Roman" w:cs="Times New Roman"/>
          <w:sz w:val="28"/>
          <w:szCs w:val="28"/>
        </w:rPr>
      </w:pPr>
      <w:r w:rsidRPr="00401915">
        <w:rPr>
          <w:rFonts w:ascii="Times New Roman" w:hAnsi="Times New Roman" w:cs="Times New Roman"/>
          <w:sz w:val="28"/>
          <w:szCs w:val="28"/>
        </w:rPr>
        <w:t>. - Своевременное скашивание травы на озелененных территориях, не допуская достижения травой десятисантиметровой высоты;</w:t>
      </w:r>
    </w:p>
    <w:p w:rsidR="00BF2F8D" w:rsidRPr="00401915" w:rsidRDefault="00BF2F8D"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 Уборку листвы во время листопада на территориях где расположены многоквартирные дома, озелененные газоны, прилегающие к улицам и площадям; </w:t>
      </w:r>
    </w:p>
    <w:p w:rsidR="00BF2F8D" w:rsidRPr="00401915" w:rsidRDefault="00BF2F8D"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Содержание в чистоте и опрятном состоянии фасадов зданий и их элементов. Мойка витрин производится по мере загрязнения, но не реже одного раза в месяц. </w:t>
      </w:r>
    </w:p>
    <w:p w:rsidR="00BF2F8D" w:rsidRPr="00401915" w:rsidRDefault="00BF2F8D"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Установку необходимого количества урн для мусора, содержание их в чистоте и исправном состоянии обеспечивают: должностные лица организаций всех форм собственности, а также собственники, объектов недвижимости </w:t>
      </w:r>
    </w:p>
    <w:p w:rsidR="00BF2F8D" w:rsidRPr="00401915" w:rsidRDefault="00BF2F8D"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у входов в здания (помещения), на собственной и прилегающей </w:t>
      </w:r>
      <w:proofErr w:type="gramStart"/>
      <w:r w:rsidRPr="00401915">
        <w:rPr>
          <w:rFonts w:ascii="Times New Roman" w:hAnsi="Times New Roman" w:cs="Times New Roman"/>
          <w:sz w:val="28"/>
          <w:szCs w:val="28"/>
        </w:rPr>
        <w:t>территориях</w:t>
      </w:r>
      <w:proofErr w:type="gramEnd"/>
      <w:r w:rsidRPr="00401915">
        <w:rPr>
          <w:rFonts w:ascii="Times New Roman" w:hAnsi="Times New Roman" w:cs="Times New Roman"/>
          <w:sz w:val="28"/>
          <w:szCs w:val="28"/>
        </w:rPr>
        <w:t xml:space="preserve">; организации торговли - у входов в здания, помещения, Администрация поселения - в местах отдыха граждан на территории общего пользования. При производстве летней уборки территорий запрещаются: - </w:t>
      </w:r>
      <w:proofErr w:type="gramStart"/>
      <w:r w:rsidRPr="00401915">
        <w:rPr>
          <w:rFonts w:ascii="Times New Roman" w:hAnsi="Times New Roman" w:cs="Times New Roman"/>
          <w:sz w:val="28"/>
          <w:szCs w:val="28"/>
        </w:rPr>
        <w:t>Сброс смета, мусора, травы, листьев, веток, порубочных остатков и иных отходов на озелененные территории, в смотровые колодцы, реки, расположенные на территории поселения, а также на проезжую часть улиц, дорог и тротуары при скашивании и уборке газонов;   Вывоз и сброс смета и мусора (отходов) в несанкционированные места;   Сгребание листвы к комлевой части деревьев и кустарников;</w:t>
      </w:r>
      <w:proofErr w:type="gramEnd"/>
      <w:r w:rsidRPr="00401915">
        <w:rPr>
          <w:rFonts w:ascii="Times New Roman" w:hAnsi="Times New Roman" w:cs="Times New Roman"/>
          <w:sz w:val="28"/>
          <w:szCs w:val="28"/>
        </w:rPr>
        <w:t xml:space="preserve">   Сжигание и закапывание мусора, листвы, тары, производственных, строительных и других отходов на территории поселения, не отведенной для этих целей. </w:t>
      </w:r>
    </w:p>
    <w:p w:rsidR="00741CEC" w:rsidRPr="00401915" w:rsidRDefault="00741CEC" w:rsidP="00401915">
      <w:pPr>
        <w:jc w:val="center"/>
        <w:rPr>
          <w:rFonts w:ascii="Times New Roman" w:hAnsi="Times New Roman" w:cs="Times New Roman"/>
          <w:b/>
          <w:sz w:val="28"/>
          <w:szCs w:val="28"/>
        </w:rPr>
      </w:pPr>
      <w:r w:rsidRPr="00401915">
        <w:rPr>
          <w:rFonts w:ascii="Times New Roman" w:hAnsi="Times New Roman" w:cs="Times New Roman"/>
          <w:b/>
          <w:sz w:val="28"/>
          <w:szCs w:val="28"/>
        </w:rPr>
        <w:t>4</w:t>
      </w:r>
      <w:r w:rsidR="00BF2F8D" w:rsidRPr="00401915">
        <w:rPr>
          <w:rFonts w:ascii="Times New Roman" w:hAnsi="Times New Roman" w:cs="Times New Roman"/>
          <w:b/>
          <w:sz w:val="28"/>
          <w:szCs w:val="28"/>
        </w:rPr>
        <w:t>.2. Требования к уборке территорий в зимний период</w:t>
      </w:r>
    </w:p>
    <w:p w:rsidR="0023767D" w:rsidRPr="00401915" w:rsidRDefault="00BF2F8D"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Период зимней уборки территории </w:t>
      </w:r>
      <w:proofErr w:type="spellStart"/>
      <w:r w:rsidRPr="00401915">
        <w:rPr>
          <w:rFonts w:ascii="Times New Roman" w:hAnsi="Times New Roman" w:cs="Times New Roman"/>
          <w:sz w:val="28"/>
          <w:szCs w:val="28"/>
        </w:rPr>
        <w:t>Кислинского</w:t>
      </w:r>
      <w:proofErr w:type="spellEnd"/>
      <w:r w:rsidRPr="00401915">
        <w:rPr>
          <w:rFonts w:ascii="Times New Roman" w:hAnsi="Times New Roman" w:cs="Times New Roman"/>
          <w:sz w:val="28"/>
          <w:szCs w:val="28"/>
        </w:rPr>
        <w:t xml:space="preserve">  сельсовета устанавливается с 15 октября по 15 апреля. В зависимости от погодных условий указанный период может быть сокращен или продлен по решению Администрации поселения. С наступлением осенне-зимнего периода всем собственникам, владельцам, арендаторам земельных участков необходимо производить: </w:t>
      </w:r>
      <w:proofErr w:type="gramStart"/>
      <w:r w:rsidRPr="00401915">
        <w:rPr>
          <w:rFonts w:ascii="Times New Roman" w:hAnsi="Times New Roman" w:cs="Times New Roman"/>
          <w:sz w:val="28"/>
          <w:szCs w:val="28"/>
        </w:rPr>
        <w:t>-</w:t>
      </w:r>
      <w:r w:rsidRPr="00401915">
        <w:rPr>
          <w:rFonts w:ascii="Times New Roman" w:hAnsi="Times New Roman" w:cs="Times New Roman"/>
          <w:sz w:val="28"/>
          <w:szCs w:val="28"/>
        </w:rPr>
        <w:lastRenderedPageBreak/>
        <w:t>К</w:t>
      </w:r>
      <w:proofErr w:type="gramEnd"/>
      <w:r w:rsidRPr="00401915">
        <w:rPr>
          <w:rFonts w:ascii="Times New Roman" w:hAnsi="Times New Roman" w:cs="Times New Roman"/>
          <w:sz w:val="28"/>
          <w:szCs w:val="28"/>
        </w:rPr>
        <w:t xml:space="preserve">ачественную и своевременную уборку от снега дворовых и прилегающих территорий; - Механизированную уборку снега при толщине снежной массы на дорожном полотне более трех сантиметров. В периоды снегопадов или гололедицы на проезжей части улиц должно быть обеспечено беспрепятственное движение транспорта с разрешенной скоростью; - Формирование снежных валов с соответствующими промежутками между ними. Местом временного складирования снега, счищаемого с проезжей части и тротуаров, являются обочины дороги; - Очистку крыш, карнизов жилых домов и зданий от снега и ледяных наростов, удаление наледей и сосулек. Указанные работы производятся только в светлое время суток. При производстве работ следует применять меры, обеспечивающие безопасность пешеходов (установка ограждения или наличие дежурных) и сохранность деревьев, кустарников, линий электропередач, линий связи, объектов рекламы, вывесок, плиточное покрытие тротуаров и т.д. - Зимняя уборка территорий, предусматривающая работы, связанные с удалением снега и снежно-ледяных образований, не снимает с хозяйствующих субъектов обязанности производить уборку территорий от мусора и иного загрязнения. При производстве зимней уборки запрещаются: - Сдвигание снега к стенам зданий, строений и сооружений; 7 - Сдвигание снега на проезжую часть улиц и дорог и другие территории с территорий организаций, предприятий и других мест; - Вынос снега на тротуары и проезжую часть улиц и дорог с дворовых и других территорий. Содержание муниципальных дорог осуществляется по муниципальным контрактам оказания услуг, производится </w:t>
      </w:r>
      <w:proofErr w:type="spellStart"/>
      <w:r w:rsidRPr="00401915">
        <w:rPr>
          <w:rFonts w:ascii="Times New Roman" w:hAnsi="Times New Roman" w:cs="Times New Roman"/>
          <w:sz w:val="28"/>
          <w:szCs w:val="28"/>
        </w:rPr>
        <w:t>грейдерование</w:t>
      </w:r>
      <w:proofErr w:type="spellEnd"/>
      <w:r w:rsidRPr="00401915">
        <w:rPr>
          <w:rFonts w:ascii="Times New Roman" w:hAnsi="Times New Roman" w:cs="Times New Roman"/>
          <w:sz w:val="28"/>
          <w:szCs w:val="28"/>
        </w:rPr>
        <w:t xml:space="preserve">, подсыпка, ямочный ремонт. В зимнее время очистка дорог от снега производится по мере выпадения осадков. В зимний период механизированной уборкой охвачены все улицы сельского поселения. Общая протяженность дорог составляет </w:t>
      </w:r>
      <w:r w:rsidR="00DF0C08" w:rsidRPr="00401915">
        <w:rPr>
          <w:rFonts w:ascii="Times New Roman" w:hAnsi="Times New Roman" w:cs="Times New Roman"/>
          <w:sz w:val="28"/>
          <w:szCs w:val="28"/>
        </w:rPr>
        <w:t>6,2</w:t>
      </w:r>
      <w:r w:rsidRPr="00401915">
        <w:rPr>
          <w:rFonts w:ascii="Times New Roman" w:hAnsi="Times New Roman" w:cs="Times New Roman"/>
          <w:sz w:val="28"/>
          <w:szCs w:val="28"/>
        </w:rPr>
        <w:t xml:space="preserve"> км. Основная техника, используемая в уборке дорог </w:t>
      </w:r>
      <w:proofErr w:type="spellStart"/>
      <w:r w:rsidRPr="00401915">
        <w:rPr>
          <w:rFonts w:ascii="Times New Roman" w:hAnsi="Times New Roman" w:cs="Times New Roman"/>
          <w:sz w:val="28"/>
          <w:szCs w:val="28"/>
        </w:rPr>
        <w:t>Кислинского</w:t>
      </w:r>
      <w:proofErr w:type="spellEnd"/>
      <w:r w:rsidRPr="00401915">
        <w:rPr>
          <w:rFonts w:ascii="Times New Roman" w:hAnsi="Times New Roman" w:cs="Times New Roman"/>
          <w:sz w:val="28"/>
          <w:szCs w:val="28"/>
        </w:rPr>
        <w:t xml:space="preserve"> сельсовета: Для расчистки дорог в зимний период – трактор МТЗ-82 с прицепным грейдером; Особые условия уборки</w:t>
      </w:r>
      <w:proofErr w:type="gramStart"/>
      <w:r w:rsidRPr="00401915">
        <w:rPr>
          <w:rFonts w:ascii="Times New Roman" w:hAnsi="Times New Roman" w:cs="Times New Roman"/>
          <w:sz w:val="28"/>
          <w:szCs w:val="28"/>
        </w:rPr>
        <w:t xml:space="preserve"> П</w:t>
      </w:r>
      <w:proofErr w:type="gramEnd"/>
      <w:r w:rsidRPr="00401915">
        <w:rPr>
          <w:rFonts w:ascii="Times New Roman" w:hAnsi="Times New Roman" w:cs="Times New Roman"/>
          <w:sz w:val="28"/>
          <w:szCs w:val="28"/>
        </w:rPr>
        <w:t xml:space="preserve">ри любых видах уборки и благоустройства населенных пунктов запрещается: </w:t>
      </w:r>
      <w:proofErr w:type="gramStart"/>
      <w:r w:rsidRPr="00401915">
        <w:rPr>
          <w:rFonts w:ascii="Times New Roman" w:hAnsi="Times New Roman" w:cs="Times New Roman"/>
          <w:sz w:val="28"/>
          <w:szCs w:val="28"/>
        </w:rPr>
        <w:t>Повреждать и уничтожать зеленые насаждения на улицах, площадях, скверах, территориях, предприятий, учреждений, организаций, учебных заведений.</w:t>
      </w:r>
      <w:proofErr w:type="gramEnd"/>
      <w:r w:rsidRPr="00401915">
        <w:rPr>
          <w:rFonts w:ascii="Times New Roman" w:hAnsi="Times New Roman" w:cs="Times New Roman"/>
          <w:sz w:val="28"/>
          <w:szCs w:val="28"/>
        </w:rPr>
        <w:t xml:space="preserve"> Обрабатывать землю и сажать овощи в охранных зонах дорог</w:t>
      </w:r>
      <w:r w:rsidR="00F85C1F" w:rsidRPr="00401915">
        <w:rPr>
          <w:rFonts w:ascii="Times New Roman" w:hAnsi="Times New Roman" w:cs="Times New Roman"/>
          <w:sz w:val="28"/>
          <w:szCs w:val="28"/>
        </w:rPr>
        <w:t xml:space="preserve"> </w:t>
      </w:r>
      <w:r w:rsidRPr="00401915">
        <w:rPr>
          <w:rFonts w:ascii="Times New Roman" w:hAnsi="Times New Roman" w:cs="Times New Roman"/>
          <w:sz w:val="28"/>
          <w:szCs w:val="28"/>
        </w:rPr>
        <w:t xml:space="preserve"> и прочих свободных участках без согласования. </w:t>
      </w:r>
      <w:proofErr w:type="gramStart"/>
      <w:r w:rsidRPr="00401915">
        <w:rPr>
          <w:rFonts w:ascii="Times New Roman" w:hAnsi="Times New Roman" w:cs="Times New Roman"/>
          <w:sz w:val="28"/>
          <w:szCs w:val="28"/>
        </w:rPr>
        <w:t>Сжигать промышленные отходы, мусор, листья, обрезки деревьев на улицах, площадях, скверах, на территориях предприятий, учреждений, организаций, индивидуальных домовладений.</w:t>
      </w:r>
      <w:proofErr w:type="gramEnd"/>
      <w:r w:rsidRPr="00401915">
        <w:rPr>
          <w:rFonts w:ascii="Times New Roman" w:hAnsi="Times New Roman" w:cs="Times New Roman"/>
          <w:sz w:val="28"/>
          <w:szCs w:val="28"/>
        </w:rPr>
        <w:t xml:space="preserve"> Устраивать выпуск сточных вод из жилых домов и предприятий на газоны, в приствольные лунки зеленых насаждений. Проезд, стоянка автотранспортных средств, строительной и дорожной </w:t>
      </w:r>
      <w:r w:rsidRPr="00401915">
        <w:rPr>
          <w:rFonts w:ascii="Times New Roman" w:hAnsi="Times New Roman" w:cs="Times New Roman"/>
          <w:sz w:val="28"/>
          <w:szCs w:val="28"/>
        </w:rPr>
        <w:lastRenderedPageBreak/>
        <w:t>техники по газонам, скверам и др. озелененным территориям. Ремонт и мойка автотранспортных средств в несанкционированных местах, установка гаражей и тентов на газонах и в зеленых зонах. Складирование стройматериалов, грузов, конструкций и т. д. на газонах и в зеленых зонах.</w:t>
      </w:r>
    </w:p>
    <w:p w:rsidR="006029C4" w:rsidRPr="00401915" w:rsidRDefault="00741CEC" w:rsidP="00401915">
      <w:pPr>
        <w:jc w:val="center"/>
        <w:rPr>
          <w:rFonts w:ascii="Times New Roman" w:hAnsi="Times New Roman" w:cs="Times New Roman"/>
          <w:b/>
          <w:sz w:val="28"/>
          <w:szCs w:val="28"/>
        </w:rPr>
      </w:pPr>
      <w:r w:rsidRPr="00401915">
        <w:rPr>
          <w:rFonts w:ascii="Times New Roman" w:hAnsi="Times New Roman" w:cs="Times New Roman"/>
          <w:b/>
          <w:sz w:val="28"/>
          <w:szCs w:val="28"/>
        </w:rPr>
        <w:t>5.</w:t>
      </w:r>
      <w:r w:rsidR="006029C4" w:rsidRPr="00401915">
        <w:rPr>
          <w:rFonts w:ascii="Times New Roman" w:hAnsi="Times New Roman" w:cs="Times New Roman"/>
          <w:b/>
          <w:sz w:val="28"/>
          <w:szCs w:val="28"/>
        </w:rPr>
        <w:t>Существующая система сбора и вывоза отходов</w:t>
      </w:r>
    </w:p>
    <w:p w:rsidR="003A6B6E" w:rsidRPr="00401915" w:rsidRDefault="0023767D" w:rsidP="00401915">
      <w:pPr>
        <w:shd w:val="clear" w:color="auto" w:fill="FFFFFF"/>
        <w:spacing w:before="150" w:after="150"/>
        <w:ind w:firstLine="180"/>
        <w:jc w:val="both"/>
        <w:rPr>
          <w:rFonts w:ascii="Times New Roman" w:eastAsia="Times New Roman" w:hAnsi="Times New Roman" w:cs="Times New Roman"/>
          <w:color w:val="000000"/>
          <w:sz w:val="28"/>
          <w:szCs w:val="28"/>
        </w:rPr>
      </w:pPr>
      <w:r w:rsidRPr="00401915">
        <w:rPr>
          <w:rFonts w:ascii="Times New Roman" w:hAnsi="Times New Roman" w:cs="Times New Roman"/>
          <w:sz w:val="28"/>
          <w:szCs w:val="28"/>
        </w:rPr>
        <w:t xml:space="preserve">Организация системы современной санитарной очистки поселения включает: сбор и удаление ТБО, сбор и вывоз жидких отходов из </w:t>
      </w:r>
      <w:proofErr w:type="spellStart"/>
      <w:r w:rsidRPr="00401915">
        <w:rPr>
          <w:rFonts w:ascii="Times New Roman" w:hAnsi="Times New Roman" w:cs="Times New Roman"/>
          <w:sz w:val="28"/>
          <w:szCs w:val="28"/>
        </w:rPr>
        <w:t>неканализованных</w:t>
      </w:r>
      <w:proofErr w:type="spellEnd"/>
      <w:r w:rsidRPr="00401915">
        <w:rPr>
          <w:rFonts w:ascii="Times New Roman" w:hAnsi="Times New Roman" w:cs="Times New Roman"/>
          <w:sz w:val="28"/>
          <w:szCs w:val="28"/>
        </w:rPr>
        <w:t xml:space="preserve"> зданий, уборка территории от мусора, смета, снега.</w:t>
      </w:r>
      <w:r w:rsidRPr="00401915">
        <w:rPr>
          <w:rFonts w:ascii="Times New Roman" w:eastAsia="MS Mincho" w:hAnsi="Times New Roman" w:cs="Times New Roman"/>
          <w:sz w:val="28"/>
          <w:szCs w:val="28"/>
        </w:rPr>
        <w:t xml:space="preserve"> Особое внимание необходимо уделить санитарной очистке территории, так как проблема утилизации отходов наиболее остро стоит в муниципальном образовании, являясь одной из самых приоритетных в решении задач по охране окружающей среды.</w:t>
      </w:r>
      <w:r w:rsidR="003A6B6E" w:rsidRPr="00401915">
        <w:rPr>
          <w:rFonts w:ascii="Times New Roman" w:eastAsia="Times New Roman" w:hAnsi="Times New Roman" w:cs="Times New Roman"/>
          <w:color w:val="000000"/>
          <w:sz w:val="28"/>
          <w:szCs w:val="28"/>
        </w:rPr>
        <w:t xml:space="preserve"> Отходы, образующие в результате жизнедеятельности населения частных домовладений в настоящее время вывозятся по прямым договорам </w:t>
      </w:r>
      <w:proofErr w:type="gramStart"/>
      <w:r w:rsidR="003A6B6E" w:rsidRPr="00401915">
        <w:rPr>
          <w:rFonts w:ascii="Times New Roman" w:eastAsia="Times New Roman" w:hAnsi="Times New Roman" w:cs="Times New Roman"/>
          <w:color w:val="000000"/>
          <w:sz w:val="28"/>
          <w:szCs w:val="28"/>
        </w:rPr>
        <w:t>со</w:t>
      </w:r>
      <w:proofErr w:type="gramEnd"/>
      <w:r w:rsidR="003A6B6E" w:rsidRPr="00401915">
        <w:rPr>
          <w:rFonts w:ascii="Times New Roman" w:eastAsia="Times New Roman" w:hAnsi="Times New Roman" w:cs="Times New Roman"/>
          <w:color w:val="000000"/>
          <w:sz w:val="28"/>
          <w:szCs w:val="28"/>
        </w:rPr>
        <w:t xml:space="preserve"> специализированным предприятиям. Навоз, образующийся в результате содержания КРС вывозятся пользователями земельных участков два раза в год (весна, осень) на поля сельхозпроизводителей и используется как органическое удобрение</w:t>
      </w:r>
      <w:proofErr w:type="gramStart"/>
      <w:r w:rsidR="003A6B6E" w:rsidRPr="00401915">
        <w:rPr>
          <w:rFonts w:ascii="Times New Roman" w:eastAsia="Times New Roman" w:hAnsi="Times New Roman" w:cs="Times New Roman"/>
          <w:color w:val="000000"/>
          <w:sz w:val="28"/>
          <w:szCs w:val="28"/>
        </w:rPr>
        <w:t xml:space="preserve"> .</w:t>
      </w:r>
      <w:proofErr w:type="gramEnd"/>
    </w:p>
    <w:p w:rsidR="0023767D" w:rsidRPr="00401915" w:rsidRDefault="001B1B6D" w:rsidP="00401915">
      <w:pPr>
        <w:ind w:right="142" w:firstLine="567"/>
        <w:jc w:val="both"/>
        <w:rPr>
          <w:rFonts w:ascii="Times New Roman" w:eastAsia="MS Mincho" w:hAnsi="Times New Roman" w:cs="Times New Roman"/>
          <w:sz w:val="28"/>
          <w:szCs w:val="28"/>
        </w:rPr>
      </w:pPr>
      <w:r w:rsidRPr="00401915">
        <w:rPr>
          <w:rFonts w:ascii="Times New Roman" w:hAnsi="Times New Roman" w:cs="Times New Roman"/>
          <w:sz w:val="28"/>
          <w:szCs w:val="28"/>
        </w:rPr>
        <w:t xml:space="preserve">Отсутствует единая система учета и </w:t>
      </w:r>
      <w:proofErr w:type="gramStart"/>
      <w:r w:rsidRPr="00401915">
        <w:rPr>
          <w:rFonts w:ascii="Times New Roman" w:hAnsi="Times New Roman" w:cs="Times New Roman"/>
          <w:sz w:val="28"/>
          <w:szCs w:val="28"/>
        </w:rPr>
        <w:t>контроля за</w:t>
      </w:r>
      <w:proofErr w:type="gramEnd"/>
      <w:r w:rsidRPr="00401915">
        <w:rPr>
          <w:rFonts w:ascii="Times New Roman" w:hAnsi="Times New Roman" w:cs="Times New Roman"/>
          <w:sz w:val="28"/>
          <w:szCs w:val="28"/>
        </w:rPr>
        <w:t xml:space="preserve"> потоками твердых бытовых отходов. Отсутствуют нормы накопления твердых бытовых отходов для предприятий и объектов социального значения. Система сбора и вывоза отходов потребления не отвечает санитарно-гигиеническим требованиям по ряду пунктов: - на территории домовладений отсутствуют организованные места сбора крупногабаритных отходов; - отсутствуют контейнерные площадки; - отсутствует разработанная система снижения объема отходов, поступающих на захоронение; - принятая система вывоза мусора неэффективна и убыточна. Система уличной уборки Часть дорог поселения и внутри</w:t>
      </w:r>
      <w:r w:rsidR="006B7686">
        <w:rPr>
          <w:rFonts w:ascii="Times New Roman" w:hAnsi="Times New Roman" w:cs="Times New Roman"/>
          <w:sz w:val="28"/>
          <w:szCs w:val="28"/>
        </w:rPr>
        <w:t xml:space="preserve"> </w:t>
      </w:r>
      <w:r w:rsidRPr="00401915">
        <w:rPr>
          <w:rFonts w:ascii="Times New Roman" w:hAnsi="Times New Roman" w:cs="Times New Roman"/>
          <w:sz w:val="28"/>
          <w:szCs w:val="28"/>
        </w:rPr>
        <w:t>дворовых территорий не соответствуют требованиям к эксплуатационному состоянию, допустимому по условиям обеспечения безопасности дорожного движения.</w:t>
      </w:r>
    </w:p>
    <w:p w:rsidR="0023767D" w:rsidRPr="00401915" w:rsidRDefault="0023767D" w:rsidP="00401915">
      <w:pPr>
        <w:ind w:firstLine="708"/>
        <w:jc w:val="both"/>
        <w:rPr>
          <w:rFonts w:ascii="Times New Roman" w:hAnsi="Times New Roman" w:cs="Times New Roman"/>
          <w:sz w:val="28"/>
          <w:szCs w:val="28"/>
        </w:rPr>
      </w:pPr>
      <w:r w:rsidRPr="00401915">
        <w:rPr>
          <w:rFonts w:ascii="Times New Roman" w:hAnsi="Times New Roman" w:cs="Times New Roman"/>
          <w:sz w:val="28"/>
          <w:szCs w:val="28"/>
        </w:rPr>
        <w:t xml:space="preserve">Санитарное содержание единственного полигона утилизации бытовых отходов неудовлетворительно: отсутствуют ограждения, не проводится послойная промежуточная изоляция уплотненного слоя ТБО, недостаточное количество уборочной техники. </w:t>
      </w:r>
    </w:p>
    <w:p w:rsidR="0023767D" w:rsidRPr="00401915" w:rsidRDefault="0023767D" w:rsidP="00401915">
      <w:pPr>
        <w:widowControl w:val="0"/>
        <w:autoSpaceDE w:val="0"/>
        <w:autoSpaceDN w:val="0"/>
        <w:adjustRightInd w:val="0"/>
        <w:ind w:firstLine="720"/>
        <w:jc w:val="both"/>
        <w:rPr>
          <w:rFonts w:ascii="Times New Roman" w:hAnsi="Times New Roman" w:cs="Times New Roman"/>
          <w:sz w:val="28"/>
          <w:szCs w:val="28"/>
        </w:rPr>
      </w:pPr>
      <w:r w:rsidRPr="00401915">
        <w:rPr>
          <w:rFonts w:ascii="Times New Roman" w:hAnsi="Times New Roman" w:cs="Times New Roman"/>
          <w:sz w:val="28"/>
          <w:szCs w:val="28"/>
        </w:rPr>
        <w:t xml:space="preserve"> </w:t>
      </w:r>
      <w:r w:rsidR="001B1B6D" w:rsidRPr="00401915">
        <w:rPr>
          <w:rFonts w:ascii="Times New Roman" w:hAnsi="Times New Roman" w:cs="Times New Roman"/>
          <w:sz w:val="28"/>
          <w:szCs w:val="28"/>
        </w:rPr>
        <w:t xml:space="preserve"> </w:t>
      </w:r>
      <w:r w:rsidRPr="00401915">
        <w:rPr>
          <w:rFonts w:ascii="Times New Roman" w:hAnsi="Times New Roman" w:cs="Times New Roman"/>
          <w:sz w:val="28"/>
          <w:szCs w:val="28"/>
        </w:rPr>
        <w:t xml:space="preserve"> В жилых застройках населенных пунктов можно обнаружить несанкционированные свалки, допускается сжигание мусора, что приводит к загрязнению не только почвы, поверхностных вод, но  и загрязнению </w:t>
      </w:r>
      <w:r w:rsidRPr="00401915">
        <w:rPr>
          <w:rFonts w:ascii="Times New Roman" w:hAnsi="Times New Roman" w:cs="Times New Roman"/>
          <w:sz w:val="28"/>
          <w:szCs w:val="28"/>
        </w:rPr>
        <w:lastRenderedPageBreak/>
        <w:t xml:space="preserve">окружающей среды высокотоксичными продуктами горения. </w:t>
      </w:r>
    </w:p>
    <w:p w:rsidR="0023767D" w:rsidRPr="00401915" w:rsidRDefault="0023767D" w:rsidP="00401915">
      <w:pPr>
        <w:ind w:right="142" w:firstLine="567"/>
        <w:jc w:val="both"/>
        <w:rPr>
          <w:rFonts w:ascii="Times New Roman" w:eastAsia="MS Mincho" w:hAnsi="Times New Roman" w:cs="Times New Roman"/>
          <w:sz w:val="28"/>
          <w:szCs w:val="28"/>
        </w:rPr>
      </w:pPr>
      <w:r w:rsidRPr="00401915">
        <w:rPr>
          <w:rFonts w:ascii="Times New Roman" w:eastAsia="MS Mincho" w:hAnsi="Times New Roman" w:cs="Times New Roman"/>
          <w:sz w:val="28"/>
          <w:szCs w:val="28"/>
        </w:rPr>
        <w:t xml:space="preserve">Особого внимания требует проблема утилизации токсичных и экологически опасных отходов. </w:t>
      </w:r>
      <w:proofErr w:type="gramStart"/>
      <w:r w:rsidRPr="00401915">
        <w:rPr>
          <w:rFonts w:ascii="Times New Roman" w:eastAsia="MS Mincho" w:hAnsi="Times New Roman" w:cs="Times New Roman"/>
          <w:sz w:val="28"/>
          <w:szCs w:val="28"/>
        </w:rPr>
        <w:t>Состав отходов разнообразен: отходы нефтепродуктов, строительный мусор, металлолом, отходы деревопереработки, ртутьсодержащие отходы (люминесцентные лампы, ртутные приборы, их бой), автошины, аккумуляторные батареи, нефтепродукты, масла, растворители, лакокрасочные материалы, металлические порошки, химические реактивы и др.</w:t>
      </w:r>
      <w:proofErr w:type="gramEnd"/>
    </w:p>
    <w:p w:rsidR="0023767D" w:rsidRPr="00401915" w:rsidRDefault="0023767D" w:rsidP="00401915">
      <w:pPr>
        <w:widowControl w:val="0"/>
        <w:autoSpaceDE w:val="0"/>
        <w:autoSpaceDN w:val="0"/>
        <w:adjustRightInd w:val="0"/>
        <w:ind w:firstLine="720"/>
        <w:jc w:val="both"/>
        <w:rPr>
          <w:rFonts w:ascii="Times New Roman" w:hAnsi="Times New Roman" w:cs="Times New Roman"/>
          <w:sz w:val="28"/>
          <w:szCs w:val="28"/>
        </w:rPr>
      </w:pPr>
      <w:r w:rsidRPr="00401915">
        <w:rPr>
          <w:rFonts w:ascii="Times New Roman" w:hAnsi="Times New Roman" w:cs="Times New Roman"/>
          <w:sz w:val="28"/>
          <w:szCs w:val="28"/>
        </w:rPr>
        <w:t xml:space="preserve">Пунктов радиационного контроля на полигонах ТБО нет, постоянный лабораторный контроль бытовых отходов не проводится. Вывоз  бытовых и пищевых отходов осуществляется неспециализированным транспортом.   </w:t>
      </w:r>
    </w:p>
    <w:p w:rsidR="0023767D" w:rsidRPr="00401915" w:rsidRDefault="0023767D" w:rsidP="00401915">
      <w:pPr>
        <w:ind w:right="142" w:firstLine="567"/>
        <w:jc w:val="both"/>
        <w:rPr>
          <w:rFonts w:ascii="Times New Roman" w:eastAsia="Calibri" w:hAnsi="Times New Roman" w:cs="Times New Roman"/>
          <w:sz w:val="28"/>
          <w:szCs w:val="28"/>
        </w:rPr>
      </w:pPr>
      <w:r w:rsidRPr="00401915">
        <w:rPr>
          <w:rFonts w:ascii="Times New Roman" w:eastAsia="Calibri" w:hAnsi="Times New Roman" w:cs="Times New Roman"/>
          <w:sz w:val="28"/>
          <w:szCs w:val="28"/>
        </w:rPr>
        <w:t>Решение вопросов охраны окружающей среды требует выполнения на современном уровне комплекса мероприятий по совершенствованию схемы санитарной очистки и уборки населенных мест.</w:t>
      </w:r>
    </w:p>
    <w:p w:rsidR="006029C4" w:rsidRPr="00401915" w:rsidRDefault="00741CEC" w:rsidP="002D756A">
      <w:pPr>
        <w:ind w:right="142" w:firstLine="567"/>
        <w:jc w:val="center"/>
        <w:rPr>
          <w:rFonts w:ascii="Times New Roman" w:eastAsia="Calibri" w:hAnsi="Times New Roman" w:cs="Times New Roman"/>
          <w:b/>
          <w:sz w:val="28"/>
          <w:szCs w:val="28"/>
        </w:rPr>
      </w:pPr>
      <w:r w:rsidRPr="00401915">
        <w:rPr>
          <w:rFonts w:ascii="Times New Roman" w:eastAsia="Calibri" w:hAnsi="Times New Roman" w:cs="Times New Roman"/>
          <w:b/>
          <w:sz w:val="28"/>
          <w:szCs w:val="28"/>
        </w:rPr>
        <w:t>6.</w:t>
      </w:r>
      <w:r w:rsidR="006029C4" w:rsidRPr="00401915">
        <w:rPr>
          <w:rFonts w:ascii="Times New Roman" w:eastAsia="Calibri" w:hAnsi="Times New Roman" w:cs="Times New Roman"/>
          <w:b/>
          <w:sz w:val="28"/>
          <w:szCs w:val="28"/>
        </w:rPr>
        <w:t>Пути решения проблем в сфере очистки</w:t>
      </w:r>
      <w:r w:rsidRPr="00401915">
        <w:rPr>
          <w:rFonts w:ascii="Times New Roman" w:eastAsia="Calibri" w:hAnsi="Times New Roman" w:cs="Times New Roman"/>
          <w:b/>
          <w:sz w:val="28"/>
          <w:szCs w:val="28"/>
        </w:rPr>
        <w:t xml:space="preserve"> территории МО</w:t>
      </w:r>
      <w:r w:rsidR="002D756A">
        <w:rPr>
          <w:rFonts w:ascii="Times New Roman" w:eastAsia="Calibri" w:hAnsi="Times New Roman" w:cs="Times New Roman"/>
          <w:b/>
          <w:sz w:val="28"/>
          <w:szCs w:val="28"/>
        </w:rPr>
        <w:t xml:space="preserve"> </w:t>
      </w:r>
      <w:proofErr w:type="spellStart"/>
      <w:r w:rsidR="002D756A">
        <w:rPr>
          <w:rFonts w:ascii="Times New Roman" w:eastAsia="Calibri" w:hAnsi="Times New Roman" w:cs="Times New Roman"/>
          <w:b/>
          <w:sz w:val="28"/>
          <w:szCs w:val="28"/>
        </w:rPr>
        <w:t>Кислинский</w:t>
      </w:r>
      <w:proofErr w:type="spellEnd"/>
      <w:r w:rsidR="002D756A">
        <w:rPr>
          <w:rFonts w:ascii="Times New Roman" w:eastAsia="Calibri" w:hAnsi="Times New Roman" w:cs="Times New Roman"/>
          <w:b/>
          <w:sz w:val="28"/>
          <w:szCs w:val="28"/>
        </w:rPr>
        <w:t xml:space="preserve"> сельсовет</w:t>
      </w:r>
    </w:p>
    <w:p w:rsidR="0023767D" w:rsidRPr="00401915" w:rsidRDefault="0023767D" w:rsidP="00401915">
      <w:pPr>
        <w:pStyle w:val="a8"/>
        <w:spacing w:before="0" w:after="0" w:line="276" w:lineRule="auto"/>
        <w:ind w:firstLine="709"/>
        <w:rPr>
          <w:sz w:val="28"/>
          <w:szCs w:val="28"/>
        </w:rPr>
      </w:pPr>
      <w:r w:rsidRPr="00401915">
        <w:rPr>
          <w:sz w:val="28"/>
          <w:szCs w:val="28"/>
        </w:rPr>
        <w:t xml:space="preserve">Основными направлениями в решении проблем управления отходами в МО </w:t>
      </w:r>
      <w:proofErr w:type="spellStart"/>
      <w:r w:rsidRPr="00401915">
        <w:rPr>
          <w:sz w:val="28"/>
          <w:szCs w:val="28"/>
        </w:rPr>
        <w:t>Кислинский</w:t>
      </w:r>
      <w:proofErr w:type="spellEnd"/>
      <w:r w:rsidRPr="00401915">
        <w:rPr>
          <w:sz w:val="28"/>
          <w:szCs w:val="28"/>
        </w:rPr>
        <w:t xml:space="preserve"> сельсовет  являются:</w:t>
      </w:r>
    </w:p>
    <w:p w:rsidR="00741CEC" w:rsidRPr="00401915" w:rsidRDefault="00741CEC" w:rsidP="00401915">
      <w:pPr>
        <w:pStyle w:val="a8"/>
        <w:spacing w:before="0" w:after="0" w:line="276" w:lineRule="auto"/>
        <w:rPr>
          <w:sz w:val="28"/>
          <w:szCs w:val="28"/>
        </w:rPr>
      </w:pPr>
      <w:r w:rsidRPr="00401915">
        <w:rPr>
          <w:sz w:val="28"/>
          <w:szCs w:val="28"/>
        </w:rPr>
        <w:t xml:space="preserve">      - Полный охват услугой по вывозу и размещению отходов всех объектов образования отходов</w:t>
      </w:r>
    </w:p>
    <w:p w:rsidR="00942170" w:rsidRPr="00401915" w:rsidRDefault="00E231F6" w:rsidP="00401915">
      <w:pPr>
        <w:shd w:val="clear" w:color="auto" w:fill="FFFFFF"/>
        <w:spacing w:before="150" w:after="150" w:line="240" w:lineRule="auto"/>
        <w:ind w:left="36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Для создания правового поля в сфере обращения с отходами предлагается  утвер</w:t>
      </w:r>
      <w:r w:rsidR="00942170" w:rsidRPr="00401915">
        <w:rPr>
          <w:rFonts w:ascii="Times New Roman" w:eastAsia="Times New Roman" w:hAnsi="Times New Roman" w:cs="Times New Roman"/>
          <w:color w:val="000000"/>
          <w:sz w:val="28"/>
          <w:szCs w:val="28"/>
        </w:rPr>
        <w:t>д</w:t>
      </w:r>
      <w:r w:rsidRPr="00401915">
        <w:rPr>
          <w:rFonts w:ascii="Times New Roman" w:eastAsia="Times New Roman" w:hAnsi="Times New Roman" w:cs="Times New Roman"/>
          <w:color w:val="000000"/>
          <w:sz w:val="28"/>
          <w:szCs w:val="28"/>
        </w:rPr>
        <w:t>ить</w:t>
      </w:r>
      <w:r w:rsidR="00942170" w:rsidRPr="00401915">
        <w:rPr>
          <w:rFonts w:ascii="Times New Roman" w:eastAsia="Times New Roman" w:hAnsi="Times New Roman" w:cs="Times New Roman"/>
          <w:color w:val="000000"/>
          <w:sz w:val="28"/>
          <w:szCs w:val="28"/>
        </w:rPr>
        <w:t xml:space="preserve"> среднегодов</w:t>
      </w:r>
      <w:r w:rsidRPr="00401915">
        <w:rPr>
          <w:rFonts w:ascii="Times New Roman" w:eastAsia="Times New Roman" w:hAnsi="Times New Roman" w:cs="Times New Roman"/>
          <w:color w:val="000000"/>
          <w:sz w:val="28"/>
          <w:szCs w:val="28"/>
        </w:rPr>
        <w:t>ые</w:t>
      </w:r>
      <w:r w:rsidR="00942170" w:rsidRPr="00401915">
        <w:rPr>
          <w:rFonts w:ascii="Times New Roman" w:eastAsia="Times New Roman" w:hAnsi="Times New Roman" w:cs="Times New Roman"/>
          <w:color w:val="000000"/>
          <w:sz w:val="28"/>
          <w:szCs w:val="28"/>
        </w:rPr>
        <w:t xml:space="preserve"> норм</w:t>
      </w:r>
      <w:r w:rsidRPr="00401915">
        <w:rPr>
          <w:rFonts w:ascii="Times New Roman" w:eastAsia="Times New Roman" w:hAnsi="Times New Roman" w:cs="Times New Roman"/>
          <w:color w:val="000000"/>
          <w:sz w:val="28"/>
          <w:szCs w:val="28"/>
        </w:rPr>
        <w:t>ы</w:t>
      </w:r>
      <w:r w:rsidR="00942170" w:rsidRPr="00401915">
        <w:rPr>
          <w:rFonts w:ascii="Times New Roman" w:eastAsia="Times New Roman" w:hAnsi="Times New Roman" w:cs="Times New Roman"/>
          <w:color w:val="000000"/>
          <w:sz w:val="28"/>
          <w:szCs w:val="28"/>
        </w:rPr>
        <w:t xml:space="preserve">  накопления и образования твердых бытовых отходов,</w:t>
      </w:r>
    </w:p>
    <w:p w:rsidR="00942170" w:rsidRPr="00401915" w:rsidRDefault="00942170" w:rsidP="00401915">
      <w:pPr>
        <w:shd w:val="clear" w:color="auto" w:fill="FFFFFF"/>
        <w:spacing w:before="150" w:after="150" w:line="240" w:lineRule="auto"/>
        <w:ind w:left="36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w:t>
      </w:r>
    </w:p>
    <w:tbl>
      <w:tblPr>
        <w:tblW w:w="979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5"/>
        <w:gridCol w:w="4200"/>
        <w:gridCol w:w="1350"/>
        <w:gridCol w:w="1245"/>
        <w:gridCol w:w="1140"/>
        <w:gridCol w:w="1335"/>
      </w:tblGrid>
      <w:tr w:rsidR="00942170" w:rsidRPr="00401915" w:rsidTr="00A842CD">
        <w:tc>
          <w:tcPr>
            <w:tcW w:w="52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w:t>
            </w:r>
          </w:p>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w:t>
            </w:r>
            <w:proofErr w:type="spellStart"/>
            <w:proofErr w:type="gramStart"/>
            <w:r w:rsidRPr="00401915">
              <w:rPr>
                <w:rFonts w:ascii="Times New Roman" w:eastAsia="Times New Roman" w:hAnsi="Times New Roman" w:cs="Times New Roman"/>
                <w:color w:val="000000"/>
                <w:sz w:val="28"/>
                <w:szCs w:val="28"/>
              </w:rPr>
              <w:t>п</w:t>
            </w:r>
            <w:proofErr w:type="spellEnd"/>
            <w:proofErr w:type="gramEnd"/>
            <w:r w:rsidRPr="00401915">
              <w:rPr>
                <w:rFonts w:ascii="Times New Roman" w:eastAsia="Times New Roman" w:hAnsi="Times New Roman" w:cs="Times New Roman"/>
                <w:color w:val="000000"/>
                <w:sz w:val="28"/>
                <w:szCs w:val="28"/>
              </w:rPr>
              <w:t>/</w:t>
            </w:r>
            <w:proofErr w:type="spellStart"/>
            <w:r w:rsidRPr="00401915">
              <w:rPr>
                <w:rFonts w:ascii="Times New Roman" w:eastAsia="Times New Roman" w:hAnsi="Times New Roman" w:cs="Times New Roman"/>
                <w:color w:val="000000"/>
                <w:sz w:val="28"/>
                <w:szCs w:val="28"/>
              </w:rPr>
              <w:t>п</w:t>
            </w:r>
            <w:proofErr w:type="spellEnd"/>
          </w:p>
        </w:tc>
        <w:tc>
          <w:tcPr>
            <w:tcW w:w="42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w:t>
            </w:r>
          </w:p>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Источник образования отходов</w:t>
            </w:r>
          </w:p>
        </w:tc>
        <w:tc>
          <w:tcPr>
            <w:tcW w:w="2580"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Среднегодовая норма образования и накопления</w:t>
            </w:r>
          </w:p>
        </w:tc>
        <w:tc>
          <w:tcPr>
            <w:tcW w:w="2475" w:type="dxa"/>
            <w:gridSpan w:val="2"/>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Предлагаемые нормы образования и накопления</w:t>
            </w:r>
          </w:p>
        </w:tc>
      </w:tr>
      <w:tr w:rsidR="00942170" w:rsidRPr="00401915" w:rsidTr="00A842CD">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4" w:type="dxa"/>
              <w:left w:w="144" w:type="dxa"/>
              <w:bottom w:w="24" w:type="dxa"/>
              <w:right w:w="144" w:type="dxa"/>
            </w:tcMar>
            <w:vAlign w:val="center"/>
            <w:hideMark/>
          </w:tcPr>
          <w:p w:rsidR="00942170" w:rsidRPr="00401915" w:rsidRDefault="00942170" w:rsidP="00401915">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4" w:type="dxa"/>
              <w:left w:w="144" w:type="dxa"/>
              <w:bottom w:w="24" w:type="dxa"/>
              <w:right w:w="144" w:type="dxa"/>
            </w:tcMar>
            <w:vAlign w:val="center"/>
            <w:hideMark/>
          </w:tcPr>
          <w:p w:rsidR="00942170" w:rsidRPr="00401915" w:rsidRDefault="00942170" w:rsidP="00401915">
            <w:pPr>
              <w:spacing w:after="0" w:line="240" w:lineRule="auto"/>
              <w:jc w:val="both"/>
              <w:rPr>
                <w:rFonts w:ascii="Times New Roman" w:eastAsia="Times New Roman" w:hAnsi="Times New Roman" w:cs="Times New Roman"/>
                <w:color w:val="000000"/>
                <w:sz w:val="28"/>
                <w:szCs w:val="28"/>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кг</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24" w:type="dxa"/>
              <w:bottom w:w="24"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куб.м.</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24" w:type="dxa"/>
              <w:bottom w:w="24"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кг</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24" w:type="dxa"/>
              <w:bottom w:w="24"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куб.м.</w:t>
            </w:r>
          </w:p>
        </w:tc>
      </w:tr>
      <w:tr w:rsidR="00942170" w:rsidRPr="00401915" w:rsidTr="00A842CD">
        <w:tc>
          <w:tcPr>
            <w:tcW w:w="5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D11682"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w:t>
            </w:r>
            <w:r w:rsidR="00942170" w:rsidRPr="00401915">
              <w:rPr>
                <w:rFonts w:ascii="Times New Roman" w:eastAsia="Times New Roman" w:hAnsi="Times New Roman" w:cs="Times New Roman"/>
                <w:color w:val="000000"/>
                <w:sz w:val="28"/>
                <w:szCs w:val="28"/>
              </w:rPr>
              <w:t>1</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Общая норма накопления ТБО по не благоустроенным жилым домам, с населением до 100 тыс. чел.</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100-200</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0,2</w:t>
            </w:r>
          </w:p>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на 1 жителя</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100</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0,2</w:t>
            </w:r>
          </w:p>
        </w:tc>
      </w:tr>
      <w:tr w:rsidR="00942170" w:rsidRPr="00401915" w:rsidTr="00A842CD">
        <w:tc>
          <w:tcPr>
            <w:tcW w:w="5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D11682"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lastRenderedPageBreak/>
              <w:t xml:space="preserve"> </w:t>
            </w:r>
            <w:r w:rsidR="00942170" w:rsidRPr="00401915">
              <w:rPr>
                <w:rFonts w:ascii="Times New Roman" w:eastAsia="Times New Roman" w:hAnsi="Times New Roman" w:cs="Times New Roman"/>
                <w:color w:val="000000"/>
                <w:sz w:val="28"/>
                <w:szCs w:val="28"/>
              </w:rPr>
              <w:t>2</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Учреждение (почтовое отделение, административные учреждения, библиотека)</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40-70</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0,2-0,3</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40</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0,3</w:t>
            </w:r>
          </w:p>
        </w:tc>
      </w:tr>
      <w:tr w:rsidR="00942170" w:rsidRPr="00401915" w:rsidTr="00A842CD">
        <w:tc>
          <w:tcPr>
            <w:tcW w:w="5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D11682"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w:t>
            </w:r>
            <w:r w:rsidR="00942170" w:rsidRPr="00401915">
              <w:rPr>
                <w:rFonts w:ascii="Times New Roman" w:eastAsia="Times New Roman" w:hAnsi="Times New Roman" w:cs="Times New Roman"/>
                <w:color w:val="000000"/>
                <w:sz w:val="28"/>
                <w:szCs w:val="28"/>
              </w:rPr>
              <w:t>3</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Школа</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24</w:t>
            </w:r>
          </w:p>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на 1 </w:t>
            </w:r>
            <w:proofErr w:type="spellStart"/>
            <w:r w:rsidRPr="00401915">
              <w:rPr>
                <w:rFonts w:ascii="Times New Roman" w:eastAsia="Times New Roman" w:hAnsi="Times New Roman" w:cs="Times New Roman"/>
                <w:color w:val="000000"/>
                <w:sz w:val="28"/>
                <w:szCs w:val="28"/>
              </w:rPr>
              <w:t>уч</w:t>
            </w:r>
            <w:proofErr w:type="spellEnd"/>
            <w:r w:rsidRPr="00401915">
              <w:rPr>
                <w:rFonts w:ascii="Times New Roman" w:eastAsia="Times New Roman" w:hAnsi="Times New Roman" w:cs="Times New Roman"/>
                <w:color w:val="000000"/>
                <w:sz w:val="28"/>
                <w:szCs w:val="28"/>
              </w:rPr>
              <w:t>.</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0,12</w:t>
            </w:r>
          </w:p>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на 1 </w:t>
            </w:r>
            <w:proofErr w:type="spellStart"/>
            <w:r w:rsidRPr="00401915">
              <w:rPr>
                <w:rFonts w:ascii="Times New Roman" w:eastAsia="Times New Roman" w:hAnsi="Times New Roman" w:cs="Times New Roman"/>
                <w:color w:val="000000"/>
                <w:sz w:val="28"/>
                <w:szCs w:val="28"/>
              </w:rPr>
              <w:t>уч</w:t>
            </w:r>
            <w:proofErr w:type="spellEnd"/>
            <w:r w:rsidRPr="00401915">
              <w:rPr>
                <w:rFonts w:ascii="Times New Roman" w:eastAsia="Times New Roman" w:hAnsi="Times New Roman" w:cs="Times New Roman"/>
                <w:color w:val="000000"/>
                <w:sz w:val="28"/>
                <w:szCs w:val="28"/>
              </w:rPr>
              <w:t>.</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24</w:t>
            </w:r>
          </w:p>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на 1 </w:t>
            </w:r>
            <w:proofErr w:type="spellStart"/>
            <w:r w:rsidRPr="00401915">
              <w:rPr>
                <w:rFonts w:ascii="Times New Roman" w:eastAsia="Times New Roman" w:hAnsi="Times New Roman" w:cs="Times New Roman"/>
                <w:color w:val="000000"/>
                <w:sz w:val="28"/>
                <w:szCs w:val="28"/>
              </w:rPr>
              <w:t>уч</w:t>
            </w:r>
            <w:proofErr w:type="spellEnd"/>
            <w:r w:rsidRPr="00401915">
              <w:rPr>
                <w:rFonts w:ascii="Times New Roman" w:eastAsia="Times New Roman" w:hAnsi="Times New Roman" w:cs="Times New Roman"/>
                <w:color w:val="000000"/>
                <w:sz w:val="28"/>
                <w:szCs w:val="28"/>
              </w:rPr>
              <w:t>.</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0,12</w:t>
            </w:r>
          </w:p>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на 1 </w:t>
            </w:r>
            <w:proofErr w:type="spellStart"/>
            <w:r w:rsidRPr="00401915">
              <w:rPr>
                <w:rFonts w:ascii="Times New Roman" w:eastAsia="Times New Roman" w:hAnsi="Times New Roman" w:cs="Times New Roman"/>
                <w:color w:val="000000"/>
                <w:sz w:val="28"/>
                <w:szCs w:val="28"/>
              </w:rPr>
              <w:t>уч</w:t>
            </w:r>
            <w:proofErr w:type="spellEnd"/>
            <w:r w:rsidRPr="00401915">
              <w:rPr>
                <w:rFonts w:ascii="Times New Roman" w:eastAsia="Times New Roman" w:hAnsi="Times New Roman" w:cs="Times New Roman"/>
                <w:color w:val="000000"/>
                <w:sz w:val="28"/>
                <w:szCs w:val="28"/>
              </w:rPr>
              <w:t>.</w:t>
            </w:r>
          </w:p>
        </w:tc>
      </w:tr>
      <w:tr w:rsidR="00942170" w:rsidRPr="00401915" w:rsidTr="00A842CD">
        <w:tc>
          <w:tcPr>
            <w:tcW w:w="5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D11682"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w:t>
            </w:r>
            <w:r w:rsidR="00942170" w:rsidRPr="00401915">
              <w:rPr>
                <w:rFonts w:ascii="Times New Roman" w:eastAsia="Times New Roman" w:hAnsi="Times New Roman" w:cs="Times New Roman"/>
                <w:color w:val="000000"/>
                <w:sz w:val="28"/>
                <w:szCs w:val="28"/>
              </w:rPr>
              <w:t>4</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Продовольственный магазин</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120</w:t>
            </w:r>
          </w:p>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на 1 м</w:t>
            </w:r>
            <w:proofErr w:type="gramStart"/>
            <w:r w:rsidRPr="00401915">
              <w:rPr>
                <w:rFonts w:ascii="Times New Roman" w:eastAsia="Times New Roman" w:hAnsi="Times New Roman" w:cs="Times New Roman"/>
                <w:color w:val="000000"/>
                <w:sz w:val="28"/>
                <w:szCs w:val="28"/>
              </w:rPr>
              <w:t>2</w:t>
            </w:r>
            <w:proofErr w:type="gramEnd"/>
            <w:r w:rsidRPr="00401915">
              <w:rPr>
                <w:rFonts w:ascii="Times New Roman" w:eastAsia="Times New Roman" w:hAnsi="Times New Roman" w:cs="Times New Roman"/>
                <w:color w:val="000000"/>
                <w:sz w:val="28"/>
                <w:szCs w:val="28"/>
              </w:rPr>
              <w:t xml:space="preserve"> </w:t>
            </w:r>
            <w:proofErr w:type="spellStart"/>
            <w:r w:rsidRPr="00401915">
              <w:rPr>
                <w:rFonts w:ascii="Times New Roman" w:eastAsia="Times New Roman" w:hAnsi="Times New Roman" w:cs="Times New Roman"/>
                <w:color w:val="000000"/>
                <w:sz w:val="28"/>
                <w:szCs w:val="28"/>
              </w:rPr>
              <w:t>площ</w:t>
            </w:r>
            <w:proofErr w:type="spellEnd"/>
            <w:r w:rsidRPr="00401915">
              <w:rPr>
                <w:rFonts w:ascii="Times New Roman" w:eastAsia="Times New Roman" w:hAnsi="Times New Roman" w:cs="Times New Roman"/>
                <w:color w:val="000000"/>
                <w:sz w:val="28"/>
                <w:szCs w:val="28"/>
              </w:rPr>
              <w:t>.</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0,46 на 1 м</w:t>
            </w:r>
            <w:proofErr w:type="gramStart"/>
            <w:r w:rsidRPr="00401915">
              <w:rPr>
                <w:rFonts w:ascii="Times New Roman" w:eastAsia="Times New Roman" w:hAnsi="Times New Roman" w:cs="Times New Roman"/>
                <w:color w:val="000000"/>
                <w:sz w:val="28"/>
                <w:szCs w:val="28"/>
              </w:rPr>
              <w:t>2</w:t>
            </w:r>
            <w:proofErr w:type="gramEnd"/>
            <w:r w:rsidRPr="00401915">
              <w:rPr>
                <w:rFonts w:ascii="Times New Roman" w:eastAsia="Times New Roman" w:hAnsi="Times New Roman" w:cs="Times New Roman"/>
                <w:color w:val="000000"/>
                <w:sz w:val="28"/>
                <w:szCs w:val="28"/>
              </w:rPr>
              <w:t xml:space="preserve"> </w:t>
            </w:r>
            <w:proofErr w:type="spellStart"/>
            <w:r w:rsidRPr="00401915">
              <w:rPr>
                <w:rFonts w:ascii="Times New Roman" w:eastAsia="Times New Roman" w:hAnsi="Times New Roman" w:cs="Times New Roman"/>
                <w:color w:val="000000"/>
                <w:sz w:val="28"/>
                <w:szCs w:val="28"/>
              </w:rPr>
              <w:t>площ</w:t>
            </w:r>
            <w:proofErr w:type="spellEnd"/>
            <w:r w:rsidRPr="00401915">
              <w:rPr>
                <w:rFonts w:ascii="Times New Roman" w:eastAsia="Times New Roman" w:hAnsi="Times New Roman" w:cs="Times New Roman"/>
                <w:color w:val="000000"/>
                <w:sz w:val="28"/>
                <w:szCs w:val="28"/>
              </w:rPr>
              <w:t>.</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w:t>
            </w:r>
          </w:p>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w:t>
            </w:r>
          </w:p>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56*</w:t>
            </w:r>
          </w:p>
        </w:tc>
        <w:tc>
          <w:tcPr>
            <w:tcW w:w="13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w:t>
            </w:r>
          </w:p>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w:t>
            </w:r>
          </w:p>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0,20*</w:t>
            </w:r>
          </w:p>
        </w:tc>
      </w:tr>
      <w:tr w:rsidR="00942170" w:rsidRPr="00401915" w:rsidTr="00A842CD">
        <w:tc>
          <w:tcPr>
            <w:tcW w:w="5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D11682"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w:t>
            </w:r>
            <w:r w:rsidR="00942170" w:rsidRPr="00401915">
              <w:rPr>
                <w:rFonts w:ascii="Times New Roman" w:eastAsia="Times New Roman" w:hAnsi="Times New Roman" w:cs="Times New Roman"/>
                <w:color w:val="000000"/>
                <w:sz w:val="28"/>
                <w:szCs w:val="28"/>
              </w:rPr>
              <w:t>5</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Промтоварный магазин</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30 на 1 м</w:t>
            </w:r>
            <w:proofErr w:type="gramStart"/>
            <w:r w:rsidRPr="00401915">
              <w:rPr>
                <w:rFonts w:ascii="Times New Roman" w:eastAsia="Times New Roman" w:hAnsi="Times New Roman" w:cs="Times New Roman"/>
                <w:color w:val="000000"/>
                <w:sz w:val="28"/>
                <w:szCs w:val="28"/>
              </w:rPr>
              <w:t>2</w:t>
            </w:r>
            <w:proofErr w:type="gramEnd"/>
            <w:r w:rsidRPr="00401915">
              <w:rPr>
                <w:rFonts w:ascii="Times New Roman" w:eastAsia="Times New Roman" w:hAnsi="Times New Roman" w:cs="Times New Roman"/>
                <w:color w:val="000000"/>
                <w:sz w:val="28"/>
                <w:szCs w:val="28"/>
              </w:rPr>
              <w:t xml:space="preserve"> </w:t>
            </w:r>
            <w:proofErr w:type="spellStart"/>
            <w:r w:rsidRPr="00401915">
              <w:rPr>
                <w:rFonts w:ascii="Times New Roman" w:eastAsia="Times New Roman" w:hAnsi="Times New Roman" w:cs="Times New Roman"/>
                <w:color w:val="000000"/>
                <w:sz w:val="28"/>
                <w:szCs w:val="28"/>
              </w:rPr>
              <w:t>площ</w:t>
            </w:r>
            <w:proofErr w:type="spellEnd"/>
            <w:r w:rsidRPr="00401915">
              <w:rPr>
                <w:rFonts w:ascii="Times New Roman" w:eastAsia="Times New Roman" w:hAnsi="Times New Roman" w:cs="Times New Roman"/>
                <w:color w:val="000000"/>
                <w:sz w:val="28"/>
                <w:szCs w:val="28"/>
              </w:rPr>
              <w:t>.</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0,15</w:t>
            </w:r>
          </w:p>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на 1м2 </w:t>
            </w:r>
            <w:proofErr w:type="spellStart"/>
            <w:r w:rsidRPr="00401915">
              <w:rPr>
                <w:rFonts w:ascii="Times New Roman" w:eastAsia="Times New Roman" w:hAnsi="Times New Roman" w:cs="Times New Roman"/>
                <w:color w:val="000000"/>
                <w:sz w:val="28"/>
                <w:szCs w:val="28"/>
              </w:rPr>
              <w:t>площ</w:t>
            </w:r>
            <w:proofErr w:type="spellEnd"/>
            <w:r w:rsidRPr="00401915">
              <w:rPr>
                <w:rFonts w:ascii="Times New Roman" w:eastAsia="Times New Roman" w:hAnsi="Times New Roman" w:cs="Times New Roman"/>
                <w:color w:val="000000"/>
                <w:sz w:val="28"/>
                <w:szCs w:val="28"/>
              </w:rPr>
              <w:t>.</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4" w:type="dxa"/>
              <w:left w:w="144" w:type="dxa"/>
              <w:bottom w:w="24" w:type="dxa"/>
              <w:right w:w="144" w:type="dxa"/>
            </w:tcMar>
            <w:vAlign w:val="center"/>
            <w:hideMark/>
          </w:tcPr>
          <w:p w:rsidR="00942170" w:rsidRPr="00401915" w:rsidRDefault="00942170" w:rsidP="00401915">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Mar>
              <w:top w:w="24" w:type="dxa"/>
              <w:left w:w="45" w:type="dxa"/>
              <w:bottom w:w="24" w:type="dxa"/>
              <w:right w:w="45" w:type="dxa"/>
            </w:tcMar>
            <w:vAlign w:val="center"/>
            <w:hideMark/>
          </w:tcPr>
          <w:p w:rsidR="00942170" w:rsidRPr="00401915" w:rsidRDefault="00942170" w:rsidP="00401915">
            <w:pPr>
              <w:spacing w:after="0" w:line="240" w:lineRule="auto"/>
              <w:jc w:val="both"/>
              <w:rPr>
                <w:rFonts w:ascii="Times New Roman" w:eastAsia="Times New Roman" w:hAnsi="Times New Roman" w:cs="Times New Roman"/>
                <w:color w:val="000000"/>
                <w:sz w:val="28"/>
                <w:szCs w:val="28"/>
              </w:rPr>
            </w:pPr>
          </w:p>
        </w:tc>
      </w:tr>
      <w:tr w:rsidR="00942170" w:rsidRPr="00401915" w:rsidTr="00A842CD">
        <w:tc>
          <w:tcPr>
            <w:tcW w:w="5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D11682"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w:t>
            </w:r>
            <w:r w:rsidR="00942170" w:rsidRPr="00401915">
              <w:rPr>
                <w:rFonts w:ascii="Times New Roman" w:eastAsia="Times New Roman" w:hAnsi="Times New Roman" w:cs="Times New Roman"/>
                <w:color w:val="000000"/>
                <w:sz w:val="28"/>
                <w:szCs w:val="28"/>
              </w:rPr>
              <w:t>6</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Клубные учреждения</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30 на 1 место</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0,2 на 1 место</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15** на 1 место</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0,1** на 1 место</w:t>
            </w:r>
          </w:p>
        </w:tc>
      </w:tr>
      <w:tr w:rsidR="00942170" w:rsidRPr="00401915" w:rsidTr="00A842CD">
        <w:tc>
          <w:tcPr>
            <w:tcW w:w="5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D11682"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 </w:t>
            </w:r>
            <w:r w:rsidR="00942170" w:rsidRPr="00401915">
              <w:rPr>
                <w:rFonts w:ascii="Times New Roman" w:eastAsia="Times New Roman" w:hAnsi="Times New Roman" w:cs="Times New Roman"/>
                <w:color w:val="000000"/>
                <w:sz w:val="28"/>
                <w:szCs w:val="28"/>
              </w:rPr>
              <w:t>7</w:t>
            </w:r>
          </w:p>
        </w:tc>
        <w:tc>
          <w:tcPr>
            <w:tcW w:w="420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D11682"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ФАП</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120</w:t>
            </w:r>
          </w:p>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на 1 </w:t>
            </w:r>
            <w:proofErr w:type="spellStart"/>
            <w:r w:rsidRPr="00401915">
              <w:rPr>
                <w:rFonts w:ascii="Times New Roman" w:eastAsia="Times New Roman" w:hAnsi="Times New Roman" w:cs="Times New Roman"/>
                <w:color w:val="000000"/>
                <w:sz w:val="28"/>
                <w:szCs w:val="28"/>
              </w:rPr>
              <w:t>посещ</w:t>
            </w:r>
            <w:proofErr w:type="spellEnd"/>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0,7 на 1 </w:t>
            </w:r>
            <w:proofErr w:type="spellStart"/>
            <w:r w:rsidRPr="00401915">
              <w:rPr>
                <w:rFonts w:ascii="Times New Roman" w:eastAsia="Times New Roman" w:hAnsi="Times New Roman" w:cs="Times New Roman"/>
                <w:color w:val="000000"/>
                <w:sz w:val="28"/>
                <w:szCs w:val="28"/>
              </w:rPr>
              <w:t>посещ</w:t>
            </w:r>
            <w:proofErr w:type="spellEnd"/>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120</w:t>
            </w:r>
          </w:p>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на 1 пос.</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942170" w:rsidRPr="00401915" w:rsidRDefault="00942170" w:rsidP="00401915">
            <w:pPr>
              <w:spacing w:before="150" w:after="150" w:line="240" w:lineRule="auto"/>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0,7 на 1 </w:t>
            </w:r>
            <w:proofErr w:type="spellStart"/>
            <w:r w:rsidRPr="00401915">
              <w:rPr>
                <w:rFonts w:ascii="Times New Roman" w:eastAsia="Times New Roman" w:hAnsi="Times New Roman" w:cs="Times New Roman"/>
                <w:color w:val="000000"/>
                <w:sz w:val="28"/>
                <w:szCs w:val="28"/>
              </w:rPr>
              <w:t>посещ</w:t>
            </w:r>
            <w:proofErr w:type="spellEnd"/>
          </w:p>
        </w:tc>
      </w:tr>
    </w:tbl>
    <w:p w:rsidR="00942170" w:rsidRPr="00401915" w:rsidRDefault="00942170" w:rsidP="00401915">
      <w:pPr>
        <w:pStyle w:val="a5"/>
        <w:numPr>
          <w:ilvl w:val="0"/>
          <w:numId w:val="2"/>
        </w:numPr>
        <w:shd w:val="clear" w:color="auto" w:fill="FFFFFF"/>
        <w:spacing w:before="150" w:after="150" w:line="240" w:lineRule="auto"/>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 xml:space="preserve">*в МО </w:t>
      </w:r>
      <w:proofErr w:type="spellStart"/>
      <w:r w:rsidR="00D11682" w:rsidRPr="00401915">
        <w:rPr>
          <w:rFonts w:ascii="Times New Roman" w:eastAsia="Times New Roman" w:hAnsi="Times New Roman" w:cs="Times New Roman"/>
          <w:color w:val="000000"/>
          <w:sz w:val="28"/>
          <w:szCs w:val="28"/>
        </w:rPr>
        <w:t>Кислинский</w:t>
      </w:r>
      <w:proofErr w:type="spellEnd"/>
      <w:r w:rsidRPr="00401915">
        <w:rPr>
          <w:rFonts w:ascii="Times New Roman" w:eastAsia="Times New Roman" w:hAnsi="Times New Roman" w:cs="Times New Roman"/>
          <w:color w:val="000000"/>
          <w:sz w:val="28"/>
          <w:szCs w:val="28"/>
        </w:rPr>
        <w:t xml:space="preserve"> сельсовет</w:t>
      </w:r>
      <w:proofErr w:type="gramStart"/>
      <w:r w:rsidR="00D11682" w:rsidRPr="00401915">
        <w:rPr>
          <w:rFonts w:ascii="Times New Roman" w:eastAsia="Times New Roman" w:hAnsi="Times New Roman" w:cs="Times New Roman"/>
          <w:color w:val="000000"/>
          <w:sz w:val="28"/>
          <w:szCs w:val="28"/>
        </w:rPr>
        <w:t xml:space="preserve"> </w:t>
      </w:r>
      <w:r w:rsidRPr="00401915">
        <w:rPr>
          <w:rFonts w:ascii="Times New Roman" w:eastAsia="Times New Roman" w:hAnsi="Times New Roman" w:cs="Times New Roman"/>
          <w:color w:val="000000"/>
          <w:sz w:val="28"/>
          <w:szCs w:val="28"/>
        </w:rPr>
        <w:t>,</w:t>
      </w:r>
      <w:proofErr w:type="gramEnd"/>
      <w:r w:rsidRPr="00401915">
        <w:rPr>
          <w:rFonts w:ascii="Times New Roman" w:eastAsia="Times New Roman" w:hAnsi="Times New Roman" w:cs="Times New Roman"/>
          <w:color w:val="000000"/>
          <w:sz w:val="28"/>
          <w:szCs w:val="28"/>
        </w:rPr>
        <w:t xml:space="preserve"> как правило, в одной торговой точке производится реализация продукции продовольственной и промтоварной группы товаров, с выделением картонной и полиэтиленовой упаковки, в связи с чем возможно сокращение образования отходов от реализации продовольственной и не продовольственной группы товаров на 25%, что составит 56 кг на 1 кв. м. торговой площади, а плотность отходов можно принять усредненной - 0,2 куб. м. на 1 кв. м. торговой площади;</w:t>
      </w:r>
    </w:p>
    <w:p w:rsidR="00942170" w:rsidRPr="00401915" w:rsidRDefault="00942170" w:rsidP="00401915">
      <w:pPr>
        <w:pStyle w:val="a5"/>
        <w:numPr>
          <w:ilvl w:val="0"/>
          <w:numId w:val="2"/>
        </w:numPr>
        <w:shd w:val="clear" w:color="auto" w:fill="FFFFFF"/>
        <w:spacing w:before="150" w:after="150" w:line="240" w:lineRule="auto"/>
        <w:jc w:val="both"/>
        <w:rPr>
          <w:rFonts w:ascii="Times New Roman" w:eastAsia="Times New Roman" w:hAnsi="Times New Roman" w:cs="Times New Roman"/>
          <w:color w:val="000000"/>
          <w:sz w:val="28"/>
          <w:szCs w:val="28"/>
        </w:rPr>
      </w:pPr>
      <w:proofErr w:type="gramStart"/>
      <w:r w:rsidRPr="00401915">
        <w:rPr>
          <w:rFonts w:ascii="Times New Roman" w:eastAsia="Times New Roman" w:hAnsi="Times New Roman" w:cs="Times New Roman"/>
          <w:color w:val="000000"/>
          <w:sz w:val="28"/>
          <w:szCs w:val="28"/>
        </w:rPr>
        <w:t>**Клубные учреждения в сельском поселении, как правило, посещаются в выходные и праздничные дни, в связи с чем, норму образования отходов и  целесообразно сократить на 50% (15 кг на 1 место), плотность отходов также предлагается уменьшить до 50%, (0,1 куб.м. на 1 место) т.к., в результате посещения клубных учреждений, образуются в основном упаковочные материалы (отходы от распаковки чипсов, сухариков</w:t>
      </w:r>
      <w:proofErr w:type="gramEnd"/>
      <w:r w:rsidRPr="00401915">
        <w:rPr>
          <w:rFonts w:ascii="Times New Roman" w:eastAsia="Times New Roman" w:hAnsi="Times New Roman" w:cs="Times New Roman"/>
          <w:color w:val="000000"/>
          <w:sz w:val="28"/>
          <w:szCs w:val="28"/>
        </w:rPr>
        <w:t>, шоколада, мороженого, сигарет и т.п.).</w:t>
      </w:r>
    </w:p>
    <w:p w:rsidR="0023767D" w:rsidRPr="004D0939" w:rsidRDefault="00942170" w:rsidP="004D0939">
      <w:pPr>
        <w:pStyle w:val="a5"/>
        <w:numPr>
          <w:ilvl w:val="0"/>
          <w:numId w:val="2"/>
        </w:numPr>
        <w:shd w:val="clear" w:color="auto" w:fill="FFFFFF"/>
        <w:spacing w:before="150" w:after="150" w:line="240" w:lineRule="auto"/>
        <w:ind w:left="0" w:firstLine="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Для того</w:t>
      </w:r>
      <w:proofErr w:type="gramStart"/>
      <w:r w:rsidRPr="00401915">
        <w:rPr>
          <w:rFonts w:ascii="Times New Roman" w:eastAsia="Times New Roman" w:hAnsi="Times New Roman" w:cs="Times New Roman"/>
          <w:color w:val="000000"/>
          <w:sz w:val="28"/>
          <w:szCs w:val="28"/>
        </w:rPr>
        <w:t>,</w:t>
      </w:r>
      <w:proofErr w:type="gramEnd"/>
      <w:r w:rsidRPr="00401915">
        <w:rPr>
          <w:rFonts w:ascii="Times New Roman" w:eastAsia="Times New Roman" w:hAnsi="Times New Roman" w:cs="Times New Roman"/>
          <w:color w:val="000000"/>
          <w:sz w:val="28"/>
          <w:szCs w:val="28"/>
        </w:rPr>
        <w:t xml:space="preserve"> чтобы рекомендуемые нормы накопления приобрели законность, их требуется утвердить органами местного самоуправления, </w:t>
      </w:r>
      <w:r w:rsidRPr="00401915">
        <w:rPr>
          <w:rFonts w:ascii="Times New Roman" w:eastAsia="Times New Roman" w:hAnsi="Times New Roman" w:cs="Times New Roman"/>
          <w:color w:val="000000"/>
          <w:sz w:val="28"/>
          <w:szCs w:val="28"/>
        </w:rPr>
        <w:lastRenderedPageBreak/>
        <w:t>этому должны предшествовать соответствующие замеры, учет, контроль за количественным и качественным составом образующихся отходов, т.е., утвержденные нормативы должны быть обоснованными.</w:t>
      </w:r>
    </w:p>
    <w:p w:rsidR="0023767D" w:rsidRPr="00401915" w:rsidRDefault="0023767D" w:rsidP="00401915">
      <w:pPr>
        <w:pStyle w:val="a8"/>
        <w:spacing w:before="0" w:after="0" w:line="276" w:lineRule="auto"/>
        <w:ind w:firstLine="692"/>
        <w:rPr>
          <w:sz w:val="28"/>
          <w:szCs w:val="28"/>
        </w:rPr>
      </w:pPr>
      <w:r w:rsidRPr="00401915">
        <w:rPr>
          <w:sz w:val="28"/>
          <w:szCs w:val="28"/>
        </w:rPr>
        <w:t xml:space="preserve">В проекте схемы территориального планирования МО </w:t>
      </w:r>
      <w:proofErr w:type="spellStart"/>
      <w:r w:rsidRPr="00401915">
        <w:rPr>
          <w:sz w:val="28"/>
          <w:szCs w:val="28"/>
        </w:rPr>
        <w:t>Кислинский</w:t>
      </w:r>
      <w:proofErr w:type="spellEnd"/>
      <w:r w:rsidRPr="00401915">
        <w:rPr>
          <w:sz w:val="28"/>
          <w:szCs w:val="28"/>
        </w:rPr>
        <w:t xml:space="preserve"> сельсовет, на территории муниципального образования предлагается устройство полигона ТБО в районе населенного пункта </w:t>
      </w:r>
      <w:proofErr w:type="spellStart"/>
      <w:r w:rsidRPr="00401915">
        <w:rPr>
          <w:sz w:val="28"/>
          <w:szCs w:val="28"/>
        </w:rPr>
        <w:t>п</w:t>
      </w:r>
      <w:proofErr w:type="gramStart"/>
      <w:r w:rsidRPr="00401915">
        <w:rPr>
          <w:sz w:val="28"/>
          <w:szCs w:val="28"/>
        </w:rPr>
        <w:t>.М</w:t>
      </w:r>
      <w:proofErr w:type="gramEnd"/>
      <w:r w:rsidRPr="00401915">
        <w:rPr>
          <w:sz w:val="28"/>
          <w:szCs w:val="28"/>
        </w:rPr>
        <w:t>услимовка</w:t>
      </w:r>
      <w:proofErr w:type="spellEnd"/>
      <w:r w:rsidRPr="00401915">
        <w:rPr>
          <w:sz w:val="28"/>
          <w:szCs w:val="28"/>
        </w:rPr>
        <w:t xml:space="preserve">, проведение работ по геологическим, топографическим  изысканиям по определению новых мест расположения полигонов ТБО в населенных пунктах с.Кисла и </w:t>
      </w:r>
      <w:proofErr w:type="spellStart"/>
      <w:r w:rsidRPr="00401915">
        <w:rPr>
          <w:sz w:val="28"/>
          <w:szCs w:val="28"/>
        </w:rPr>
        <w:t>п.Кзыл-Юлдуз</w:t>
      </w:r>
      <w:proofErr w:type="spellEnd"/>
      <w:r w:rsidR="0052573E" w:rsidRPr="00401915">
        <w:rPr>
          <w:sz w:val="28"/>
          <w:szCs w:val="28"/>
        </w:rPr>
        <w:t>,</w:t>
      </w:r>
      <w:r w:rsidRPr="00401915">
        <w:rPr>
          <w:sz w:val="28"/>
          <w:szCs w:val="28"/>
        </w:rPr>
        <w:t xml:space="preserve"> </w:t>
      </w:r>
      <w:r w:rsidR="0052573E" w:rsidRPr="00401915">
        <w:rPr>
          <w:sz w:val="28"/>
          <w:szCs w:val="28"/>
        </w:rPr>
        <w:t xml:space="preserve"> </w:t>
      </w:r>
    </w:p>
    <w:p w:rsidR="00F85C1F" w:rsidRPr="00401915" w:rsidRDefault="001B1B6D" w:rsidP="00401915">
      <w:pPr>
        <w:shd w:val="clear" w:color="auto" w:fill="FFFFFF"/>
        <w:spacing w:before="150" w:after="150"/>
        <w:ind w:firstLine="180"/>
        <w:jc w:val="both"/>
        <w:rPr>
          <w:rFonts w:ascii="Times New Roman" w:eastAsia="Times New Roman" w:hAnsi="Times New Roman" w:cs="Times New Roman"/>
          <w:color w:val="000000"/>
          <w:sz w:val="28"/>
          <w:szCs w:val="28"/>
        </w:rPr>
      </w:pPr>
      <w:r w:rsidRPr="00401915">
        <w:rPr>
          <w:rFonts w:ascii="Times New Roman" w:hAnsi="Times New Roman" w:cs="Times New Roman"/>
          <w:sz w:val="28"/>
          <w:szCs w:val="28"/>
        </w:rPr>
        <w:t xml:space="preserve"> </w:t>
      </w:r>
      <w:r w:rsidR="0052573E" w:rsidRPr="00401915">
        <w:rPr>
          <w:rFonts w:ascii="Times New Roman" w:hAnsi="Times New Roman" w:cs="Times New Roman"/>
          <w:sz w:val="28"/>
          <w:szCs w:val="28"/>
        </w:rPr>
        <w:t xml:space="preserve"> </w:t>
      </w:r>
      <w:r w:rsidRPr="00401915">
        <w:rPr>
          <w:rFonts w:ascii="Times New Roman" w:hAnsi="Times New Roman" w:cs="Times New Roman"/>
          <w:sz w:val="28"/>
          <w:szCs w:val="28"/>
        </w:rPr>
        <w:t xml:space="preserve"> </w:t>
      </w:r>
      <w:r w:rsidR="0052573E" w:rsidRPr="00401915">
        <w:rPr>
          <w:rFonts w:ascii="Times New Roman" w:hAnsi="Times New Roman" w:cs="Times New Roman"/>
          <w:sz w:val="28"/>
          <w:szCs w:val="28"/>
        </w:rPr>
        <w:t xml:space="preserve"> </w:t>
      </w:r>
      <w:r w:rsidR="00F85C1F" w:rsidRPr="00401915">
        <w:rPr>
          <w:rFonts w:ascii="Times New Roman" w:eastAsia="Times New Roman" w:hAnsi="Times New Roman" w:cs="Times New Roman"/>
          <w:color w:val="000000"/>
          <w:sz w:val="28"/>
          <w:szCs w:val="28"/>
        </w:rPr>
        <w:t>На территории сельского поселения сбор бытовых отходов предполагается производить путем их выноса из жилых домов и складирования в типовые контейнеры. Такой же процесс сбора предполагается осуществлять при уборке административных зданий, школы, предприятий торговли и т.д.</w:t>
      </w:r>
    </w:p>
    <w:p w:rsidR="00F85C1F" w:rsidRPr="00401915" w:rsidRDefault="00F85C1F" w:rsidP="00401915">
      <w:pPr>
        <w:shd w:val="clear" w:color="auto" w:fill="FFFFFF"/>
        <w:spacing w:before="150" w:after="150"/>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Площадка для размещения контейнеров должна иметь:</w:t>
      </w:r>
    </w:p>
    <w:p w:rsidR="00F85C1F" w:rsidRPr="00401915" w:rsidRDefault="00F85C1F" w:rsidP="00401915">
      <w:pPr>
        <w:shd w:val="clear" w:color="auto" w:fill="FFFFFF"/>
        <w:spacing w:before="150" w:after="150"/>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удобные подъездные пути для автотранспорта;</w:t>
      </w:r>
    </w:p>
    <w:p w:rsidR="00F85C1F" w:rsidRPr="00401915" w:rsidRDefault="00F85C1F" w:rsidP="00401915">
      <w:pPr>
        <w:shd w:val="clear" w:color="auto" w:fill="FFFFFF"/>
        <w:spacing w:before="150" w:after="150"/>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разворотную площадку;</w:t>
      </w:r>
    </w:p>
    <w:p w:rsidR="00F85C1F" w:rsidRPr="00401915" w:rsidRDefault="00F85C1F" w:rsidP="00401915">
      <w:pPr>
        <w:shd w:val="clear" w:color="auto" w:fill="FFFFFF"/>
        <w:spacing w:before="150" w:after="150"/>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водонепроницаемое покрытие (асфальтобетон; бетон и т.п.);</w:t>
      </w:r>
    </w:p>
    <w:p w:rsidR="00F85C1F" w:rsidRPr="00401915" w:rsidRDefault="00F85C1F" w:rsidP="00401915">
      <w:pPr>
        <w:shd w:val="clear" w:color="auto" w:fill="FFFFFF"/>
        <w:spacing w:before="150" w:after="150"/>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трехстороннее ограждение (забор или живая изгородь);</w:t>
      </w:r>
    </w:p>
    <w:p w:rsidR="00F85C1F" w:rsidRPr="00401915" w:rsidRDefault="00F85C1F" w:rsidP="00401915">
      <w:pPr>
        <w:shd w:val="clear" w:color="auto" w:fill="FFFFFF"/>
        <w:spacing w:before="150" w:after="150"/>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укрытие (крышки).</w:t>
      </w:r>
    </w:p>
    <w:p w:rsidR="00F85C1F" w:rsidRPr="00401915" w:rsidRDefault="00F85C1F" w:rsidP="004D0939">
      <w:pPr>
        <w:shd w:val="clear" w:color="auto" w:fill="FFFFFF"/>
        <w:spacing w:before="150" w:after="15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Площадки для установки контейнеров должны быть удалены от жилых домов, спортивных площадок, от мест отдыха на расстоянии не менее 20 м. Размер площадок должен быть рассчитан на установку необходимого числа контейнеров, но не более 5.</w:t>
      </w:r>
    </w:p>
    <w:p w:rsidR="00F85C1F" w:rsidRPr="00401915" w:rsidRDefault="00F85C1F" w:rsidP="00401915">
      <w:pPr>
        <w:shd w:val="clear" w:color="auto" w:fill="FFFFFF"/>
        <w:spacing w:before="150" w:after="150"/>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Емкости для хранения отходов (контейнеры) должны соответствовать требованиям документа «Предельное количество токсичных промышленных отходов на территории предприятия», разработанному Минздравом СССР в 1985 году.</w:t>
      </w:r>
    </w:p>
    <w:p w:rsidR="00F85C1F" w:rsidRPr="00401915" w:rsidRDefault="00F85C1F" w:rsidP="00401915">
      <w:pPr>
        <w:shd w:val="clear" w:color="auto" w:fill="FFFFFF"/>
        <w:spacing w:before="150" w:after="150"/>
        <w:ind w:firstLine="180"/>
        <w:jc w:val="both"/>
        <w:rPr>
          <w:rFonts w:ascii="Times New Roman" w:eastAsia="Times New Roman" w:hAnsi="Times New Roman" w:cs="Times New Roman"/>
          <w:color w:val="000000"/>
          <w:sz w:val="28"/>
          <w:szCs w:val="28"/>
        </w:rPr>
      </w:pPr>
      <w:r w:rsidRPr="00401915">
        <w:rPr>
          <w:rFonts w:ascii="Times New Roman" w:eastAsia="Times New Roman" w:hAnsi="Times New Roman" w:cs="Times New Roman"/>
          <w:color w:val="000000"/>
          <w:sz w:val="28"/>
          <w:szCs w:val="28"/>
        </w:rPr>
        <w:t>На территории частных домовладений места расположения мусоросборников, дворовых туалетов должны определяться  самими домовладельцами, разрыв может быть сокращен до 8-10 м.</w:t>
      </w:r>
    </w:p>
    <w:p w:rsidR="00E231F6" w:rsidRPr="00401915" w:rsidRDefault="0052573E"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 Необходимо проведение работ по определению состава отходов потребления для подробного экономического расчета целесообразности и эффективности раздельного сбора отходов; - Необходимо определение норм накопления твердых бытовых отходов для предприятий и организаций </w:t>
      </w:r>
      <w:r w:rsidRPr="00401915">
        <w:rPr>
          <w:rFonts w:ascii="Times New Roman" w:hAnsi="Times New Roman" w:cs="Times New Roman"/>
          <w:sz w:val="28"/>
          <w:szCs w:val="28"/>
        </w:rPr>
        <w:lastRenderedPageBreak/>
        <w:t xml:space="preserve">социальной сферы; - Развитие рынка вторичного использования сырья. В целях упорядочения процесса сбора и удаления отходов необходимо: - Пересмотр политики в системе учета и контроля объектов санитарной очистки и образуемых объемов отходов; - Необходимо проведение работ по комплексному благоустройству населенного пункта: ремонт покрытий дорог, </w:t>
      </w:r>
      <w:proofErr w:type="spellStart"/>
      <w:r w:rsidRPr="00401915">
        <w:rPr>
          <w:rFonts w:ascii="Times New Roman" w:hAnsi="Times New Roman" w:cs="Times New Roman"/>
          <w:sz w:val="28"/>
          <w:szCs w:val="28"/>
        </w:rPr>
        <w:t>внутридворовых</w:t>
      </w:r>
      <w:proofErr w:type="spellEnd"/>
      <w:r w:rsidRPr="00401915">
        <w:rPr>
          <w:rFonts w:ascii="Times New Roman" w:hAnsi="Times New Roman" w:cs="Times New Roman"/>
          <w:sz w:val="28"/>
          <w:szCs w:val="28"/>
        </w:rPr>
        <w:t xml:space="preserve"> территорий, обустройство газонов, цветников.</w:t>
      </w:r>
    </w:p>
    <w:p w:rsidR="00E231F6" w:rsidRPr="00401915" w:rsidRDefault="00E231F6" w:rsidP="00401915">
      <w:pPr>
        <w:pStyle w:val="a6"/>
        <w:numPr>
          <w:ilvl w:val="0"/>
          <w:numId w:val="2"/>
        </w:numPr>
        <w:spacing w:after="0"/>
        <w:jc w:val="both"/>
        <w:rPr>
          <w:rFonts w:ascii="Times New Roman" w:hAnsi="Times New Roman" w:cs="Times New Roman"/>
          <w:sz w:val="28"/>
          <w:szCs w:val="28"/>
        </w:rPr>
      </w:pPr>
      <w:r w:rsidRPr="00401915">
        <w:rPr>
          <w:rFonts w:ascii="Times New Roman" w:hAnsi="Times New Roman" w:cs="Times New Roman"/>
          <w:sz w:val="28"/>
          <w:szCs w:val="28"/>
        </w:rPr>
        <w:t>удаление сорной и карантинной растительности;</w:t>
      </w:r>
    </w:p>
    <w:p w:rsidR="00E231F6" w:rsidRPr="00401915" w:rsidRDefault="00E231F6" w:rsidP="00401915">
      <w:pPr>
        <w:pStyle w:val="a6"/>
        <w:numPr>
          <w:ilvl w:val="0"/>
          <w:numId w:val="2"/>
        </w:numPr>
        <w:spacing w:after="0"/>
        <w:jc w:val="both"/>
        <w:rPr>
          <w:rFonts w:ascii="Times New Roman" w:hAnsi="Times New Roman" w:cs="Times New Roman"/>
          <w:sz w:val="28"/>
          <w:szCs w:val="28"/>
        </w:rPr>
      </w:pPr>
      <w:r w:rsidRPr="00401915">
        <w:rPr>
          <w:rFonts w:ascii="Times New Roman" w:hAnsi="Times New Roman" w:cs="Times New Roman"/>
          <w:sz w:val="28"/>
          <w:szCs w:val="28"/>
        </w:rPr>
        <w:t>установка урн для мусора в общественных местах;</w:t>
      </w: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jc w:val="both"/>
        <w:rPr>
          <w:rFonts w:ascii="Times New Roman" w:hAnsi="Times New Roman" w:cs="Times New Roman"/>
          <w:sz w:val="28"/>
          <w:szCs w:val="28"/>
        </w:rPr>
      </w:pPr>
    </w:p>
    <w:p w:rsidR="00D11682" w:rsidRPr="00401915" w:rsidRDefault="00D11682" w:rsidP="00401915">
      <w:pPr>
        <w:tabs>
          <w:tab w:val="left" w:pos="1725"/>
        </w:tabs>
        <w:jc w:val="both"/>
        <w:rPr>
          <w:rFonts w:ascii="Times New Roman" w:hAnsi="Times New Roman" w:cs="Times New Roman"/>
          <w:sz w:val="36"/>
          <w:szCs w:val="36"/>
        </w:rPr>
      </w:pPr>
      <w:r w:rsidRPr="00401915">
        <w:rPr>
          <w:rFonts w:ascii="Times New Roman" w:hAnsi="Times New Roman" w:cs="Times New Roman"/>
          <w:sz w:val="36"/>
          <w:szCs w:val="36"/>
        </w:rPr>
        <w:t>ГЕНЕРАЛЬНАЯ СХЕМА ОЧИСТКИ ТЕРРИТОРИИ МУНИЦИПАЛЬНОГО ОБРАЗОВАНИЯ                           КИСЛИНСКИЙ СЕЛЬСОВЕТ</w:t>
      </w:r>
    </w:p>
    <w:p w:rsidR="00D11682" w:rsidRPr="00401915" w:rsidRDefault="00D11682" w:rsidP="00401915">
      <w:pPr>
        <w:jc w:val="both"/>
        <w:rPr>
          <w:rFonts w:ascii="Times New Roman" w:hAnsi="Times New Roman" w:cs="Times New Roman"/>
          <w:sz w:val="36"/>
          <w:szCs w:val="36"/>
        </w:rPr>
      </w:pPr>
    </w:p>
    <w:p w:rsidR="00D11682" w:rsidRPr="00401915" w:rsidRDefault="00D11682" w:rsidP="00401915">
      <w:pPr>
        <w:jc w:val="both"/>
        <w:rPr>
          <w:rFonts w:ascii="Times New Roman" w:hAnsi="Times New Roman" w:cs="Times New Roman"/>
          <w:sz w:val="36"/>
          <w:szCs w:val="36"/>
        </w:rPr>
      </w:pPr>
    </w:p>
    <w:p w:rsidR="00D11682" w:rsidRPr="00401915" w:rsidRDefault="00D11682" w:rsidP="00401915">
      <w:pPr>
        <w:jc w:val="both"/>
        <w:rPr>
          <w:rFonts w:ascii="Times New Roman" w:hAnsi="Times New Roman" w:cs="Times New Roman"/>
          <w:sz w:val="36"/>
          <w:szCs w:val="36"/>
        </w:rPr>
      </w:pPr>
    </w:p>
    <w:p w:rsidR="00D11682" w:rsidRPr="00401915" w:rsidRDefault="00D11682" w:rsidP="00401915">
      <w:pPr>
        <w:jc w:val="both"/>
        <w:rPr>
          <w:rFonts w:ascii="Times New Roman" w:hAnsi="Times New Roman" w:cs="Times New Roman"/>
          <w:sz w:val="36"/>
          <w:szCs w:val="36"/>
        </w:rPr>
      </w:pPr>
    </w:p>
    <w:p w:rsidR="00D11682" w:rsidRPr="00401915" w:rsidRDefault="00D11682" w:rsidP="00401915">
      <w:pPr>
        <w:jc w:val="both"/>
        <w:rPr>
          <w:rFonts w:ascii="Times New Roman" w:hAnsi="Times New Roman" w:cs="Times New Roman"/>
          <w:sz w:val="36"/>
          <w:szCs w:val="36"/>
        </w:rPr>
      </w:pPr>
    </w:p>
    <w:p w:rsidR="00D11682" w:rsidRPr="00401915" w:rsidRDefault="00D11682" w:rsidP="00401915">
      <w:pPr>
        <w:jc w:val="both"/>
        <w:rPr>
          <w:rFonts w:ascii="Times New Roman" w:hAnsi="Times New Roman" w:cs="Times New Roman"/>
          <w:sz w:val="36"/>
          <w:szCs w:val="36"/>
        </w:rPr>
      </w:pPr>
    </w:p>
    <w:p w:rsidR="00D11682" w:rsidRPr="00401915" w:rsidRDefault="00D11682" w:rsidP="00401915">
      <w:pPr>
        <w:jc w:val="both"/>
        <w:rPr>
          <w:rFonts w:ascii="Times New Roman" w:hAnsi="Times New Roman" w:cs="Times New Roman"/>
          <w:sz w:val="36"/>
          <w:szCs w:val="36"/>
        </w:rPr>
      </w:pPr>
    </w:p>
    <w:p w:rsidR="00D11682" w:rsidRPr="00401915" w:rsidRDefault="00D11682" w:rsidP="00401915">
      <w:pPr>
        <w:jc w:val="both"/>
        <w:rPr>
          <w:rFonts w:ascii="Times New Roman" w:hAnsi="Times New Roman" w:cs="Times New Roman"/>
          <w:sz w:val="36"/>
          <w:szCs w:val="36"/>
        </w:rPr>
      </w:pPr>
    </w:p>
    <w:p w:rsidR="00D11682" w:rsidRPr="00401915" w:rsidRDefault="00D11682" w:rsidP="00401915">
      <w:pPr>
        <w:jc w:val="both"/>
        <w:rPr>
          <w:rFonts w:ascii="Times New Roman" w:hAnsi="Times New Roman" w:cs="Times New Roman"/>
          <w:sz w:val="36"/>
          <w:szCs w:val="36"/>
        </w:rPr>
      </w:pPr>
    </w:p>
    <w:p w:rsidR="00D11682" w:rsidRPr="00401915" w:rsidRDefault="00D11682" w:rsidP="00401915">
      <w:pPr>
        <w:jc w:val="both"/>
        <w:rPr>
          <w:rFonts w:ascii="Times New Roman" w:hAnsi="Times New Roman" w:cs="Times New Roman"/>
          <w:sz w:val="36"/>
          <w:szCs w:val="36"/>
        </w:rPr>
      </w:pPr>
    </w:p>
    <w:p w:rsidR="00090422" w:rsidRDefault="00E231F6" w:rsidP="00401915">
      <w:pPr>
        <w:tabs>
          <w:tab w:val="left" w:pos="3150"/>
        </w:tabs>
        <w:jc w:val="both"/>
        <w:rPr>
          <w:rFonts w:ascii="Times New Roman" w:hAnsi="Times New Roman" w:cs="Times New Roman"/>
          <w:sz w:val="28"/>
          <w:szCs w:val="28"/>
        </w:rPr>
      </w:pPr>
      <w:r w:rsidRPr="00401915">
        <w:rPr>
          <w:rFonts w:ascii="Times New Roman" w:hAnsi="Times New Roman" w:cs="Times New Roman"/>
          <w:sz w:val="36"/>
          <w:szCs w:val="36"/>
        </w:rPr>
        <w:t xml:space="preserve">                                          </w:t>
      </w:r>
      <w:r w:rsidR="00D11682" w:rsidRPr="00401915">
        <w:rPr>
          <w:rFonts w:ascii="Times New Roman" w:hAnsi="Times New Roman" w:cs="Times New Roman"/>
          <w:sz w:val="28"/>
          <w:szCs w:val="28"/>
        </w:rPr>
        <w:t>2016</w:t>
      </w:r>
    </w:p>
    <w:p w:rsidR="004D0939" w:rsidRDefault="004D0939" w:rsidP="00401915">
      <w:pPr>
        <w:tabs>
          <w:tab w:val="left" w:pos="3150"/>
        </w:tabs>
        <w:jc w:val="both"/>
        <w:rPr>
          <w:rFonts w:ascii="Times New Roman" w:hAnsi="Times New Roman" w:cs="Times New Roman"/>
          <w:sz w:val="28"/>
          <w:szCs w:val="28"/>
        </w:rPr>
      </w:pPr>
    </w:p>
    <w:p w:rsidR="004D0939" w:rsidRDefault="004D0939" w:rsidP="00401915">
      <w:pPr>
        <w:tabs>
          <w:tab w:val="left" w:pos="3150"/>
        </w:tabs>
        <w:jc w:val="both"/>
        <w:rPr>
          <w:rFonts w:ascii="Times New Roman" w:hAnsi="Times New Roman" w:cs="Times New Roman"/>
          <w:sz w:val="28"/>
          <w:szCs w:val="28"/>
        </w:rPr>
      </w:pPr>
    </w:p>
    <w:p w:rsidR="004D0939" w:rsidRDefault="004D0939" w:rsidP="00401915">
      <w:pPr>
        <w:tabs>
          <w:tab w:val="left" w:pos="3150"/>
        </w:tabs>
        <w:jc w:val="both"/>
        <w:rPr>
          <w:rFonts w:ascii="Times New Roman" w:hAnsi="Times New Roman" w:cs="Times New Roman"/>
          <w:sz w:val="28"/>
          <w:szCs w:val="28"/>
        </w:rPr>
      </w:pPr>
    </w:p>
    <w:p w:rsidR="004D0939" w:rsidRPr="00401915" w:rsidRDefault="004D0939" w:rsidP="00401915">
      <w:pPr>
        <w:tabs>
          <w:tab w:val="left" w:pos="3150"/>
        </w:tabs>
        <w:jc w:val="both"/>
        <w:rPr>
          <w:rFonts w:ascii="Times New Roman" w:hAnsi="Times New Roman" w:cs="Times New Roman"/>
          <w:sz w:val="28"/>
          <w:szCs w:val="28"/>
        </w:rPr>
      </w:pPr>
    </w:p>
    <w:p w:rsidR="00E231F6" w:rsidRPr="00401915" w:rsidRDefault="00E231F6" w:rsidP="00401915">
      <w:pPr>
        <w:tabs>
          <w:tab w:val="left" w:pos="3150"/>
        </w:tabs>
        <w:jc w:val="both"/>
        <w:rPr>
          <w:rFonts w:ascii="Times New Roman" w:hAnsi="Times New Roman" w:cs="Times New Roman"/>
          <w:sz w:val="28"/>
          <w:szCs w:val="28"/>
        </w:rPr>
      </w:pPr>
      <w:r w:rsidRPr="00401915">
        <w:rPr>
          <w:rFonts w:ascii="Times New Roman" w:hAnsi="Times New Roman" w:cs="Times New Roman"/>
          <w:sz w:val="28"/>
          <w:szCs w:val="28"/>
        </w:rPr>
        <w:t xml:space="preserve">                                             ОГЛАВЛЕНИЕ</w:t>
      </w:r>
    </w:p>
    <w:p w:rsidR="00E231F6" w:rsidRPr="00401915" w:rsidRDefault="00E231F6" w:rsidP="00401915">
      <w:pPr>
        <w:jc w:val="both"/>
        <w:rPr>
          <w:rFonts w:ascii="Times New Roman" w:hAnsi="Times New Roman" w:cs="Times New Roman"/>
          <w:sz w:val="28"/>
          <w:szCs w:val="28"/>
        </w:rPr>
      </w:pPr>
      <w:r w:rsidRPr="00401915">
        <w:rPr>
          <w:rFonts w:ascii="Times New Roman" w:hAnsi="Times New Roman" w:cs="Times New Roman"/>
          <w:sz w:val="28"/>
          <w:szCs w:val="28"/>
        </w:rPr>
        <w:t>1</w:t>
      </w:r>
      <w:r w:rsidR="004D0939">
        <w:rPr>
          <w:rFonts w:ascii="Times New Roman" w:hAnsi="Times New Roman" w:cs="Times New Roman"/>
          <w:sz w:val="28"/>
          <w:szCs w:val="28"/>
        </w:rPr>
        <w:t>.</w:t>
      </w:r>
      <w:r w:rsidRPr="00401915">
        <w:rPr>
          <w:rFonts w:ascii="Times New Roman" w:hAnsi="Times New Roman" w:cs="Times New Roman"/>
          <w:sz w:val="28"/>
          <w:szCs w:val="28"/>
        </w:rPr>
        <w:t>Общие положения</w:t>
      </w:r>
    </w:p>
    <w:p w:rsidR="00E231F6" w:rsidRPr="00401915" w:rsidRDefault="00E231F6" w:rsidP="00401915">
      <w:pPr>
        <w:jc w:val="both"/>
        <w:rPr>
          <w:rFonts w:ascii="Times New Roman" w:hAnsi="Times New Roman" w:cs="Times New Roman"/>
          <w:sz w:val="28"/>
          <w:szCs w:val="28"/>
        </w:rPr>
      </w:pPr>
      <w:r w:rsidRPr="00401915">
        <w:rPr>
          <w:rFonts w:ascii="Times New Roman" w:hAnsi="Times New Roman" w:cs="Times New Roman"/>
          <w:sz w:val="28"/>
          <w:szCs w:val="28"/>
        </w:rPr>
        <w:t>2</w:t>
      </w:r>
      <w:r w:rsidR="004D0939">
        <w:rPr>
          <w:rFonts w:ascii="Times New Roman" w:hAnsi="Times New Roman" w:cs="Times New Roman"/>
          <w:sz w:val="28"/>
          <w:szCs w:val="28"/>
        </w:rPr>
        <w:t>.</w:t>
      </w:r>
      <w:r w:rsidRPr="00401915">
        <w:rPr>
          <w:rFonts w:ascii="Times New Roman" w:hAnsi="Times New Roman" w:cs="Times New Roman"/>
          <w:sz w:val="28"/>
          <w:szCs w:val="28"/>
        </w:rPr>
        <w:t xml:space="preserve">Характеристика МО </w:t>
      </w:r>
      <w:proofErr w:type="spellStart"/>
      <w:r w:rsidRPr="00401915">
        <w:rPr>
          <w:rFonts w:ascii="Times New Roman" w:hAnsi="Times New Roman" w:cs="Times New Roman"/>
          <w:sz w:val="28"/>
          <w:szCs w:val="28"/>
        </w:rPr>
        <w:t>Кислинский</w:t>
      </w:r>
      <w:proofErr w:type="spellEnd"/>
      <w:r w:rsidRPr="00401915">
        <w:rPr>
          <w:rFonts w:ascii="Times New Roman" w:hAnsi="Times New Roman" w:cs="Times New Roman"/>
          <w:sz w:val="28"/>
          <w:szCs w:val="28"/>
        </w:rPr>
        <w:t xml:space="preserve"> сельсовет</w:t>
      </w:r>
    </w:p>
    <w:p w:rsidR="00E231F6" w:rsidRPr="00401915" w:rsidRDefault="00E231F6" w:rsidP="00401915">
      <w:pPr>
        <w:jc w:val="both"/>
        <w:rPr>
          <w:rFonts w:ascii="Times New Roman" w:hAnsi="Times New Roman" w:cs="Times New Roman"/>
          <w:sz w:val="28"/>
          <w:szCs w:val="28"/>
        </w:rPr>
      </w:pPr>
      <w:r w:rsidRPr="00401915">
        <w:rPr>
          <w:rFonts w:ascii="Times New Roman" w:hAnsi="Times New Roman" w:cs="Times New Roman"/>
          <w:sz w:val="28"/>
          <w:szCs w:val="28"/>
        </w:rPr>
        <w:t>2.1Климат</w:t>
      </w:r>
    </w:p>
    <w:p w:rsidR="00E231F6" w:rsidRPr="00401915" w:rsidRDefault="00E231F6" w:rsidP="00401915">
      <w:pPr>
        <w:jc w:val="both"/>
        <w:rPr>
          <w:rFonts w:ascii="Times New Roman" w:hAnsi="Times New Roman" w:cs="Times New Roman"/>
          <w:sz w:val="28"/>
          <w:szCs w:val="28"/>
        </w:rPr>
      </w:pPr>
      <w:r w:rsidRPr="00401915">
        <w:rPr>
          <w:rFonts w:ascii="Times New Roman" w:hAnsi="Times New Roman" w:cs="Times New Roman"/>
          <w:sz w:val="28"/>
          <w:szCs w:val="28"/>
        </w:rPr>
        <w:t>2.2Геология и рельеф</w:t>
      </w:r>
    </w:p>
    <w:p w:rsidR="00E231F6" w:rsidRPr="00401915" w:rsidRDefault="00E231F6" w:rsidP="00401915">
      <w:pPr>
        <w:jc w:val="both"/>
        <w:rPr>
          <w:rFonts w:ascii="Times New Roman" w:hAnsi="Times New Roman" w:cs="Times New Roman"/>
          <w:sz w:val="28"/>
          <w:szCs w:val="28"/>
        </w:rPr>
      </w:pPr>
      <w:r w:rsidRPr="00401915">
        <w:rPr>
          <w:rFonts w:ascii="Times New Roman" w:hAnsi="Times New Roman" w:cs="Times New Roman"/>
          <w:sz w:val="28"/>
          <w:szCs w:val="28"/>
        </w:rPr>
        <w:t>2.3Земельные ресурсы</w:t>
      </w:r>
    </w:p>
    <w:p w:rsidR="00E231F6" w:rsidRPr="00401915" w:rsidRDefault="00E231F6" w:rsidP="00401915">
      <w:pPr>
        <w:jc w:val="both"/>
        <w:rPr>
          <w:rFonts w:ascii="Times New Roman" w:hAnsi="Times New Roman" w:cs="Times New Roman"/>
          <w:sz w:val="28"/>
          <w:szCs w:val="28"/>
        </w:rPr>
      </w:pPr>
      <w:r w:rsidRPr="00401915">
        <w:rPr>
          <w:rFonts w:ascii="Times New Roman" w:hAnsi="Times New Roman" w:cs="Times New Roman"/>
          <w:sz w:val="28"/>
          <w:szCs w:val="28"/>
        </w:rPr>
        <w:t>3.Хозяйственный комплекс</w:t>
      </w:r>
    </w:p>
    <w:p w:rsidR="00E231F6" w:rsidRPr="00401915" w:rsidRDefault="00E231F6" w:rsidP="00401915">
      <w:pPr>
        <w:jc w:val="both"/>
        <w:rPr>
          <w:rFonts w:ascii="Times New Roman" w:hAnsi="Times New Roman" w:cs="Times New Roman"/>
          <w:sz w:val="28"/>
          <w:szCs w:val="28"/>
        </w:rPr>
      </w:pPr>
      <w:r w:rsidRPr="00401915">
        <w:rPr>
          <w:rFonts w:ascii="Times New Roman" w:hAnsi="Times New Roman" w:cs="Times New Roman"/>
          <w:sz w:val="28"/>
          <w:szCs w:val="28"/>
        </w:rPr>
        <w:t xml:space="preserve">4.Уборка территорий </w:t>
      </w:r>
    </w:p>
    <w:p w:rsidR="00E231F6" w:rsidRPr="00401915" w:rsidRDefault="00E231F6" w:rsidP="00401915">
      <w:pPr>
        <w:jc w:val="both"/>
        <w:rPr>
          <w:rFonts w:ascii="Times New Roman" w:hAnsi="Times New Roman" w:cs="Times New Roman"/>
          <w:sz w:val="28"/>
          <w:szCs w:val="28"/>
        </w:rPr>
      </w:pPr>
      <w:r w:rsidRPr="00401915">
        <w:rPr>
          <w:rFonts w:ascii="Times New Roman" w:hAnsi="Times New Roman" w:cs="Times New Roman"/>
          <w:sz w:val="28"/>
          <w:szCs w:val="28"/>
        </w:rPr>
        <w:t>4.1 Требования к уборке в летний период</w:t>
      </w:r>
    </w:p>
    <w:p w:rsidR="00E231F6" w:rsidRPr="00401915" w:rsidRDefault="00E231F6" w:rsidP="00401915">
      <w:pPr>
        <w:jc w:val="both"/>
        <w:rPr>
          <w:rFonts w:ascii="Times New Roman" w:hAnsi="Times New Roman" w:cs="Times New Roman"/>
          <w:sz w:val="28"/>
          <w:szCs w:val="28"/>
        </w:rPr>
      </w:pPr>
      <w:r w:rsidRPr="00401915">
        <w:rPr>
          <w:rFonts w:ascii="Times New Roman" w:hAnsi="Times New Roman" w:cs="Times New Roman"/>
          <w:sz w:val="28"/>
          <w:szCs w:val="28"/>
        </w:rPr>
        <w:t>4.2 Требования к уборке в зимний период</w:t>
      </w:r>
    </w:p>
    <w:p w:rsidR="00E231F6" w:rsidRPr="00401915" w:rsidRDefault="00BB3686" w:rsidP="00401915">
      <w:pPr>
        <w:jc w:val="both"/>
        <w:rPr>
          <w:rFonts w:ascii="Times New Roman" w:hAnsi="Times New Roman" w:cs="Times New Roman"/>
          <w:sz w:val="28"/>
          <w:szCs w:val="28"/>
        </w:rPr>
      </w:pPr>
      <w:r w:rsidRPr="00401915">
        <w:rPr>
          <w:rFonts w:ascii="Times New Roman" w:hAnsi="Times New Roman" w:cs="Times New Roman"/>
          <w:sz w:val="28"/>
          <w:szCs w:val="28"/>
        </w:rPr>
        <w:t>5</w:t>
      </w:r>
      <w:r w:rsidR="004D0939">
        <w:rPr>
          <w:rFonts w:ascii="Times New Roman" w:hAnsi="Times New Roman" w:cs="Times New Roman"/>
          <w:sz w:val="28"/>
          <w:szCs w:val="28"/>
        </w:rPr>
        <w:t>.</w:t>
      </w:r>
      <w:r w:rsidRPr="00401915">
        <w:rPr>
          <w:rFonts w:ascii="Times New Roman" w:hAnsi="Times New Roman" w:cs="Times New Roman"/>
          <w:sz w:val="28"/>
          <w:szCs w:val="28"/>
        </w:rPr>
        <w:t>Существующая система сбора и вывоза  отходов</w:t>
      </w:r>
    </w:p>
    <w:p w:rsidR="00BB3686" w:rsidRPr="00401915" w:rsidRDefault="00BB3686" w:rsidP="00401915">
      <w:pPr>
        <w:jc w:val="both"/>
        <w:rPr>
          <w:rFonts w:ascii="Times New Roman" w:hAnsi="Times New Roman" w:cs="Times New Roman"/>
          <w:sz w:val="28"/>
          <w:szCs w:val="28"/>
        </w:rPr>
      </w:pPr>
      <w:r w:rsidRPr="00401915">
        <w:rPr>
          <w:rFonts w:ascii="Times New Roman" w:hAnsi="Times New Roman" w:cs="Times New Roman"/>
          <w:sz w:val="28"/>
          <w:szCs w:val="28"/>
        </w:rPr>
        <w:t>6</w:t>
      </w:r>
      <w:r w:rsidR="004D0939">
        <w:rPr>
          <w:rFonts w:ascii="Times New Roman" w:hAnsi="Times New Roman" w:cs="Times New Roman"/>
          <w:sz w:val="28"/>
          <w:szCs w:val="28"/>
        </w:rPr>
        <w:t>.</w:t>
      </w:r>
      <w:r w:rsidRPr="00401915">
        <w:rPr>
          <w:rFonts w:ascii="Times New Roman" w:hAnsi="Times New Roman" w:cs="Times New Roman"/>
          <w:sz w:val="28"/>
          <w:szCs w:val="28"/>
        </w:rPr>
        <w:t xml:space="preserve"> Пути решения проблем в сфере очистки территорий</w:t>
      </w:r>
    </w:p>
    <w:sectPr w:rsidR="00BB3686" w:rsidRPr="00401915" w:rsidSect="00D10A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2F75"/>
    <w:multiLevelType w:val="hybridMultilevel"/>
    <w:tmpl w:val="624ECD14"/>
    <w:lvl w:ilvl="0" w:tplc="0419000F">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6E03DC"/>
    <w:multiLevelType w:val="hybridMultilevel"/>
    <w:tmpl w:val="E4529886"/>
    <w:lvl w:ilvl="0" w:tplc="A4561AA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6171"/>
    <w:rsid w:val="00011BE1"/>
    <w:rsid w:val="0003058B"/>
    <w:rsid w:val="00063086"/>
    <w:rsid w:val="00090422"/>
    <w:rsid w:val="001B1B6D"/>
    <w:rsid w:val="00226FDF"/>
    <w:rsid w:val="0023767D"/>
    <w:rsid w:val="00240437"/>
    <w:rsid w:val="002C7FC7"/>
    <w:rsid w:val="002D756A"/>
    <w:rsid w:val="003A6B6E"/>
    <w:rsid w:val="00401915"/>
    <w:rsid w:val="004D0939"/>
    <w:rsid w:val="004E44A8"/>
    <w:rsid w:val="0052573E"/>
    <w:rsid w:val="005F4FB0"/>
    <w:rsid w:val="005F61CF"/>
    <w:rsid w:val="006029C4"/>
    <w:rsid w:val="006703BC"/>
    <w:rsid w:val="006B7686"/>
    <w:rsid w:val="007208AF"/>
    <w:rsid w:val="00741CEC"/>
    <w:rsid w:val="0089148C"/>
    <w:rsid w:val="009404A1"/>
    <w:rsid w:val="00942170"/>
    <w:rsid w:val="009B2BF6"/>
    <w:rsid w:val="009E5D55"/>
    <w:rsid w:val="00B21465"/>
    <w:rsid w:val="00BB3686"/>
    <w:rsid w:val="00BC4216"/>
    <w:rsid w:val="00BF2F8D"/>
    <w:rsid w:val="00C515C0"/>
    <w:rsid w:val="00D10A5E"/>
    <w:rsid w:val="00D11682"/>
    <w:rsid w:val="00D553EA"/>
    <w:rsid w:val="00D74052"/>
    <w:rsid w:val="00DB21D8"/>
    <w:rsid w:val="00DF0C08"/>
    <w:rsid w:val="00E231F6"/>
    <w:rsid w:val="00EA75F6"/>
    <w:rsid w:val="00EB16AF"/>
    <w:rsid w:val="00EF6171"/>
    <w:rsid w:val="00F8092D"/>
    <w:rsid w:val="00F85C1F"/>
    <w:rsid w:val="00FD2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A5E"/>
  </w:style>
  <w:style w:type="paragraph" w:styleId="2">
    <w:name w:val="heading 2"/>
    <w:basedOn w:val="a"/>
    <w:next w:val="a"/>
    <w:link w:val="20"/>
    <w:unhideWhenUsed/>
    <w:qFormat/>
    <w:rsid w:val="00240437"/>
    <w:pPr>
      <w:keepNext/>
      <w:keepLines/>
      <w:spacing w:before="200" w:after="0"/>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40437"/>
    <w:pPr>
      <w:keepNext/>
      <w:keepLines/>
      <w:spacing w:before="200" w:after="0"/>
      <w:jc w:val="both"/>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171"/>
    <w:pPr>
      <w:autoSpaceDE w:val="0"/>
      <w:autoSpaceDN w:val="0"/>
      <w:adjustRightInd w:val="0"/>
      <w:spacing w:after="0" w:line="240" w:lineRule="auto"/>
    </w:pPr>
    <w:rPr>
      <w:rFonts w:ascii="Calibri" w:eastAsia="Calibri" w:hAnsi="Calibri" w:cs="Calibri"/>
      <w:lang w:eastAsia="en-US"/>
    </w:rPr>
  </w:style>
  <w:style w:type="paragraph" w:styleId="31">
    <w:name w:val="Body Text Indent 3"/>
    <w:basedOn w:val="a"/>
    <w:link w:val="310"/>
    <w:semiHidden/>
    <w:unhideWhenUsed/>
    <w:rsid w:val="00EF6171"/>
    <w:pPr>
      <w:spacing w:after="0" w:line="240" w:lineRule="auto"/>
      <w:ind w:firstLine="72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uiPriority w:val="99"/>
    <w:semiHidden/>
    <w:rsid w:val="00EF6171"/>
    <w:rPr>
      <w:sz w:val="16"/>
      <w:szCs w:val="16"/>
    </w:rPr>
  </w:style>
  <w:style w:type="character" w:customStyle="1" w:styleId="310">
    <w:name w:val="Основной текст с отступом 3 Знак1"/>
    <w:basedOn w:val="a0"/>
    <w:link w:val="31"/>
    <w:semiHidden/>
    <w:locked/>
    <w:rsid w:val="00EF6171"/>
    <w:rPr>
      <w:rFonts w:ascii="Times New Roman" w:eastAsia="Times New Roman" w:hAnsi="Times New Roman" w:cs="Times New Roman"/>
      <w:sz w:val="24"/>
      <w:szCs w:val="20"/>
    </w:rPr>
  </w:style>
  <w:style w:type="paragraph" w:styleId="a3">
    <w:name w:val="Balloon Text"/>
    <w:basedOn w:val="a"/>
    <w:link w:val="a4"/>
    <w:uiPriority w:val="99"/>
    <w:semiHidden/>
    <w:unhideWhenUsed/>
    <w:rsid w:val="00EF61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6171"/>
    <w:rPr>
      <w:rFonts w:ascii="Tahoma" w:hAnsi="Tahoma" w:cs="Tahoma"/>
      <w:sz w:val="16"/>
      <w:szCs w:val="16"/>
    </w:rPr>
  </w:style>
  <w:style w:type="character" w:customStyle="1" w:styleId="20">
    <w:name w:val="Заголовок 2 Знак"/>
    <w:basedOn w:val="a0"/>
    <w:link w:val="2"/>
    <w:rsid w:val="002404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40437"/>
    <w:rPr>
      <w:rFonts w:asciiTheme="majorHAnsi" w:eastAsiaTheme="majorEastAsia" w:hAnsiTheme="majorHAnsi" w:cstheme="majorBidi"/>
      <w:b/>
      <w:bCs/>
      <w:color w:val="4F81BD" w:themeColor="accent1"/>
    </w:rPr>
  </w:style>
  <w:style w:type="character" w:customStyle="1" w:styleId="apple-style-span">
    <w:name w:val="apple-style-span"/>
    <w:basedOn w:val="a0"/>
    <w:rsid w:val="00240437"/>
  </w:style>
  <w:style w:type="paragraph" w:customStyle="1" w:styleId="S">
    <w:name w:val="S_Обычный"/>
    <w:basedOn w:val="a"/>
    <w:link w:val="S0"/>
    <w:rsid w:val="00240437"/>
    <w:pPr>
      <w:suppressAutoHyphens/>
      <w:spacing w:after="0" w:line="360" w:lineRule="auto"/>
      <w:ind w:firstLine="709"/>
      <w:jc w:val="both"/>
    </w:pPr>
    <w:rPr>
      <w:rFonts w:ascii="Times New Roman" w:eastAsia="Times New Roman" w:hAnsi="Times New Roman" w:cs="Times New Roman"/>
      <w:sz w:val="24"/>
      <w:szCs w:val="24"/>
      <w:lang w:eastAsia="ar-SA"/>
    </w:rPr>
  </w:style>
  <w:style w:type="character" w:customStyle="1" w:styleId="S0">
    <w:name w:val="S_Обычный Знак"/>
    <w:basedOn w:val="a0"/>
    <w:link w:val="S"/>
    <w:locked/>
    <w:rsid w:val="00240437"/>
    <w:rPr>
      <w:rFonts w:ascii="Times New Roman" w:eastAsia="Times New Roman" w:hAnsi="Times New Roman" w:cs="Times New Roman"/>
      <w:sz w:val="24"/>
      <w:szCs w:val="24"/>
      <w:lang w:eastAsia="ar-SA"/>
    </w:rPr>
  </w:style>
  <w:style w:type="paragraph" w:customStyle="1" w:styleId="Normal10-02">
    <w:name w:val="Normal + 10 пт полужирный По центру Слева:  -02 см Справ..."/>
    <w:basedOn w:val="a"/>
    <w:link w:val="Normal10-020"/>
    <w:rsid w:val="00240437"/>
    <w:pPr>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0"/>
    <w:link w:val="Normal10-02"/>
    <w:rsid w:val="00240437"/>
    <w:rPr>
      <w:rFonts w:ascii="Times New Roman" w:eastAsia="Times New Roman" w:hAnsi="Times New Roman" w:cs="Times New Roman"/>
      <w:b/>
      <w:bCs/>
      <w:sz w:val="20"/>
      <w:szCs w:val="20"/>
    </w:rPr>
  </w:style>
  <w:style w:type="paragraph" w:styleId="a5">
    <w:name w:val="List Paragraph"/>
    <w:basedOn w:val="a"/>
    <w:uiPriority w:val="34"/>
    <w:qFormat/>
    <w:rsid w:val="0023767D"/>
    <w:pPr>
      <w:ind w:left="720"/>
      <w:contextualSpacing/>
    </w:pPr>
  </w:style>
  <w:style w:type="paragraph" w:styleId="a6">
    <w:name w:val="Body Text"/>
    <w:basedOn w:val="a"/>
    <w:link w:val="a7"/>
    <w:uiPriority w:val="99"/>
    <w:semiHidden/>
    <w:unhideWhenUsed/>
    <w:rsid w:val="0023767D"/>
    <w:pPr>
      <w:spacing w:after="120"/>
    </w:pPr>
  </w:style>
  <w:style w:type="character" w:customStyle="1" w:styleId="a7">
    <w:name w:val="Основной текст Знак"/>
    <w:basedOn w:val="a0"/>
    <w:link w:val="a6"/>
    <w:uiPriority w:val="99"/>
    <w:semiHidden/>
    <w:rsid w:val="0023767D"/>
  </w:style>
  <w:style w:type="paragraph" w:styleId="a8">
    <w:name w:val="Normal (Web)"/>
    <w:basedOn w:val="a"/>
    <w:uiPriority w:val="99"/>
    <w:rsid w:val="0023767D"/>
    <w:pPr>
      <w:suppressAutoHyphens/>
      <w:spacing w:before="280" w:after="280" w:line="240" w:lineRule="auto"/>
      <w:jc w:val="both"/>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8138256">
      <w:bodyDiv w:val="1"/>
      <w:marLeft w:val="0"/>
      <w:marRight w:val="0"/>
      <w:marTop w:val="0"/>
      <w:marBottom w:val="0"/>
      <w:divBdr>
        <w:top w:val="none" w:sz="0" w:space="0" w:color="auto"/>
        <w:left w:val="none" w:sz="0" w:space="0" w:color="auto"/>
        <w:bottom w:val="none" w:sz="0" w:space="0" w:color="auto"/>
        <w:right w:val="none" w:sz="0" w:space="0" w:color="auto"/>
      </w:divBdr>
    </w:div>
    <w:div w:id="167938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B0A4B-A5A2-4103-8F71-B2CE4463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3777</Words>
  <Characters>21532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2016-06-01T11:03:00Z</cp:lastPrinted>
  <dcterms:created xsi:type="dcterms:W3CDTF">2016-05-21T04:42:00Z</dcterms:created>
  <dcterms:modified xsi:type="dcterms:W3CDTF">2017-01-20T04:23:00Z</dcterms:modified>
</cp:coreProperties>
</file>