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96" w:rsidRPr="00B62264" w:rsidRDefault="00C91832" w:rsidP="00D81F96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B62264">
        <w:rPr>
          <w:sz w:val="28"/>
          <w:szCs w:val="28"/>
        </w:rPr>
        <w:t xml:space="preserve">                                                    </w:t>
      </w:r>
      <w:r w:rsidR="00892177">
        <w:rPr>
          <w:sz w:val="28"/>
          <w:szCs w:val="28"/>
        </w:rPr>
        <w:t xml:space="preserve">  </w:t>
      </w:r>
      <w:r w:rsidRPr="00B62264">
        <w:rPr>
          <w:sz w:val="28"/>
          <w:szCs w:val="28"/>
        </w:rPr>
        <w:t xml:space="preserve">   </w:t>
      </w:r>
      <w:r w:rsidR="006F2A76" w:rsidRPr="00B62264">
        <w:rPr>
          <w:sz w:val="28"/>
          <w:szCs w:val="28"/>
        </w:rPr>
        <w:t>Приложение к Решению Сове</w:t>
      </w:r>
      <w:r w:rsidR="00D81F96" w:rsidRPr="00B62264">
        <w:rPr>
          <w:sz w:val="28"/>
          <w:szCs w:val="28"/>
        </w:rPr>
        <w:t xml:space="preserve">та </w:t>
      </w:r>
    </w:p>
    <w:p w:rsidR="006F2A76" w:rsidRPr="00B62264" w:rsidRDefault="00D81F96" w:rsidP="00D81F96">
      <w:pPr>
        <w:spacing w:line="276" w:lineRule="auto"/>
        <w:jc w:val="center"/>
        <w:rPr>
          <w:sz w:val="28"/>
          <w:szCs w:val="28"/>
        </w:rPr>
      </w:pPr>
      <w:r w:rsidRPr="00B62264">
        <w:rPr>
          <w:sz w:val="28"/>
          <w:szCs w:val="28"/>
        </w:rPr>
        <w:t xml:space="preserve">                                </w:t>
      </w:r>
      <w:r w:rsidR="00892177">
        <w:rPr>
          <w:sz w:val="28"/>
          <w:szCs w:val="28"/>
        </w:rPr>
        <w:t xml:space="preserve">                            </w:t>
      </w:r>
      <w:r w:rsidRPr="00B62264">
        <w:rPr>
          <w:sz w:val="28"/>
          <w:szCs w:val="28"/>
        </w:rPr>
        <w:t xml:space="preserve">депутатов </w:t>
      </w:r>
      <w:r w:rsidR="00B92154">
        <w:rPr>
          <w:sz w:val="28"/>
          <w:szCs w:val="28"/>
        </w:rPr>
        <w:t>Кислинскиий</w:t>
      </w:r>
      <w:r w:rsidRPr="00B62264">
        <w:rPr>
          <w:sz w:val="28"/>
          <w:szCs w:val="28"/>
        </w:rPr>
        <w:t xml:space="preserve"> сельсовет</w:t>
      </w:r>
    </w:p>
    <w:p w:rsidR="006F2A76" w:rsidRPr="00B62264" w:rsidRDefault="006F2A76" w:rsidP="006F2A76">
      <w:pPr>
        <w:spacing w:line="276" w:lineRule="auto"/>
        <w:jc w:val="right"/>
        <w:rPr>
          <w:sz w:val="28"/>
          <w:szCs w:val="28"/>
        </w:rPr>
      </w:pPr>
    </w:p>
    <w:p w:rsidR="006F2A76" w:rsidRPr="00B62264" w:rsidRDefault="00892177" w:rsidP="006F2A7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F2A76" w:rsidRPr="00B62264">
        <w:rPr>
          <w:sz w:val="28"/>
          <w:szCs w:val="28"/>
        </w:rPr>
        <w:t>т ________________№_____________</w:t>
      </w:r>
    </w:p>
    <w:p w:rsidR="006F2A76" w:rsidRPr="00B62264" w:rsidRDefault="006F2A76" w:rsidP="006F2A76">
      <w:pPr>
        <w:spacing w:line="276" w:lineRule="auto"/>
        <w:jc w:val="right"/>
        <w:rPr>
          <w:sz w:val="28"/>
          <w:szCs w:val="28"/>
        </w:rPr>
      </w:pPr>
    </w:p>
    <w:p w:rsidR="006F2A76" w:rsidRPr="00B62264" w:rsidRDefault="006F2A76" w:rsidP="006F2A76">
      <w:pPr>
        <w:spacing w:line="276" w:lineRule="auto"/>
        <w:jc w:val="right"/>
        <w:rPr>
          <w:sz w:val="28"/>
          <w:szCs w:val="28"/>
        </w:rPr>
      </w:pPr>
    </w:p>
    <w:p w:rsidR="006F2A76" w:rsidRPr="00B62264" w:rsidRDefault="006F2A76" w:rsidP="006F2A76">
      <w:pPr>
        <w:spacing w:line="276" w:lineRule="auto"/>
        <w:jc w:val="right"/>
        <w:rPr>
          <w:sz w:val="28"/>
          <w:szCs w:val="28"/>
        </w:rPr>
      </w:pPr>
    </w:p>
    <w:p w:rsidR="006F2A76" w:rsidRPr="00B62264" w:rsidRDefault="006F2A76" w:rsidP="006F2A76">
      <w:pPr>
        <w:spacing w:line="276" w:lineRule="auto"/>
        <w:jc w:val="right"/>
        <w:rPr>
          <w:sz w:val="28"/>
          <w:szCs w:val="28"/>
        </w:rPr>
      </w:pPr>
    </w:p>
    <w:p w:rsidR="006F2A76" w:rsidRPr="00B62264" w:rsidRDefault="006F2A76" w:rsidP="006F2A76">
      <w:pPr>
        <w:spacing w:line="276" w:lineRule="auto"/>
        <w:jc w:val="right"/>
        <w:rPr>
          <w:sz w:val="28"/>
          <w:szCs w:val="28"/>
        </w:rPr>
      </w:pPr>
    </w:p>
    <w:p w:rsidR="006F2A76" w:rsidRPr="00B62264" w:rsidRDefault="006F2A76" w:rsidP="006F2A76">
      <w:pPr>
        <w:spacing w:line="276" w:lineRule="auto"/>
        <w:jc w:val="right"/>
        <w:rPr>
          <w:sz w:val="28"/>
          <w:szCs w:val="28"/>
        </w:rPr>
      </w:pPr>
    </w:p>
    <w:p w:rsidR="006F2A76" w:rsidRPr="00B62264" w:rsidRDefault="006F2A76" w:rsidP="006F2A76">
      <w:pPr>
        <w:spacing w:line="276" w:lineRule="auto"/>
        <w:jc w:val="right"/>
        <w:rPr>
          <w:sz w:val="28"/>
          <w:szCs w:val="28"/>
        </w:rPr>
      </w:pPr>
    </w:p>
    <w:p w:rsidR="006F2A76" w:rsidRPr="00B62264" w:rsidRDefault="006F2A76" w:rsidP="006F2A76">
      <w:pPr>
        <w:spacing w:line="276" w:lineRule="auto"/>
        <w:jc w:val="center"/>
        <w:rPr>
          <w:sz w:val="28"/>
          <w:szCs w:val="28"/>
        </w:rPr>
      </w:pPr>
    </w:p>
    <w:p w:rsidR="006F2A76" w:rsidRPr="00B62264" w:rsidRDefault="006F2A76" w:rsidP="006F2A76">
      <w:pPr>
        <w:spacing w:line="276" w:lineRule="auto"/>
        <w:jc w:val="center"/>
        <w:rPr>
          <w:sz w:val="28"/>
          <w:szCs w:val="28"/>
        </w:rPr>
      </w:pPr>
    </w:p>
    <w:p w:rsidR="006F2A76" w:rsidRPr="00B62264" w:rsidRDefault="006F2A76" w:rsidP="006F2A76">
      <w:pPr>
        <w:autoSpaceDE w:val="0"/>
        <w:ind w:right="142"/>
        <w:jc w:val="center"/>
        <w:rPr>
          <w:b/>
          <w:color w:val="000000"/>
          <w:sz w:val="28"/>
          <w:szCs w:val="28"/>
        </w:rPr>
      </w:pPr>
      <w:r w:rsidRPr="00B62264">
        <w:rPr>
          <w:b/>
          <w:color w:val="000000"/>
          <w:sz w:val="28"/>
          <w:szCs w:val="28"/>
        </w:rPr>
        <w:t>СХЕМА ТЕРРИТОРИАЛЬНОГО ПЛАНИРОВАНИЯ</w:t>
      </w:r>
    </w:p>
    <w:p w:rsidR="006F2A76" w:rsidRPr="00B62264" w:rsidRDefault="006F2A76" w:rsidP="006F2A76">
      <w:pPr>
        <w:autoSpaceDE w:val="0"/>
        <w:jc w:val="center"/>
        <w:rPr>
          <w:b/>
          <w:color w:val="000000"/>
          <w:sz w:val="28"/>
          <w:szCs w:val="28"/>
        </w:rPr>
      </w:pPr>
      <w:r w:rsidRPr="00B62264">
        <w:rPr>
          <w:b/>
          <w:color w:val="000000"/>
          <w:sz w:val="28"/>
          <w:szCs w:val="28"/>
        </w:rPr>
        <w:t>МУНИЦИПАЛЬНОГО ОБРАЗОВАНИЯ</w:t>
      </w:r>
    </w:p>
    <w:p w:rsidR="00D81F96" w:rsidRPr="00B62264" w:rsidRDefault="00BD4E93" w:rsidP="006F2A76">
      <w:pPr>
        <w:autoSpaceDE w:val="0"/>
        <w:jc w:val="center"/>
        <w:rPr>
          <w:b/>
          <w:color w:val="000000"/>
          <w:sz w:val="28"/>
          <w:szCs w:val="28"/>
        </w:rPr>
      </w:pPr>
      <w:r w:rsidRPr="00B62264">
        <w:rPr>
          <w:b/>
          <w:color w:val="000000"/>
          <w:sz w:val="28"/>
          <w:szCs w:val="28"/>
        </w:rPr>
        <w:t>«</w:t>
      </w:r>
      <w:r w:rsidR="00F106B4">
        <w:rPr>
          <w:b/>
          <w:color w:val="000000"/>
          <w:sz w:val="28"/>
          <w:szCs w:val="28"/>
        </w:rPr>
        <w:t>КИСЛИНСКИЙ</w:t>
      </w:r>
      <w:r w:rsidRPr="00B62264">
        <w:rPr>
          <w:b/>
          <w:color w:val="000000"/>
          <w:sz w:val="28"/>
          <w:szCs w:val="28"/>
        </w:rPr>
        <w:t xml:space="preserve"> СЕЛЬСОВЕТ</w:t>
      </w:r>
      <w:r w:rsidR="00D81F96" w:rsidRPr="00B62264">
        <w:rPr>
          <w:b/>
          <w:color w:val="000000"/>
          <w:sz w:val="28"/>
          <w:szCs w:val="28"/>
        </w:rPr>
        <w:t>»</w:t>
      </w:r>
    </w:p>
    <w:p w:rsidR="006F2A76" w:rsidRPr="00B62264" w:rsidRDefault="00D81F96" w:rsidP="006F2A76">
      <w:pPr>
        <w:autoSpaceDE w:val="0"/>
        <w:jc w:val="center"/>
        <w:rPr>
          <w:b/>
          <w:color w:val="000000"/>
          <w:sz w:val="28"/>
          <w:szCs w:val="28"/>
        </w:rPr>
      </w:pPr>
      <w:r w:rsidRPr="00B62264">
        <w:rPr>
          <w:b/>
          <w:color w:val="000000"/>
          <w:sz w:val="28"/>
          <w:szCs w:val="28"/>
        </w:rPr>
        <w:t>АСЕКЕЕВСКОГО РАЙОНА</w:t>
      </w:r>
    </w:p>
    <w:p w:rsidR="006F2A76" w:rsidRPr="00B62264" w:rsidRDefault="006F2A76" w:rsidP="006F2A76">
      <w:pPr>
        <w:autoSpaceDE w:val="0"/>
        <w:ind w:right="142"/>
        <w:jc w:val="center"/>
        <w:rPr>
          <w:b/>
          <w:color w:val="000000"/>
          <w:sz w:val="28"/>
          <w:szCs w:val="28"/>
        </w:rPr>
      </w:pPr>
      <w:r w:rsidRPr="00B62264">
        <w:rPr>
          <w:b/>
          <w:color w:val="000000"/>
          <w:sz w:val="28"/>
          <w:szCs w:val="28"/>
        </w:rPr>
        <w:t>ОРЕНБУРГСКОЙ ОБЛАСТИ</w:t>
      </w:r>
    </w:p>
    <w:p w:rsidR="006F2A76" w:rsidRPr="00B62264" w:rsidRDefault="006F2A76" w:rsidP="006F2A76">
      <w:pPr>
        <w:autoSpaceDE w:val="0"/>
        <w:ind w:right="142"/>
        <w:jc w:val="center"/>
        <w:rPr>
          <w:b/>
          <w:color w:val="000000"/>
          <w:sz w:val="28"/>
          <w:szCs w:val="28"/>
        </w:rPr>
      </w:pPr>
    </w:p>
    <w:p w:rsidR="006F2A76" w:rsidRPr="00B62264" w:rsidRDefault="006F2A76" w:rsidP="006F2A76">
      <w:pPr>
        <w:autoSpaceDE w:val="0"/>
        <w:jc w:val="center"/>
        <w:rPr>
          <w:b/>
          <w:color w:val="000000"/>
          <w:sz w:val="28"/>
          <w:szCs w:val="28"/>
        </w:rPr>
      </w:pPr>
    </w:p>
    <w:p w:rsidR="006F2A76" w:rsidRPr="00B62264" w:rsidRDefault="006F2A76" w:rsidP="006F2A76">
      <w:pPr>
        <w:autoSpaceDE w:val="0"/>
        <w:jc w:val="center"/>
        <w:rPr>
          <w:color w:val="000000"/>
          <w:sz w:val="28"/>
          <w:szCs w:val="28"/>
        </w:rPr>
      </w:pPr>
    </w:p>
    <w:p w:rsidR="006F2A76" w:rsidRPr="00B62264" w:rsidRDefault="006F2A76" w:rsidP="006F2A76">
      <w:pPr>
        <w:pStyle w:val="a4"/>
        <w:spacing w:before="0" w:after="0" w:line="240" w:lineRule="auto"/>
        <w:ind w:left="788" w:hanging="431"/>
        <w:rPr>
          <w:sz w:val="28"/>
          <w:szCs w:val="28"/>
        </w:rPr>
      </w:pPr>
      <w:r w:rsidRPr="00B62264">
        <w:rPr>
          <w:sz w:val="28"/>
          <w:szCs w:val="28"/>
        </w:rPr>
        <w:t xml:space="preserve">ПОЛОЖЕНИЯ О ТЕРРИТОРИАЛЬНОМ ПЛАНИРОВАНИИ </w:t>
      </w:r>
    </w:p>
    <w:p w:rsidR="006F2A76" w:rsidRPr="00B62264" w:rsidRDefault="006F2A76" w:rsidP="006F2A76">
      <w:pPr>
        <w:pStyle w:val="a4"/>
        <w:spacing w:before="0" w:after="0" w:line="240" w:lineRule="auto"/>
        <w:ind w:left="788" w:hanging="431"/>
        <w:rPr>
          <w:sz w:val="28"/>
          <w:szCs w:val="28"/>
        </w:rPr>
      </w:pPr>
      <w:r w:rsidRPr="00B62264">
        <w:rPr>
          <w:sz w:val="28"/>
          <w:szCs w:val="28"/>
        </w:rPr>
        <w:t xml:space="preserve">МУНИЦИПАЛЬНОГО ОБРАЗОВАНИЯ </w:t>
      </w:r>
      <w:r w:rsidR="00D81F96" w:rsidRPr="00B62264">
        <w:rPr>
          <w:sz w:val="28"/>
          <w:szCs w:val="28"/>
        </w:rPr>
        <w:t>«</w:t>
      </w:r>
      <w:r w:rsidR="00F106B4">
        <w:rPr>
          <w:sz w:val="28"/>
          <w:szCs w:val="28"/>
        </w:rPr>
        <w:t>КИСЛИНСК</w:t>
      </w:r>
      <w:r w:rsidR="00C91832" w:rsidRPr="00B62264">
        <w:rPr>
          <w:sz w:val="28"/>
          <w:szCs w:val="28"/>
        </w:rPr>
        <w:t>ИЙ</w:t>
      </w:r>
      <w:r w:rsidR="00D81F96" w:rsidRPr="00B62264">
        <w:rPr>
          <w:sz w:val="28"/>
          <w:szCs w:val="28"/>
        </w:rPr>
        <w:t xml:space="preserve"> СЕЛЬСОВЕТ» </w:t>
      </w:r>
      <w:r w:rsidR="00D81F96" w:rsidRPr="00B62264">
        <w:rPr>
          <w:color w:val="000000"/>
          <w:sz w:val="28"/>
          <w:szCs w:val="28"/>
        </w:rPr>
        <w:t>АСЕКЕЕВСКОГО</w:t>
      </w:r>
      <w:r w:rsidR="00C91832" w:rsidRPr="00B62264">
        <w:rPr>
          <w:color w:val="000000"/>
          <w:sz w:val="28"/>
          <w:szCs w:val="28"/>
        </w:rPr>
        <w:t xml:space="preserve"> </w:t>
      </w:r>
      <w:r w:rsidRPr="00B62264">
        <w:rPr>
          <w:sz w:val="28"/>
          <w:szCs w:val="28"/>
        </w:rPr>
        <w:t>РАЙОН</w:t>
      </w:r>
      <w:r w:rsidR="00D81F96" w:rsidRPr="00B62264">
        <w:rPr>
          <w:sz w:val="28"/>
          <w:szCs w:val="28"/>
        </w:rPr>
        <w:t>А</w:t>
      </w:r>
      <w:r w:rsidRPr="00B62264">
        <w:rPr>
          <w:sz w:val="28"/>
          <w:szCs w:val="28"/>
        </w:rPr>
        <w:t xml:space="preserve"> ОРЕНБУРГСКОЙ ОБЛАСТИ</w:t>
      </w:r>
    </w:p>
    <w:p w:rsidR="006F2A76" w:rsidRPr="00B62264" w:rsidRDefault="006F2A76" w:rsidP="006F2A76">
      <w:pPr>
        <w:autoSpaceDE w:val="0"/>
        <w:jc w:val="center"/>
        <w:rPr>
          <w:color w:val="000000"/>
          <w:sz w:val="28"/>
          <w:szCs w:val="28"/>
        </w:rPr>
      </w:pPr>
    </w:p>
    <w:p w:rsidR="006F2A76" w:rsidRPr="00B62264" w:rsidRDefault="006F2A76" w:rsidP="006F2A76">
      <w:pPr>
        <w:autoSpaceDE w:val="0"/>
        <w:rPr>
          <w:color w:val="000000"/>
          <w:sz w:val="28"/>
          <w:szCs w:val="28"/>
        </w:rPr>
      </w:pPr>
    </w:p>
    <w:p w:rsidR="006F2A76" w:rsidRPr="00B62264" w:rsidRDefault="006F2A76" w:rsidP="006F2A76">
      <w:pPr>
        <w:autoSpaceDE w:val="0"/>
        <w:rPr>
          <w:color w:val="000000"/>
          <w:sz w:val="28"/>
          <w:szCs w:val="28"/>
        </w:rPr>
      </w:pPr>
    </w:p>
    <w:p w:rsidR="006F2A76" w:rsidRPr="00B62264" w:rsidRDefault="006F2A76" w:rsidP="006F2A76">
      <w:pPr>
        <w:autoSpaceDE w:val="0"/>
        <w:rPr>
          <w:color w:val="000000"/>
          <w:sz w:val="28"/>
          <w:szCs w:val="28"/>
        </w:rPr>
      </w:pPr>
    </w:p>
    <w:p w:rsidR="006F2A76" w:rsidRPr="00B62264" w:rsidRDefault="006F2A76" w:rsidP="006F2A76">
      <w:pPr>
        <w:autoSpaceDE w:val="0"/>
        <w:rPr>
          <w:color w:val="000000"/>
          <w:sz w:val="28"/>
          <w:szCs w:val="28"/>
        </w:rPr>
      </w:pPr>
    </w:p>
    <w:p w:rsidR="006F2A76" w:rsidRPr="00B62264" w:rsidRDefault="006F2A76" w:rsidP="006F2A76">
      <w:pPr>
        <w:autoSpaceDE w:val="0"/>
        <w:rPr>
          <w:color w:val="000000"/>
          <w:sz w:val="28"/>
          <w:szCs w:val="28"/>
        </w:rPr>
      </w:pPr>
    </w:p>
    <w:p w:rsidR="006F2A76" w:rsidRPr="00B62264" w:rsidRDefault="006F2A76" w:rsidP="006F2A76">
      <w:pPr>
        <w:autoSpaceDE w:val="0"/>
        <w:rPr>
          <w:color w:val="000000"/>
          <w:sz w:val="28"/>
          <w:szCs w:val="28"/>
        </w:rPr>
      </w:pPr>
    </w:p>
    <w:p w:rsidR="006F2A76" w:rsidRPr="00B62264" w:rsidRDefault="006F2A76" w:rsidP="006F2A76">
      <w:pPr>
        <w:autoSpaceDE w:val="0"/>
        <w:rPr>
          <w:color w:val="000000"/>
          <w:sz w:val="28"/>
          <w:szCs w:val="28"/>
        </w:rPr>
      </w:pPr>
    </w:p>
    <w:p w:rsidR="006F2A76" w:rsidRPr="00B62264" w:rsidRDefault="006F2A76" w:rsidP="006F2A76">
      <w:pPr>
        <w:autoSpaceDE w:val="0"/>
        <w:rPr>
          <w:color w:val="000000"/>
        </w:rPr>
      </w:pPr>
      <w:r w:rsidRPr="00B62264">
        <w:rPr>
          <w:color w:val="000000"/>
          <w:sz w:val="28"/>
          <w:szCs w:val="28"/>
        </w:rPr>
        <w:tab/>
      </w:r>
      <w:r w:rsidRPr="00B62264">
        <w:rPr>
          <w:b/>
          <w:color w:val="000000"/>
        </w:rPr>
        <w:t>Заказчик:</w:t>
      </w:r>
      <w:r w:rsidRPr="00B62264">
        <w:rPr>
          <w:color w:val="000000"/>
        </w:rPr>
        <w:t xml:space="preserve">   А</w:t>
      </w:r>
      <w:r w:rsidR="00D81F96" w:rsidRPr="00B62264">
        <w:rPr>
          <w:color w:val="000000"/>
        </w:rPr>
        <w:t xml:space="preserve">дминистрация МО </w:t>
      </w:r>
      <w:r w:rsidR="00F106B4">
        <w:rPr>
          <w:color w:val="000000"/>
        </w:rPr>
        <w:t>Кислинский</w:t>
      </w:r>
      <w:r w:rsidR="00D81F96" w:rsidRPr="00B62264">
        <w:rPr>
          <w:color w:val="000000"/>
        </w:rPr>
        <w:t xml:space="preserve"> сельсовет Асекеевского района.</w:t>
      </w:r>
    </w:p>
    <w:p w:rsidR="0038139F" w:rsidRPr="00B62264" w:rsidRDefault="006F2A76" w:rsidP="006F2A76">
      <w:pPr>
        <w:autoSpaceDE w:val="0"/>
        <w:rPr>
          <w:color w:val="000000"/>
        </w:rPr>
      </w:pPr>
      <w:r w:rsidRPr="00B62264">
        <w:rPr>
          <w:color w:val="000000"/>
        </w:rPr>
        <w:tab/>
      </w:r>
      <w:r w:rsidRPr="00B62264">
        <w:rPr>
          <w:b/>
          <w:color w:val="000000"/>
        </w:rPr>
        <w:t>Контракт</w:t>
      </w:r>
      <w:r w:rsidRPr="00B62264">
        <w:rPr>
          <w:b/>
        </w:rPr>
        <w:t>:</w:t>
      </w:r>
      <w:r w:rsidR="00C91832" w:rsidRPr="00B62264">
        <w:rPr>
          <w:b/>
        </w:rPr>
        <w:t xml:space="preserve"> </w:t>
      </w:r>
      <w:r w:rsidR="00D81F96" w:rsidRPr="00B62264">
        <w:t xml:space="preserve">№  </w:t>
      </w:r>
      <w:r w:rsidR="00C91832" w:rsidRPr="00B62264">
        <w:t>01533000573</w:t>
      </w:r>
      <w:r w:rsidR="00F106B4">
        <w:t>1</w:t>
      </w:r>
      <w:r w:rsidR="00C91832" w:rsidRPr="00B62264">
        <w:t>30000</w:t>
      </w:r>
      <w:r w:rsidR="00F106B4">
        <w:t>92</w:t>
      </w:r>
      <w:r w:rsidR="00C91832" w:rsidRPr="00B62264">
        <w:t>-0</w:t>
      </w:r>
      <w:r w:rsidR="00F106B4">
        <w:t>147315</w:t>
      </w:r>
      <w:r w:rsidR="00C91832" w:rsidRPr="00B62264">
        <w:t>-01</w:t>
      </w:r>
    </w:p>
    <w:p w:rsidR="006F2A76" w:rsidRPr="00B62264" w:rsidRDefault="006F2A76" w:rsidP="006F2A76">
      <w:pPr>
        <w:autoSpaceDE w:val="0"/>
        <w:rPr>
          <w:color w:val="000000"/>
        </w:rPr>
      </w:pPr>
      <w:r w:rsidRPr="00B62264">
        <w:rPr>
          <w:color w:val="000000"/>
        </w:rPr>
        <w:tab/>
      </w:r>
      <w:r w:rsidRPr="00B62264">
        <w:rPr>
          <w:b/>
          <w:color w:val="000000"/>
        </w:rPr>
        <w:t>Исполнитель:</w:t>
      </w:r>
      <w:r w:rsidR="00D81F96" w:rsidRPr="00B62264">
        <w:rPr>
          <w:color w:val="000000"/>
        </w:rPr>
        <w:t xml:space="preserve">  ООО «Эксперт плюс»</w:t>
      </w:r>
      <w:r w:rsidRPr="00B62264">
        <w:rPr>
          <w:color w:val="000000"/>
        </w:rPr>
        <w:t>»</w:t>
      </w:r>
    </w:p>
    <w:p w:rsidR="006F2A76" w:rsidRPr="00B62264" w:rsidRDefault="006F2A76" w:rsidP="006F2A76">
      <w:pPr>
        <w:autoSpaceDE w:val="0"/>
        <w:rPr>
          <w:b/>
          <w:color w:val="000000"/>
        </w:rPr>
      </w:pPr>
      <w:r w:rsidRPr="00B62264">
        <w:rPr>
          <w:color w:val="000000"/>
        </w:rPr>
        <w:tab/>
      </w:r>
    </w:p>
    <w:p w:rsidR="006F2A76" w:rsidRPr="00B62264" w:rsidRDefault="006F2A76" w:rsidP="006F2A76">
      <w:pPr>
        <w:autoSpaceDE w:val="0"/>
        <w:jc w:val="center"/>
        <w:rPr>
          <w:color w:val="000000"/>
          <w:sz w:val="28"/>
          <w:szCs w:val="28"/>
        </w:rPr>
      </w:pPr>
    </w:p>
    <w:p w:rsidR="006F2A76" w:rsidRPr="00B62264" w:rsidRDefault="006F2A76" w:rsidP="006F2A76">
      <w:pPr>
        <w:autoSpaceDE w:val="0"/>
        <w:jc w:val="center"/>
        <w:rPr>
          <w:color w:val="000000"/>
          <w:sz w:val="28"/>
          <w:szCs w:val="28"/>
        </w:rPr>
      </w:pPr>
    </w:p>
    <w:p w:rsidR="006F2A76" w:rsidRPr="00B62264" w:rsidRDefault="006F2A76" w:rsidP="006F2A76">
      <w:pPr>
        <w:spacing w:line="276" w:lineRule="auto"/>
        <w:jc w:val="center"/>
        <w:rPr>
          <w:sz w:val="28"/>
          <w:szCs w:val="28"/>
        </w:rPr>
      </w:pPr>
    </w:p>
    <w:p w:rsidR="004D0AB2" w:rsidRPr="00B62264" w:rsidRDefault="004D0AB2" w:rsidP="006F2A76">
      <w:pPr>
        <w:spacing w:line="276" w:lineRule="auto"/>
        <w:jc w:val="center"/>
        <w:rPr>
          <w:sz w:val="28"/>
          <w:szCs w:val="28"/>
        </w:rPr>
      </w:pPr>
    </w:p>
    <w:p w:rsidR="006F2A76" w:rsidRPr="00B62264" w:rsidRDefault="00086ADA" w:rsidP="006F2A76">
      <w:pPr>
        <w:spacing w:line="276" w:lineRule="auto"/>
        <w:jc w:val="center"/>
        <w:rPr>
          <w:b/>
          <w:sz w:val="28"/>
          <w:szCs w:val="28"/>
        </w:rPr>
      </w:pPr>
      <w:r w:rsidRPr="00B62264">
        <w:rPr>
          <w:b/>
          <w:sz w:val="28"/>
          <w:szCs w:val="28"/>
        </w:rPr>
        <w:t>Бугуруслан 201</w:t>
      </w:r>
      <w:r w:rsidR="00F106B4">
        <w:rPr>
          <w:b/>
          <w:sz w:val="28"/>
          <w:szCs w:val="28"/>
        </w:rPr>
        <w:t>4</w:t>
      </w:r>
      <w:r w:rsidR="00A72854" w:rsidRPr="00B62264">
        <w:rPr>
          <w:b/>
          <w:sz w:val="28"/>
          <w:szCs w:val="28"/>
        </w:rPr>
        <w:t>г.</w:t>
      </w:r>
    </w:p>
    <w:p w:rsidR="006F2A76" w:rsidRPr="00B62264" w:rsidRDefault="006F2A76" w:rsidP="006F2A76">
      <w:pPr>
        <w:spacing w:line="276" w:lineRule="auto"/>
        <w:jc w:val="center"/>
        <w:rPr>
          <w:b/>
          <w:sz w:val="28"/>
          <w:szCs w:val="28"/>
        </w:rPr>
      </w:pPr>
    </w:p>
    <w:p w:rsidR="006F2A76" w:rsidRPr="00B62264" w:rsidRDefault="006F2A76" w:rsidP="006F2A76">
      <w:pPr>
        <w:spacing w:line="276" w:lineRule="auto"/>
        <w:jc w:val="center"/>
        <w:rPr>
          <w:b/>
          <w:sz w:val="28"/>
          <w:szCs w:val="28"/>
        </w:rPr>
      </w:pPr>
    </w:p>
    <w:p w:rsidR="00A63529" w:rsidRPr="00B62264" w:rsidRDefault="00A63529" w:rsidP="00A63529">
      <w:pPr>
        <w:jc w:val="center"/>
        <w:rPr>
          <w:b/>
          <w:sz w:val="28"/>
          <w:szCs w:val="28"/>
        </w:rPr>
      </w:pPr>
      <w:r w:rsidRPr="00B62264">
        <w:rPr>
          <w:b/>
          <w:sz w:val="28"/>
          <w:szCs w:val="28"/>
        </w:rPr>
        <w:t>СОСТАВ</w:t>
      </w:r>
      <w:r w:rsidR="00324C69" w:rsidRPr="00B62264">
        <w:rPr>
          <w:b/>
          <w:sz w:val="28"/>
          <w:szCs w:val="28"/>
        </w:rPr>
        <w:t xml:space="preserve"> ПРОЕКТА</w:t>
      </w:r>
      <w:r w:rsidRPr="00B62264">
        <w:rPr>
          <w:b/>
          <w:sz w:val="28"/>
          <w:szCs w:val="28"/>
        </w:rPr>
        <w:t xml:space="preserve"> СХЕМЫ ТЕРРИТОРИАЛЬНОГО ПЛАНИРОВАНИЯ</w:t>
      </w:r>
      <w:r w:rsidR="00A72854" w:rsidRPr="00B62264">
        <w:rPr>
          <w:b/>
          <w:sz w:val="28"/>
          <w:szCs w:val="28"/>
        </w:rPr>
        <w:t xml:space="preserve"> МО </w:t>
      </w:r>
      <w:r w:rsidR="00F106B4">
        <w:rPr>
          <w:b/>
          <w:sz w:val="28"/>
          <w:szCs w:val="28"/>
        </w:rPr>
        <w:t>КИСЛИНСК</w:t>
      </w:r>
      <w:r w:rsidR="00C91832" w:rsidRPr="00B62264">
        <w:rPr>
          <w:b/>
          <w:sz w:val="28"/>
          <w:szCs w:val="28"/>
        </w:rPr>
        <w:t>ИЙ</w:t>
      </w:r>
      <w:r w:rsidR="00A72854" w:rsidRPr="00B62264">
        <w:rPr>
          <w:b/>
          <w:sz w:val="28"/>
          <w:szCs w:val="28"/>
        </w:rPr>
        <w:t xml:space="preserve"> СЕЛЬСОВЕТ</w:t>
      </w:r>
    </w:p>
    <w:p w:rsidR="00A63529" w:rsidRPr="00B62264" w:rsidRDefault="00A63529" w:rsidP="00A63529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7479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0"/>
        <w:gridCol w:w="21"/>
        <w:gridCol w:w="22"/>
        <w:gridCol w:w="5566"/>
      </w:tblGrid>
      <w:tr w:rsidR="00A63529" w:rsidRPr="00B62264" w:rsidTr="00D55242">
        <w:trPr>
          <w:jc w:val="center"/>
        </w:trPr>
        <w:tc>
          <w:tcPr>
            <w:tcW w:w="7479" w:type="dxa"/>
            <w:gridSpan w:val="4"/>
            <w:shd w:val="clear" w:color="auto" w:fill="auto"/>
          </w:tcPr>
          <w:p w:rsidR="00A63529" w:rsidRPr="00B62264" w:rsidRDefault="00A63529" w:rsidP="00D55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63529" w:rsidRPr="00B62264" w:rsidRDefault="00A63529" w:rsidP="00D55242">
            <w:pPr>
              <w:jc w:val="center"/>
              <w:rPr>
                <w:b/>
                <w:sz w:val="28"/>
                <w:szCs w:val="28"/>
              </w:rPr>
            </w:pPr>
            <w:r w:rsidRPr="00B62264">
              <w:rPr>
                <w:b/>
                <w:sz w:val="28"/>
                <w:szCs w:val="28"/>
              </w:rPr>
              <w:t>ТОМ 1</w:t>
            </w:r>
          </w:p>
          <w:p w:rsidR="00A63529" w:rsidRPr="00B62264" w:rsidRDefault="00A63529" w:rsidP="00D55242">
            <w:pPr>
              <w:jc w:val="center"/>
              <w:rPr>
                <w:sz w:val="28"/>
                <w:szCs w:val="28"/>
              </w:rPr>
            </w:pPr>
            <w:r w:rsidRPr="00B62264">
              <w:rPr>
                <w:sz w:val="28"/>
                <w:szCs w:val="28"/>
              </w:rPr>
              <w:t>МАТЕРИАЛЫ ПО ОБОСНОВАНИЮ</w:t>
            </w:r>
          </w:p>
          <w:p w:rsidR="00A63529" w:rsidRPr="00B62264" w:rsidRDefault="00A63529" w:rsidP="00D55242">
            <w:pPr>
              <w:jc w:val="center"/>
              <w:rPr>
                <w:sz w:val="28"/>
                <w:szCs w:val="28"/>
              </w:rPr>
            </w:pPr>
          </w:p>
        </w:tc>
      </w:tr>
      <w:tr w:rsidR="00A63529" w:rsidRPr="00B62264" w:rsidTr="00D55242">
        <w:trPr>
          <w:jc w:val="center"/>
        </w:trPr>
        <w:tc>
          <w:tcPr>
            <w:tcW w:w="1913" w:type="dxa"/>
            <w:gridSpan w:val="3"/>
            <w:shd w:val="clear" w:color="auto" w:fill="auto"/>
          </w:tcPr>
          <w:p w:rsidR="00A63529" w:rsidRPr="00B62264" w:rsidRDefault="00A63529" w:rsidP="00D55242">
            <w:pPr>
              <w:snapToGrid w:val="0"/>
              <w:jc w:val="center"/>
              <w:rPr>
                <w:sz w:val="28"/>
                <w:szCs w:val="28"/>
              </w:rPr>
            </w:pPr>
            <w:r w:rsidRPr="00B62264">
              <w:rPr>
                <w:sz w:val="28"/>
                <w:szCs w:val="28"/>
              </w:rPr>
              <w:t>Часть А</w:t>
            </w:r>
          </w:p>
        </w:tc>
        <w:tc>
          <w:tcPr>
            <w:tcW w:w="5566" w:type="dxa"/>
            <w:shd w:val="clear" w:color="auto" w:fill="auto"/>
          </w:tcPr>
          <w:p w:rsidR="00A63529" w:rsidRPr="00B62264" w:rsidRDefault="00A63529" w:rsidP="00D55242">
            <w:pPr>
              <w:snapToGrid w:val="0"/>
              <w:rPr>
                <w:sz w:val="28"/>
                <w:szCs w:val="28"/>
              </w:rPr>
            </w:pPr>
            <w:r w:rsidRPr="00B62264">
              <w:rPr>
                <w:sz w:val="28"/>
                <w:szCs w:val="28"/>
              </w:rPr>
              <w:t xml:space="preserve">Пояснительная записка </w:t>
            </w:r>
          </w:p>
        </w:tc>
      </w:tr>
      <w:tr w:rsidR="00A63529" w:rsidRPr="00B62264" w:rsidTr="00D55242">
        <w:trPr>
          <w:jc w:val="center"/>
        </w:trPr>
        <w:tc>
          <w:tcPr>
            <w:tcW w:w="1913" w:type="dxa"/>
            <w:gridSpan w:val="3"/>
            <w:shd w:val="clear" w:color="auto" w:fill="auto"/>
          </w:tcPr>
          <w:p w:rsidR="00A63529" w:rsidRPr="00B62264" w:rsidRDefault="00A63529" w:rsidP="00D55242">
            <w:pPr>
              <w:snapToGrid w:val="0"/>
              <w:jc w:val="center"/>
              <w:rPr>
                <w:sz w:val="28"/>
                <w:szCs w:val="28"/>
              </w:rPr>
            </w:pPr>
            <w:r w:rsidRPr="00B62264">
              <w:rPr>
                <w:sz w:val="28"/>
                <w:szCs w:val="28"/>
              </w:rPr>
              <w:t>Часть Б</w:t>
            </w:r>
          </w:p>
        </w:tc>
        <w:tc>
          <w:tcPr>
            <w:tcW w:w="5566" w:type="dxa"/>
            <w:shd w:val="clear" w:color="auto" w:fill="auto"/>
          </w:tcPr>
          <w:p w:rsidR="00A63529" w:rsidRPr="00B62264" w:rsidRDefault="00A63529" w:rsidP="00D55242">
            <w:pPr>
              <w:snapToGrid w:val="0"/>
              <w:rPr>
                <w:sz w:val="28"/>
                <w:szCs w:val="28"/>
              </w:rPr>
            </w:pPr>
            <w:r w:rsidRPr="00B62264">
              <w:rPr>
                <w:sz w:val="28"/>
                <w:szCs w:val="28"/>
              </w:rPr>
              <w:t>Графические материалы</w:t>
            </w:r>
          </w:p>
        </w:tc>
      </w:tr>
      <w:tr w:rsidR="00A63529" w:rsidRPr="00B62264" w:rsidTr="00D55242">
        <w:trPr>
          <w:jc w:val="center"/>
        </w:trPr>
        <w:tc>
          <w:tcPr>
            <w:tcW w:w="7479" w:type="dxa"/>
            <w:gridSpan w:val="4"/>
            <w:shd w:val="clear" w:color="auto" w:fill="auto"/>
          </w:tcPr>
          <w:p w:rsidR="00A63529" w:rsidRPr="00B62264" w:rsidRDefault="00A63529" w:rsidP="00D55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63529" w:rsidRPr="00B62264" w:rsidRDefault="00A63529" w:rsidP="00D55242">
            <w:pPr>
              <w:jc w:val="center"/>
              <w:rPr>
                <w:b/>
                <w:sz w:val="28"/>
                <w:szCs w:val="28"/>
              </w:rPr>
            </w:pPr>
            <w:r w:rsidRPr="00B62264">
              <w:rPr>
                <w:b/>
                <w:sz w:val="28"/>
                <w:szCs w:val="28"/>
              </w:rPr>
              <w:t xml:space="preserve">ТОМ 2 </w:t>
            </w:r>
          </w:p>
          <w:p w:rsidR="00A63529" w:rsidRPr="00B62264" w:rsidRDefault="00A63529" w:rsidP="00D55242">
            <w:pPr>
              <w:jc w:val="center"/>
              <w:rPr>
                <w:sz w:val="28"/>
                <w:szCs w:val="28"/>
              </w:rPr>
            </w:pPr>
            <w:r w:rsidRPr="00B62264">
              <w:rPr>
                <w:sz w:val="28"/>
                <w:szCs w:val="28"/>
              </w:rPr>
              <w:t>ПОЛОЖЕНИЕ О ТЕРРИТОРИАЛЬНОМ ПЛАНИРОВАНИИ</w:t>
            </w:r>
          </w:p>
          <w:p w:rsidR="00A63529" w:rsidRPr="00B62264" w:rsidRDefault="00A63529" w:rsidP="00D55242">
            <w:pPr>
              <w:jc w:val="center"/>
              <w:rPr>
                <w:sz w:val="28"/>
                <w:szCs w:val="28"/>
              </w:rPr>
            </w:pPr>
          </w:p>
        </w:tc>
      </w:tr>
      <w:tr w:rsidR="00A63529" w:rsidRPr="00B62264" w:rsidTr="00D55242">
        <w:trPr>
          <w:jc w:val="center"/>
        </w:trPr>
        <w:tc>
          <w:tcPr>
            <w:tcW w:w="1891" w:type="dxa"/>
            <w:gridSpan w:val="2"/>
            <w:shd w:val="clear" w:color="auto" w:fill="auto"/>
          </w:tcPr>
          <w:p w:rsidR="00A63529" w:rsidRPr="00B62264" w:rsidRDefault="00A63529" w:rsidP="00D55242">
            <w:pPr>
              <w:snapToGrid w:val="0"/>
              <w:jc w:val="center"/>
              <w:rPr>
                <w:sz w:val="28"/>
                <w:szCs w:val="28"/>
              </w:rPr>
            </w:pPr>
            <w:r w:rsidRPr="00B62264">
              <w:rPr>
                <w:sz w:val="28"/>
                <w:szCs w:val="28"/>
              </w:rPr>
              <w:t>Часть А</w:t>
            </w:r>
          </w:p>
        </w:tc>
        <w:tc>
          <w:tcPr>
            <w:tcW w:w="5588" w:type="dxa"/>
            <w:gridSpan w:val="2"/>
            <w:shd w:val="clear" w:color="auto" w:fill="auto"/>
          </w:tcPr>
          <w:p w:rsidR="00A63529" w:rsidRPr="00B62264" w:rsidRDefault="00A63529" w:rsidP="00D55242">
            <w:pPr>
              <w:snapToGrid w:val="0"/>
              <w:rPr>
                <w:sz w:val="28"/>
                <w:szCs w:val="28"/>
              </w:rPr>
            </w:pPr>
            <w:r w:rsidRPr="00B62264">
              <w:rPr>
                <w:sz w:val="28"/>
                <w:szCs w:val="28"/>
              </w:rPr>
              <w:t>Пояснительная записка</w:t>
            </w:r>
          </w:p>
        </w:tc>
      </w:tr>
      <w:tr w:rsidR="00A63529" w:rsidRPr="00B62264" w:rsidTr="00D55242">
        <w:trPr>
          <w:jc w:val="center"/>
        </w:trPr>
        <w:tc>
          <w:tcPr>
            <w:tcW w:w="1891" w:type="dxa"/>
            <w:gridSpan w:val="2"/>
            <w:shd w:val="clear" w:color="auto" w:fill="auto"/>
          </w:tcPr>
          <w:p w:rsidR="00A63529" w:rsidRPr="00B62264" w:rsidRDefault="00A63529" w:rsidP="00D55242">
            <w:pPr>
              <w:snapToGrid w:val="0"/>
              <w:jc w:val="center"/>
              <w:rPr>
                <w:sz w:val="28"/>
                <w:szCs w:val="28"/>
              </w:rPr>
            </w:pPr>
            <w:r w:rsidRPr="00B62264">
              <w:rPr>
                <w:sz w:val="28"/>
                <w:szCs w:val="28"/>
              </w:rPr>
              <w:t>Часть Б</w:t>
            </w:r>
          </w:p>
        </w:tc>
        <w:tc>
          <w:tcPr>
            <w:tcW w:w="5588" w:type="dxa"/>
            <w:gridSpan w:val="2"/>
            <w:shd w:val="clear" w:color="auto" w:fill="auto"/>
          </w:tcPr>
          <w:p w:rsidR="00A63529" w:rsidRPr="00B62264" w:rsidRDefault="00A63529" w:rsidP="00D55242">
            <w:pPr>
              <w:snapToGrid w:val="0"/>
              <w:rPr>
                <w:sz w:val="28"/>
                <w:szCs w:val="28"/>
              </w:rPr>
            </w:pPr>
            <w:r w:rsidRPr="00B62264">
              <w:rPr>
                <w:sz w:val="28"/>
                <w:szCs w:val="28"/>
              </w:rPr>
              <w:t>Графические материалы</w:t>
            </w:r>
          </w:p>
        </w:tc>
      </w:tr>
      <w:tr w:rsidR="00A63529" w:rsidRPr="00B62264" w:rsidTr="00D55242">
        <w:trPr>
          <w:jc w:val="center"/>
        </w:trPr>
        <w:tc>
          <w:tcPr>
            <w:tcW w:w="7479" w:type="dxa"/>
            <w:gridSpan w:val="4"/>
            <w:shd w:val="clear" w:color="auto" w:fill="auto"/>
          </w:tcPr>
          <w:p w:rsidR="00A63529" w:rsidRPr="00B62264" w:rsidRDefault="00A63529" w:rsidP="00D55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63529" w:rsidRPr="00B62264" w:rsidRDefault="00A63529" w:rsidP="00D55242">
            <w:pPr>
              <w:jc w:val="center"/>
              <w:rPr>
                <w:b/>
                <w:sz w:val="28"/>
                <w:szCs w:val="28"/>
              </w:rPr>
            </w:pPr>
            <w:r w:rsidRPr="00B62264">
              <w:rPr>
                <w:b/>
                <w:sz w:val="28"/>
                <w:szCs w:val="28"/>
              </w:rPr>
              <w:t xml:space="preserve">ТОМ 3 </w:t>
            </w:r>
          </w:p>
          <w:p w:rsidR="00A63529" w:rsidRPr="00B62264" w:rsidRDefault="00A63529" w:rsidP="00D55242">
            <w:pPr>
              <w:jc w:val="center"/>
              <w:rPr>
                <w:sz w:val="28"/>
                <w:szCs w:val="28"/>
              </w:rPr>
            </w:pPr>
            <w:r w:rsidRPr="00B62264">
              <w:rPr>
                <w:sz w:val="28"/>
                <w:szCs w:val="28"/>
              </w:rPr>
              <w:t>ИСХОДНЫЕ ДАННЫЕ</w:t>
            </w:r>
          </w:p>
          <w:p w:rsidR="00A63529" w:rsidRPr="00B62264" w:rsidRDefault="00A63529" w:rsidP="00D55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3529" w:rsidRPr="00B62264" w:rsidTr="00D55242">
        <w:trPr>
          <w:jc w:val="center"/>
        </w:trPr>
        <w:tc>
          <w:tcPr>
            <w:tcW w:w="1870" w:type="dxa"/>
            <w:shd w:val="clear" w:color="auto" w:fill="auto"/>
          </w:tcPr>
          <w:p w:rsidR="00A63529" w:rsidRPr="00B62264" w:rsidRDefault="00A63529" w:rsidP="00D55242">
            <w:pPr>
              <w:snapToGrid w:val="0"/>
              <w:jc w:val="center"/>
              <w:rPr>
                <w:sz w:val="28"/>
                <w:szCs w:val="28"/>
              </w:rPr>
            </w:pPr>
            <w:r w:rsidRPr="00B62264">
              <w:rPr>
                <w:sz w:val="28"/>
                <w:szCs w:val="28"/>
              </w:rPr>
              <w:t>Часть А</w:t>
            </w:r>
          </w:p>
        </w:tc>
        <w:tc>
          <w:tcPr>
            <w:tcW w:w="5609" w:type="dxa"/>
            <w:gridSpan w:val="3"/>
            <w:shd w:val="clear" w:color="auto" w:fill="auto"/>
          </w:tcPr>
          <w:p w:rsidR="00A63529" w:rsidRPr="00B62264" w:rsidRDefault="00A63529" w:rsidP="00D55242">
            <w:pPr>
              <w:snapToGrid w:val="0"/>
              <w:rPr>
                <w:sz w:val="28"/>
                <w:szCs w:val="28"/>
              </w:rPr>
            </w:pPr>
            <w:r w:rsidRPr="00B62264">
              <w:rPr>
                <w:sz w:val="28"/>
                <w:szCs w:val="28"/>
              </w:rPr>
              <w:t>Текстовая</w:t>
            </w:r>
          </w:p>
        </w:tc>
      </w:tr>
      <w:tr w:rsidR="00A63529" w:rsidRPr="00B62264" w:rsidTr="00D55242">
        <w:trPr>
          <w:jc w:val="center"/>
        </w:trPr>
        <w:tc>
          <w:tcPr>
            <w:tcW w:w="1870" w:type="dxa"/>
            <w:shd w:val="clear" w:color="auto" w:fill="auto"/>
          </w:tcPr>
          <w:p w:rsidR="00A63529" w:rsidRPr="00B62264" w:rsidRDefault="00A63529" w:rsidP="00D55242">
            <w:pPr>
              <w:snapToGrid w:val="0"/>
              <w:jc w:val="center"/>
              <w:rPr>
                <w:sz w:val="28"/>
                <w:szCs w:val="28"/>
              </w:rPr>
            </w:pPr>
            <w:r w:rsidRPr="00B62264">
              <w:rPr>
                <w:sz w:val="28"/>
                <w:szCs w:val="28"/>
              </w:rPr>
              <w:t>Часть Б</w:t>
            </w:r>
          </w:p>
        </w:tc>
        <w:tc>
          <w:tcPr>
            <w:tcW w:w="5609" w:type="dxa"/>
            <w:gridSpan w:val="3"/>
            <w:shd w:val="clear" w:color="auto" w:fill="auto"/>
          </w:tcPr>
          <w:p w:rsidR="00A63529" w:rsidRPr="00B62264" w:rsidRDefault="00A63529" w:rsidP="00D55242">
            <w:pPr>
              <w:snapToGrid w:val="0"/>
              <w:rPr>
                <w:sz w:val="28"/>
                <w:szCs w:val="28"/>
              </w:rPr>
            </w:pPr>
            <w:r w:rsidRPr="00B62264">
              <w:rPr>
                <w:sz w:val="28"/>
                <w:szCs w:val="28"/>
              </w:rPr>
              <w:t>Графическая</w:t>
            </w:r>
          </w:p>
        </w:tc>
      </w:tr>
    </w:tbl>
    <w:p w:rsidR="00F21F7C" w:rsidRPr="00B62264" w:rsidRDefault="00F21F7C"/>
    <w:p w:rsidR="00A63529" w:rsidRPr="00B62264" w:rsidRDefault="00A63529"/>
    <w:p w:rsidR="00A63529" w:rsidRPr="00B62264" w:rsidRDefault="00A63529" w:rsidP="00A63529">
      <w:pPr>
        <w:autoSpaceDE w:val="0"/>
        <w:ind w:firstLine="720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Схема территориального планирования состоит из 3-х томов: «Положения о территориальном планировании»  (Том 1), «Материалы по обоснованию проекта» (Том 2), «Исходные данные» (Том 3).</w:t>
      </w:r>
    </w:p>
    <w:p w:rsidR="00A63529" w:rsidRPr="00B62264" w:rsidRDefault="00A63529" w:rsidP="00A63529">
      <w:pPr>
        <w:jc w:val="both"/>
        <w:rPr>
          <w:sz w:val="28"/>
          <w:szCs w:val="28"/>
        </w:rPr>
      </w:pPr>
      <w:r w:rsidRPr="00B62264">
        <w:rPr>
          <w:sz w:val="28"/>
          <w:szCs w:val="28"/>
        </w:rPr>
        <w:t>Схема территориального планирования представляется в электронном виде. Проект разработан в программной среде ГИС «MapInfo» в составе электронных графических слоёв и связанной с ними атрибутивной базы данных.</w:t>
      </w:r>
    </w:p>
    <w:p w:rsidR="00A63529" w:rsidRPr="00B62264" w:rsidRDefault="00A63529">
      <w:pPr>
        <w:rPr>
          <w:sz w:val="28"/>
          <w:szCs w:val="28"/>
        </w:rPr>
      </w:pPr>
    </w:p>
    <w:p w:rsidR="00324C69" w:rsidRPr="00B62264" w:rsidRDefault="00324C69">
      <w:pPr>
        <w:rPr>
          <w:sz w:val="28"/>
          <w:szCs w:val="28"/>
        </w:rPr>
      </w:pPr>
    </w:p>
    <w:p w:rsidR="00324C69" w:rsidRPr="00B62264" w:rsidRDefault="00324C69">
      <w:pPr>
        <w:rPr>
          <w:sz w:val="28"/>
          <w:szCs w:val="28"/>
        </w:rPr>
      </w:pPr>
    </w:p>
    <w:p w:rsidR="00324C69" w:rsidRPr="00B62264" w:rsidRDefault="00324C69">
      <w:pPr>
        <w:rPr>
          <w:sz w:val="28"/>
          <w:szCs w:val="28"/>
        </w:rPr>
      </w:pPr>
    </w:p>
    <w:p w:rsidR="00324C69" w:rsidRPr="00B62264" w:rsidRDefault="00324C69">
      <w:pPr>
        <w:rPr>
          <w:sz w:val="28"/>
          <w:szCs w:val="28"/>
        </w:rPr>
      </w:pPr>
    </w:p>
    <w:p w:rsidR="00324C69" w:rsidRPr="00B62264" w:rsidRDefault="00324C69">
      <w:pPr>
        <w:rPr>
          <w:sz w:val="28"/>
          <w:szCs w:val="28"/>
        </w:rPr>
      </w:pPr>
    </w:p>
    <w:p w:rsidR="00324C69" w:rsidRPr="00B62264" w:rsidRDefault="00324C69">
      <w:pPr>
        <w:rPr>
          <w:sz w:val="28"/>
          <w:szCs w:val="28"/>
        </w:rPr>
      </w:pPr>
    </w:p>
    <w:p w:rsidR="00324C69" w:rsidRPr="00B62264" w:rsidRDefault="00324C69">
      <w:pPr>
        <w:rPr>
          <w:sz w:val="28"/>
          <w:szCs w:val="28"/>
        </w:rPr>
      </w:pPr>
    </w:p>
    <w:p w:rsidR="00324C69" w:rsidRPr="00B62264" w:rsidRDefault="00324C69">
      <w:pPr>
        <w:rPr>
          <w:sz w:val="28"/>
          <w:szCs w:val="28"/>
        </w:rPr>
      </w:pPr>
    </w:p>
    <w:p w:rsidR="00F106B4" w:rsidRDefault="00324C69" w:rsidP="00324C69">
      <w:pPr>
        <w:pStyle w:val="12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lastRenderedPageBreak/>
        <w:t>Работа вып</w:t>
      </w:r>
      <w:r w:rsidR="00AC03E8" w:rsidRPr="00B62264">
        <w:rPr>
          <w:rFonts w:ascii="Times New Roman" w:hAnsi="Times New Roman" w:cs="Times New Roman"/>
          <w:sz w:val="28"/>
          <w:szCs w:val="28"/>
        </w:rPr>
        <w:t xml:space="preserve">олнена коллективом многоцелевого предприятия  </w:t>
      </w:r>
    </w:p>
    <w:p w:rsidR="00324C69" w:rsidRPr="00B62264" w:rsidRDefault="00AC03E8" w:rsidP="00324C69">
      <w:pPr>
        <w:pStyle w:val="12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ООО «Эксперт плюс</w:t>
      </w:r>
      <w:r w:rsidR="00324C69" w:rsidRPr="00B62264">
        <w:rPr>
          <w:rFonts w:ascii="Times New Roman" w:hAnsi="Times New Roman" w:cs="Times New Roman"/>
          <w:sz w:val="28"/>
          <w:szCs w:val="28"/>
        </w:rPr>
        <w:t xml:space="preserve">» г. </w:t>
      </w:r>
      <w:r w:rsidRPr="00B62264">
        <w:rPr>
          <w:rFonts w:ascii="Times New Roman" w:hAnsi="Times New Roman" w:cs="Times New Roman"/>
          <w:sz w:val="28"/>
          <w:szCs w:val="28"/>
        </w:rPr>
        <w:t>Бугуруслан</w:t>
      </w:r>
      <w:r w:rsidR="00324C69" w:rsidRPr="00B622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C69" w:rsidRPr="00B62264" w:rsidRDefault="00324C69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324C69" w:rsidRPr="00B62264" w:rsidTr="00D55242">
        <w:tc>
          <w:tcPr>
            <w:tcW w:w="4784" w:type="dxa"/>
            <w:shd w:val="clear" w:color="auto" w:fill="auto"/>
            <w:vAlign w:val="center"/>
          </w:tcPr>
          <w:p w:rsidR="00324C69" w:rsidRPr="00B62264" w:rsidRDefault="00324C69" w:rsidP="00D55242">
            <w:pPr>
              <w:tabs>
                <w:tab w:val="left" w:pos="7513"/>
              </w:tabs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B62264">
              <w:rPr>
                <w:color w:val="000000"/>
                <w:sz w:val="28"/>
                <w:szCs w:val="28"/>
              </w:rPr>
              <w:t xml:space="preserve">Директор     </w:t>
            </w:r>
            <w:r w:rsidR="00AC03E8" w:rsidRPr="00B62264">
              <w:rPr>
                <w:sz w:val="28"/>
                <w:szCs w:val="28"/>
              </w:rPr>
              <w:t>ООО «Эксперт плюс</w:t>
            </w:r>
            <w:r w:rsidRPr="00B6226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24C69" w:rsidRPr="00B62264" w:rsidRDefault="00AC03E8" w:rsidP="00D55242">
            <w:pPr>
              <w:tabs>
                <w:tab w:val="left" w:pos="7513"/>
              </w:tabs>
              <w:snapToGrid w:val="0"/>
              <w:spacing w:after="120"/>
              <w:ind w:left="2302"/>
              <w:jc w:val="right"/>
              <w:rPr>
                <w:color w:val="000000"/>
                <w:sz w:val="28"/>
                <w:szCs w:val="28"/>
              </w:rPr>
            </w:pPr>
            <w:r w:rsidRPr="00B62264">
              <w:rPr>
                <w:color w:val="000000"/>
                <w:sz w:val="28"/>
                <w:szCs w:val="28"/>
              </w:rPr>
              <w:t>Акст В.А</w:t>
            </w:r>
            <w:r w:rsidR="00324C69" w:rsidRPr="00B62264">
              <w:rPr>
                <w:color w:val="000000"/>
                <w:sz w:val="28"/>
                <w:szCs w:val="28"/>
              </w:rPr>
              <w:t>.</w:t>
            </w:r>
          </w:p>
        </w:tc>
      </w:tr>
      <w:tr w:rsidR="00324C69" w:rsidRPr="00B62264" w:rsidTr="00D55242">
        <w:trPr>
          <w:trHeight w:hRule="exact" w:val="851"/>
        </w:trPr>
        <w:tc>
          <w:tcPr>
            <w:tcW w:w="4784" w:type="dxa"/>
            <w:shd w:val="clear" w:color="auto" w:fill="auto"/>
            <w:vAlign w:val="center"/>
          </w:tcPr>
          <w:p w:rsidR="00324C69" w:rsidRPr="00B62264" w:rsidRDefault="00324C69" w:rsidP="00D55242">
            <w:pPr>
              <w:tabs>
                <w:tab w:val="left" w:pos="7513"/>
              </w:tabs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B62264">
              <w:rPr>
                <w:color w:val="000000"/>
                <w:sz w:val="28"/>
                <w:szCs w:val="28"/>
              </w:rPr>
              <w:t>Г</w:t>
            </w:r>
            <w:r w:rsidR="00BF42C1" w:rsidRPr="00B62264">
              <w:rPr>
                <w:color w:val="000000"/>
                <w:sz w:val="28"/>
                <w:szCs w:val="28"/>
              </w:rPr>
              <w:t>еодезист топограф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24C69" w:rsidRPr="00B62264" w:rsidRDefault="00BF42C1" w:rsidP="00D55242">
            <w:pPr>
              <w:shd w:val="clear" w:color="auto" w:fill="FFFFFF"/>
              <w:tabs>
                <w:tab w:val="left" w:pos="7513"/>
              </w:tabs>
              <w:snapToGrid w:val="0"/>
              <w:spacing w:after="120"/>
              <w:ind w:left="2302"/>
              <w:jc w:val="right"/>
              <w:rPr>
                <w:color w:val="000000"/>
                <w:sz w:val="28"/>
                <w:szCs w:val="28"/>
              </w:rPr>
            </w:pPr>
            <w:r w:rsidRPr="00B62264">
              <w:rPr>
                <w:color w:val="000000"/>
                <w:sz w:val="28"/>
                <w:szCs w:val="28"/>
              </w:rPr>
              <w:t xml:space="preserve"> Павлов А.В.</w:t>
            </w:r>
          </w:p>
        </w:tc>
      </w:tr>
      <w:tr w:rsidR="00324C69" w:rsidRPr="00B62264" w:rsidTr="00D55242">
        <w:trPr>
          <w:trHeight w:val="776"/>
        </w:trPr>
        <w:tc>
          <w:tcPr>
            <w:tcW w:w="4784" w:type="dxa"/>
            <w:shd w:val="clear" w:color="auto" w:fill="auto"/>
            <w:vAlign w:val="center"/>
          </w:tcPr>
          <w:p w:rsidR="00324C69" w:rsidRPr="00B62264" w:rsidRDefault="00BF42C1" w:rsidP="00D55242">
            <w:pPr>
              <w:tabs>
                <w:tab w:val="left" w:pos="7513"/>
              </w:tabs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B62264">
              <w:rPr>
                <w:color w:val="000000"/>
                <w:sz w:val="28"/>
                <w:szCs w:val="28"/>
              </w:rPr>
              <w:t>Старший картограф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24C69" w:rsidRPr="00B62264" w:rsidRDefault="00BF42C1" w:rsidP="00D55242">
            <w:pPr>
              <w:tabs>
                <w:tab w:val="left" w:pos="7513"/>
              </w:tabs>
              <w:snapToGrid w:val="0"/>
              <w:spacing w:after="120"/>
              <w:ind w:left="2302"/>
              <w:jc w:val="right"/>
              <w:rPr>
                <w:color w:val="000000"/>
                <w:sz w:val="28"/>
                <w:szCs w:val="28"/>
              </w:rPr>
            </w:pPr>
            <w:r w:rsidRPr="00B62264">
              <w:rPr>
                <w:color w:val="000000"/>
                <w:sz w:val="28"/>
                <w:szCs w:val="28"/>
              </w:rPr>
              <w:t xml:space="preserve">  Корняков С.Н</w:t>
            </w:r>
            <w:r w:rsidR="00324C69" w:rsidRPr="00B62264">
              <w:rPr>
                <w:color w:val="000000"/>
                <w:sz w:val="28"/>
                <w:szCs w:val="28"/>
              </w:rPr>
              <w:t>.</w:t>
            </w:r>
          </w:p>
        </w:tc>
      </w:tr>
      <w:tr w:rsidR="00324C69" w:rsidRPr="00B62264" w:rsidTr="00D55242">
        <w:trPr>
          <w:trHeight w:val="1157"/>
        </w:trPr>
        <w:tc>
          <w:tcPr>
            <w:tcW w:w="4784" w:type="dxa"/>
            <w:shd w:val="clear" w:color="auto" w:fill="auto"/>
            <w:vAlign w:val="center"/>
          </w:tcPr>
          <w:p w:rsidR="00324C69" w:rsidRPr="00B62264" w:rsidRDefault="00BF42C1" w:rsidP="00D55242">
            <w:pPr>
              <w:tabs>
                <w:tab w:val="left" w:pos="7513"/>
              </w:tabs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B62264">
              <w:rPr>
                <w:color w:val="000000"/>
                <w:sz w:val="28"/>
                <w:szCs w:val="28"/>
              </w:rPr>
              <w:t>Ведущий специалист технолог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24C69" w:rsidRPr="00B62264" w:rsidRDefault="00BF42C1" w:rsidP="00D55242">
            <w:pPr>
              <w:tabs>
                <w:tab w:val="left" w:pos="7513"/>
              </w:tabs>
              <w:spacing w:after="120"/>
              <w:ind w:left="2302"/>
              <w:jc w:val="right"/>
              <w:rPr>
                <w:color w:val="000000"/>
                <w:sz w:val="28"/>
                <w:szCs w:val="28"/>
              </w:rPr>
            </w:pPr>
            <w:r w:rsidRPr="00B62264">
              <w:rPr>
                <w:color w:val="000000"/>
                <w:sz w:val="28"/>
                <w:szCs w:val="28"/>
              </w:rPr>
              <w:t>Маркина А.В</w:t>
            </w:r>
            <w:r w:rsidR="00324C69" w:rsidRPr="00B62264">
              <w:rPr>
                <w:color w:val="000000"/>
                <w:sz w:val="28"/>
                <w:szCs w:val="28"/>
              </w:rPr>
              <w:t>.</w:t>
            </w:r>
          </w:p>
        </w:tc>
      </w:tr>
      <w:tr w:rsidR="00324C69" w:rsidRPr="00B62264" w:rsidTr="00D55242">
        <w:trPr>
          <w:trHeight w:val="990"/>
        </w:trPr>
        <w:tc>
          <w:tcPr>
            <w:tcW w:w="4784" w:type="dxa"/>
            <w:shd w:val="clear" w:color="auto" w:fill="auto"/>
            <w:vAlign w:val="center"/>
          </w:tcPr>
          <w:p w:rsidR="00324C69" w:rsidRPr="00B62264" w:rsidRDefault="00BF42C1" w:rsidP="00D55242">
            <w:pPr>
              <w:tabs>
                <w:tab w:val="left" w:pos="7513"/>
              </w:tabs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B62264">
              <w:rPr>
                <w:color w:val="000000"/>
                <w:sz w:val="28"/>
                <w:szCs w:val="28"/>
              </w:rPr>
              <w:t>Кадастровый инженер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24C69" w:rsidRPr="00B62264" w:rsidRDefault="00BF42C1" w:rsidP="00D55242">
            <w:pPr>
              <w:tabs>
                <w:tab w:val="left" w:pos="7513"/>
              </w:tabs>
              <w:snapToGrid w:val="0"/>
              <w:spacing w:after="120"/>
              <w:ind w:left="2302"/>
              <w:jc w:val="right"/>
              <w:rPr>
                <w:color w:val="000000"/>
                <w:sz w:val="28"/>
                <w:szCs w:val="28"/>
              </w:rPr>
            </w:pPr>
            <w:r w:rsidRPr="00B62264">
              <w:rPr>
                <w:color w:val="000000"/>
                <w:sz w:val="28"/>
                <w:szCs w:val="28"/>
              </w:rPr>
              <w:t>Подважук Т.М.</w:t>
            </w:r>
          </w:p>
        </w:tc>
      </w:tr>
      <w:tr w:rsidR="00324C69" w:rsidRPr="00B62264" w:rsidTr="00D55242">
        <w:trPr>
          <w:trHeight w:val="689"/>
        </w:trPr>
        <w:tc>
          <w:tcPr>
            <w:tcW w:w="4784" w:type="dxa"/>
            <w:shd w:val="clear" w:color="auto" w:fill="auto"/>
            <w:vAlign w:val="center"/>
          </w:tcPr>
          <w:p w:rsidR="00324C69" w:rsidRPr="00B62264" w:rsidRDefault="00324C69" w:rsidP="00D55242">
            <w:pPr>
              <w:tabs>
                <w:tab w:val="left" w:pos="7513"/>
              </w:tabs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B62264">
              <w:rPr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24C69" w:rsidRPr="00B62264" w:rsidRDefault="00C6254F" w:rsidP="00D55242">
            <w:pPr>
              <w:shd w:val="clear" w:color="auto" w:fill="FFFFFF"/>
              <w:tabs>
                <w:tab w:val="left" w:pos="7513"/>
              </w:tabs>
              <w:snapToGrid w:val="0"/>
              <w:spacing w:after="120"/>
              <w:ind w:left="2302"/>
              <w:jc w:val="right"/>
              <w:rPr>
                <w:color w:val="000000"/>
                <w:sz w:val="28"/>
                <w:szCs w:val="28"/>
              </w:rPr>
            </w:pPr>
            <w:r w:rsidRPr="00B62264">
              <w:rPr>
                <w:color w:val="000000"/>
                <w:sz w:val="28"/>
                <w:szCs w:val="28"/>
              </w:rPr>
              <w:t xml:space="preserve"> Дорофеев Д.В</w:t>
            </w:r>
            <w:r w:rsidR="00324C69" w:rsidRPr="00B62264">
              <w:rPr>
                <w:color w:val="000000"/>
                <w:sz w:val="28"/>
                <w:szCs w:val="28"/>
              </w:rPr>
              <w:t>.</w:t>
            </w:r>
          </w:p>
        </w:tc>
      </w:tr>
      <w:tr w:rsidR="00324C69" w:rsidRPr="00B62264" w:rsidTr="00D55242">
        <w:trPr>
          <w:trHeight w:val="571"/>
        </w:trPr>
        <w:tc>
          <w:tcPr>
            <w:tcW w:w="4784" w:type="dxa"/>
            <w:shd w:val="clear" w:color="auto" w:fill="auto"/>
            <w:vAlign w:val="center"/>
          </w:tcPr>
          <w:p w:rsidR="00324C69" w:rsidRPr="00B62264" w:rsidRDefault="00C6254F" w:rsidP="00D55242">
            <w:pPr>
              <w:tabs>
                <w:tab w:val="left" w:pos="7513"/>
              </w:tabs>
              <w:snapToGrid w:val="0"/>
              <w:spacing w:after="120"/>
              <w:rPr>
                <w:color w:val="000000"/>
                <w:sz w:val="28"/>
                <w:szCs w:val="28"/>
              </w:rPr>
            </w:pPr>
            <w:r w:rsidRPr="00B62264">
              <w:rPr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24C69" w:rsidRPr="00B62264" w:rsidRDefault="00C6254F" w:rsidP="00D55242">
            <w:pPr>
              <w:tabs>
                <w:tab w:val="left" w:pos="7513"/>
              </w:tabs>
              <w:snapToGrid w:val="0"/>
              <w:spacing w:after="120"/>
              <w:ind w:left="2302"/>
              <w:jc w:val="right"/>
              <w:rPr>
                <w:color w:val="000000"/>
                <w:sz w:val="28"/>
                <w:szCs w:val="28"/>
              </w:rPr>
            </w:pPr>
            <w:r w:rsidRPr="00B62264">
              <w:rPr>
                <w:color w:val="000000"/>
                <w:sz w:val="28"/>
                <w:szCs w:val="28"/>
              </w:rPr>
              <w:t>Газизулин А.В</w:t>
            </w:r>
            <w:r w:rsidR="00324C69" w:rsidRPr="00B6226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30395" w:rsidRPr="00B62264" w:rsidRDefault="00630395">
      <w:pPr>
        <w:rPr>
          <w:sz w:val="28"/>
          <w:szCs w:val="28"/>
        </w:rPr>
      </w:pPr>
    </w:p>
    <w:p w:rsidR="0039550F" w:rsidRPr="00B62264" w:rsidRDefault="0039550F">
      <w:pPr>
        <w:rPr>
          <w:sz w:val="28"/>
          <w:szCs w:val="28"/>
        </w:rPr>
      </w:pPr>
    </w:p>
    <w:p w:rsidR="0039550F" w:rsidRPr="00B62264" w:rsidRDefault="0039550F">
      <w:pPr>
        <w:pStyle w:val="ab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39550F" w:rsidRPr="00B62264" w:rsidRDefault="0039550F">
      <w:pPr>
        <w:pStyle w:val="ab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39550F" w:rsidRPr="00B62264" w:rsidRDefault="0039550F">
      <w:pPr>
        <w:pStyle w:val="ab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39550F" w:rsidRPr="00B62264" w:rsidRDefault="0039550F">
      <w:pPr>
        <w:pStyle w:val="ab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39550F" w:rsidRPr="00B62264" w:rsidRDefault="0039550F">
      <w:pPr>
        <w:pStyle w:val="ab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39550F" w:rsidRPr="00B62264" w:rsidRDefault="0039550F" w:rsidP="0039550F"/>
    <w:p w:rsidR="0039550F" w:rsidRPr="00B62264" w:rsidRDefault="0039550F" w:rsidP="0039550F"/>
    <w:p w:rsidR="00C6254F" w:rsidRPr="00B62264" w:rsidRDefault="00C6254F" w:rsidP="0039550F"/>
    <w:p w:rsidR="00C6254F" w:rsidRPr="00B62264" w:rsidRDefault="00C6254F" w:rsidP="0039550F"/>
    <w:p w:rsidR="00C6254F" w:rsidRPr="00B62264" w:rsidRDefault="00C6254F" w:rsidP="0039550F"/>
    <w:p w:rsidR="0039550F" w:rsidRPr="00B62264" w:rsidRDefault="0039550F" w:rsidP="0039550F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8529225"/>
        <w:docPartObj>
          <w:docPartGallery w:val="Table of Contents"/>
          <w:docPartUnique/>
        </w:docPartObj>
      </w:sdtPr>
      <w:sdtContent>
        <w:p w:rsidR="00892177" w:rsidRDefault="00892177">
          <w:pPr>
            <w:pStyle w:val="ab"/>
          </w:pPr>
          <w:r>
            <w:t>Оглавление</w:t>
          </w:r>
        </w:p>
        <w:p w:rsidR="00DC5804" w:rsidRDefault="009540CC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892177">
            <w:instrText xml:space="preserve"> TOC \o "1-3" \h \z \u </w:instrText>
          </w:r>
          <w:r>
            <w:fldChar w:fldCharType="separate"/>
          </w:r>
          <w:hyperlink w:anchor="_Toc379554548" w:history="1">
            <w:r w:rsidR="00DC5804" w:rsidRPr="00991B0D">
              <w:rPr>
                <w:rStyle w:val="af1"/>
                <w:noProof/>
              </w:rPr>
              <w:t>1.</w:t>
            </w:r>
            <w:r w:rsidR="00DC580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C5804" w:rsidRPr="00991B0D">
              <w:rPr>
                <w:rStyle w:val="af1"/>
                <w:noProof/>
              </w:rPr>
              <w:t>Общие положения</w:t>
            </w:r>
            <w:r w:rsidR="00DC5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5804">
              <w:rPr>
                <w:noProof/>
                <w:webHidden/>
              </w:rPr>
              <w:instrText xml:space="preserve"> PAGEREF _Toc379554548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3A2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5804" w:rsidRDefault="009540CC">
          <w:pPr>
            <w:pStyle w:val="13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54549" w:history="1">
            <w:r w:rsidR="00DC5804" w:rsidRPr="00991B0D">
              <w:rPr>
                <w:rStyle w:val="af1"/>
                <w:noProof/>
              </w:rPr>
              <w:t>1.1</w:t>
            </w:r>
            <w:r w:rsidR="00DC580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C5804" w:rsidRPr="00991B0D">
              <w:rPr>
                <w:rStyle w:val="af1"/>
                <w:noProof/>
              </w:rPr>
              <w:t>Сведения о планах  программах комплексного социально-экономического развития муниципального образования Кислинский сельсовет.</w:t>
            </w:r>
            <w:r w:rsidR="00DC5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5804">
              <w:rPr>
                <w:noProof/>
                <w:webHidden/>
              </w:rPr>
              <w:instrText xml:space="preserve"> PAGEREF _Toc379554549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3A2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5804" w:rsidRDefault="009540CC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54550" w:history="1">
            <w:r w:rsidR="00DC5804" w:rsidRPr="00991B0D">
              <w:rPr>
                <w:rStyle w:val="af1"/>
                <w:noProof/>
              </w:rPr>
              <w:t>2.</w:t>
            </w:r>
            <w:r w:rsidR="00DC580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C5804" w:rsidRPr="00991B0D">
              <w:rPr>
                <w:rStyle w:val="af1"/>
                <w:noProof/>
              </w:rPr>
              <w:t>Цели и задачи территориального планирования муниципального образования Кислинский сельсовет Асекеевского района  Оренбургской области</w:t>
            </w:r>
            <w:r w:rsidR="00DC5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5804">
              <w:rPr>
                <w:noProof/>
                <w:webHidden/>
              </w:rPr>
              <w:instrText xml:space="preserve"> PAGEREF _Toc379554550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3A2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5804" w:rsidRDefault="009540CC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54551" w:history="1">
            <w:r w:rsidR="00DC5804" w:rsidRPr="00991B0D">
              <w:rPr>
                <w:rStyle w:val="af1"/>
                <w:noProof/>
              </w:rPr>
              <w:t>3.</w:t>
            </w:r>
            <w:r w:rsidR="00DC580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C5804" w:rsidRPr="00991B0D">
              <w:rPr>
                <w:rStyle w:val="af1"/>
                <w:noProof/>
              </w:rPr>
              <w:t>Перечень мероприятий территориального планирования</w:t>
            </w:r>
            <w:r w:rsidR="00DC5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5804">
              <w:rPr>
                <w:noProof/>
                <w:webHidden/>
              </w:rPr>
              <w:instrText xml:space="preserve"> PAGEREF _Toc379554551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3A2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5804" w:rsidRDefault="009540CC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54552" w:history="1">
            <w:r w:rsidR="00DC5804" w:rsidRPr="00991B0D">
              <w:rPr>
                <w:rStyle w:val="af1"/>
                <w:noProof/>
              </w:rPr>
              <w:t>МО «Кислинский сельсовет»</w:t>
            </w:r>
            <w:r w:rsidR="00DC5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5804">
              <w:rPr>
                <w:noProof/>
                <w:webHidden/>
              </w:rPr>
              <w:instrText xml:space="preserve"> PAGEREF _Toc379554552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3A2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5804" w:rsidRDefault="009540C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54553" w:history="1">
            <w:r w:rsidR="00DC5804" w:rsidRPr="00991B0D">
              <w:rPr>
                <w:rStyle w:val="af1"/>
                <w:noProof/>
              </w:rPr>
              <w:t>3.1  Учет интересов Асекеевского района при осуществлении территориального планирования МО Кислинский сельсовет Асекеевского района Оренбургской области</w:t>
            </w:r>
            <w:r w:rsidR="00DC5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5804">
              <w:rPr>
                <w:noProof/>
                <w:webHidden/>
              </w:rPr>
              <w:instrText xml:space="preserve"> PAGEREF _Toc379554553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3A2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5804" w:rsidRDefault="009540CC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54554" w:history="1">
            <w:r w:rsidR="00DC5804" w:rsidRPr="00991B0D">
              <w:rPr>
                <w:rStyle w:val="af1"/>
                <w:noProof/>
              </w:rPr>
              <w:t>4.</w:t>
            </w:r>
            <w:r w:rsidR="00DC580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C5804" w:rsidRPr="00991B0D">
              <w:rPr>
                <w:rStyle w:val="af1"/>
                <w:noProof/>
              </w:rPr>
              <w:t>ОСНОВНЫЕ ПОЛОЖЕНИЯ О ТЕРРИТОРИАЛЬНОМ ПЛАНИРОВАНИИ</w:t>
            </w:r>
            <w:r w:rsidR="00DC5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5804">
              <w:rPr>
                <w:noProof/>
                <w:webHidden/>
              </w:rPr>
              <w:instrText xml:space="preserve"> PAGEREF _Toc379554554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3A2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5804" w:rsidRDefault="009540C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54555" w:history="1">
            <w:r w:rsidR="00DC5804" w:rsidRPr="00991B0D">
              <w:rPr>
                <w:rStyle w:val="af1"/>
                <w:noProof/>
              </w:rPr>
              <w:t>4.1 Планируемые для размещения объекты местного значения.</w:t>
            </w:r>
            <w:r w:rsidR="00DC5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5804">
              <w:rPr>
                <w:noProof/>
                <w:webHidden/>
              </w:rPr>
              <w:instrText xml:space="preserve"> PAGEREF _Toc379554555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3A2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5804" w:rsidRDefault="009540C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9554556" w:history="1">
            <w:r w:rsidR="00DC5804" w:rsidRPr="00991B0D">
              <w:rPr>
                <w:rStyle w:val="af1"/>
                <w:noProof/>
              </w:rPr>
              <w:t>4.2 Объекты местного значения рекомендуемые для размещения настоящим документом территориального планирования Схема территориального планирования  МО «Кислинский сельсовет».</w:t>
            </w:r>
            <w:r w:rsidR="00DC58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5804">
              <w:rPr>
                <w:noProof/>
                <w:webHidden/>
              </w:rPr>
              <w:instrText xml:space="preserve"> PAGEREF _Toc379554556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3A2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177" w:rsidRDefault="009540CC">
          <w:r>
            <w:fldChar w:fldCharType="end"/>
          </w:r>
        </w:p>
      </w:sdtContent>
    </w:sdt>
    <w:p w:rsidR="00630395" w:rsidRPr="00B62264" w:rsidRDefault="00630395">
      <w:pPr>
        <w:rPr>
          <w:sz w:val="28"/>
          <w:szCs w:val="28"/>
        </w:rPr>
      </w:pPr>
    </w:p>
    <w:p w:rsidR="00630395" w:rsidRPr="00B62264" w:rsidRDefault="00630395">
      <w:pPr>
        <w:rPr>
          <w:sz w:val="28"/>
          <w:szCs w:val="28"/>
        </w:rPr>
      </w:pPr>
    </w:p>
    <w:p w:rsidR="00630395" w:rsidRPr="00B62264" w:rsidRDefault="00630395">
      <w:pPr>
        <w:rPr>
          <w:sz w:val="28"/>
          <w:szCs w:val="28"/>
        </w:rPr>
      </w:pPr>
    </w:p>
    <w:p w:rsidR="00630395" w:rsidRPr="00B62264" w:rsidRDefault="00630395" w:rsidP="00321B83">
      <w:pPr>
        <w:pStyle w:val="10"/>
        <w:keepLines w:val="0"/>
        <w:pageBreakBefore/>
        <w:widowControl w:val="0"/>
        <w:numPr>
          <w:ilvl w:val="0"/>
          <w:numId w:val="1"/>
        </w:numPr>
        <w:suppressAutoHyphens/>
        <w:autoSpaceDE w:val="0"/>
        <w:spacing w:before="0" w:after="60"/>
        <w:jc w:val="center"/>
        <w:rPr>
          <w:rFonts w:ascii="Times New Roman" w:hAnsi="Times New Roman" w:cs="Times New Roman"/>
          <w:color w:val="auto"/>
        </w:rPr>
      </w:pPr>
      <w:bookmarkStart w:id="1" w:name="_Toc320543846"/>
      <w:bookmarkStart w:id="2" w:name="_Toc379554548"/>
      <w:r w:rsidRPr="00B62264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1"/>
      <w:bookmarkEnd w:id="2"/>
    </w:p>
    <w:p w:rsidR="00630395" w:rsidRPr="00B62264" w:rsidRDefault="00630395" w:rsidP="00630395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395" w:rsidRPr="00B62264" w:rsidRDefault="00321B83" w:rsidP="00C91832">
      <w:pPr>
        <w:spacing w:line="276" w:lineRule="auto"/>
        <w:ind w:firstLine="709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В соответствии с зак</w:t>
      </w:r>
      <w:r w:rsidR="00630395" w:rsidRPr="00B62264">
        <w:rPr>
          <w:sz w:val="28"/>
          <w:szCs w:val="28"/>
        </w:rPr>
        <w:t>онодательством о градостроительной деятельности Схема территориального пл</w:t>
      </w:r>
      <w:r w:rsidR="00BD4E93" w:rsidRPr="00B62264">
        <w:rPr>
          <w:sz w:val="28"/>
          <w:szCs w:val="28"/>
        </w:rPr>
        <w:t>анирования муниципального образования «</w:t>
      </w:r>
      <w:r w:rsidR="00F106B4">
        <w:rPr>
          <w:sz w:val="28"/>
          <w:szCs w:val="28"/>
        </w:rPr>
        <w:t>Кислинский</w:t>
      </w:r>
      <w:r w:rsidR="00BD4E93" w:rsidRPr="00B62264">
        <w:rPr>
          <w:sz w:val="28"/>
          <w:szCs w:val="28"/>
        </w:rPr>
        <w:t xml:space="preserve"> сельсовет» Асекеевскогого района</w:t>
      </w:r>
      <w:r w:rsidR="00630395" w:rsidRPr="00B62264">
        <w:rPr>
          <w:sz w:val="28"/>
          <w:szCs w:val="28"/>
        </w:rPr>
        <w:t xml:space="preserve"> Оренбургской области  (далее – Схема) является документом территориального пл</w:t>
      </w:r>
      <w:r w:rsidR="00BD4E93" w:rsidRPr="00B62264">
        <w:rPr>
          <w:sz w:val="28"/>
          <w:szCs w:val="28"/>
        </w:rPr>
        <w:t>анирования муниципального образования</w:t>
      </w:r>
      <w:r w:rsidR="00630395" w:rsidRPr="00B62264">
        <w:rPr>
          <w:sz w:val="28"/>
          <w:szCs w:val="28"/>
        </w:rPr>
        <w:t>.</w:t>
      </w:r>
    </w:p>
    <w:p w:rsidR="00630395" w:rsidRPr="00B62264" w:rsidRDefault="00630395" w:rsidP="00C91832">
      <w:pPr>
        <w:pStyle w:val="ad"/>
        <w:spacing w:line="276" w:lineRule="auto"/>
      </w:pPr>
      <w:r w:rsidRPr="00B62264">
        <w:t>Схема разработана в соответствии с Конституцией Российской Федерации, Градостроительным кодексом Российской Федерации, Земельным, Водным, Лесным кодексами Российской Федерации, Федеральным законом «Об общих принципах организации местного самоуправления в Российской Федерации» от 06 октября 2003 года № 131-ФЗ, иными федеральными законами и нормативными правовыми актами Российской Федерации, законами и иными нормативными правовыми актами Оренбургской области,</w:t>
      </w:r>
      <w:r w:rsidR="00C91832" w:rsidRPr="00B62264">
        <w:t xml:space="preserve"> </w:t>
      </w:r>
      <w:r w:rsidR="00BD4E93" w:rsidRPr="00B62264">
        <w:t>Асекеевского района,</w:t>
      </w:r>
      <w:r w:rsidRPr="00B62264">
        <w:t xml:space="preserve"> Уставом МО </w:t>
      </w:r>
      <w:r w:rsidR="00BD4E93" w:rsidRPr="00B62264">
        <w:t>«</w:t>
      </w:r>
      <w:r w:rsidR="00F106B4">
        <w:t>Кислинск</w:t>
      </w:r>
      <w:r w:rsidR="00A757EF" w:rsidRPr="00B62264">
        <w:t>ий</w:t>
      </w:r>
      <w:r w:rsidR="00BD4E93" w:rsidRPr="00B62264">
        <w:t xml:space="preserve"> сельсовет»</w:t>
      </w:r>
      <w:r w:rsidRPr="00B62264">
        <w:t xml:space="preserve">, иными муниципальными правовыми актами, </w:t>
      </w:r>
      <w:r w:rsidRPr="00B62264">
        <w:rPr>
          <w:szCs w:val="28"/>
        </w:rPr>
        <w:t xml:space="preserve">на основании </w:t>
      </w:r>
      <w:r w:rsidR="00BB1FDD" w:rsidRPr="00B62264">
        <w:rPr>
          <w:szCs w:val="28"/>
        </w:rPr>
        <w:t>постановления</w:t>
      </w:r>
      <w:r w:rsidR="00BD4E93" w:rsidRPr="00B62264">
        <w:rPr>
          <w:szCs w:val="28"/>
        </w:rPr>
        <w:t xml:space="preserve"> главы муниципального образования</w:t>
      </w:r>
      <w:r w:rsidR="00A757EF" w:rsidRPr="00B62264">
        <w:rPr>
          <w:szCs w:val="28"/>
        </w:rPr>
        <w:t xml:space="preserve"> </w:t>
      </w:r>
      <w:r w:rsidR="00BD4E93" w:rsidRPr="00B62264">
        <w:rPr>
          <w:szCs w:val="28"/>
        </w:rPr>
        <w:t>«</w:t>
      </w:r>
      <w:r w:rsidR="00F106B4">
        <w:rPr>
          <w:szCs w:val="28"/>
        </w:rPr>
        <w:t xml:space="preserve">Кислинский </w:t>
      </w:r>
      <w:r w:rsidR="00BD4E93" w:rsidRPr="00B62264">
        <w:rPr>
          <w:szCs w:val="28"/>
        </w:rPr>
        <w:t>сельсовет»</w:t>
      </w:r>
      <w:r w:rsidR="007E4F15">
        <w:rPr>
          <w:szCs w:val="28"/>
        </w:rPr>
        <w:t xml:space="preserve"> от 19</w:t>
      </w:r>
      <w:r w:rsidR="00BB1FDD" w:rsidRPr="00B62264">
        <w:rPr>
          <w:szCs w:val="28"/>
        </w:rPr>
        <w:t>.0</w:t>
      </w:r>
      <w:r w:rsidR="00A757EF" w:rsidRPr="00B62264">
        <w:rPr>
          <w:szCs w:val="28"/>
        </w:rPr>
        <w:t>7</w:t>
      </w:r>
      <w:r w:rsidR="00BB1FDD" w:rsidRPr="00B62264">
        <w:rPr>
          <w:szCs w:val="28"/>
        </w:rPr>
        <w:t>.201</w:t>
      </w:r>
      <w:r w:rsidR="00A757EF" w:rsidRPr="00B62264">
        <w:rPr>
          <w:szCs w:val="28"/>
        </w:rPr>
        <w:t>3г. № 1</w:t>
      </w:r>
      <w:r w:rsidR="007E4F15">
        <w:rPr>
          <w:szCs w:val="28"/>
        </w:rPr>
        <w:t>1</w:t>
      </w:r>
      <w:r w:rsidR="00BB1FDD" w:rsidRPr="00B62264">
        <w:rPr>
          <w:szCs w:val="28"/>
        </w:rPr>
        <w:t xml:space="preserve">-п «О </w:t>
      </w:r>
      <w:r w:rsidR="00A757EF" w:rsidRPr="00B62264">
        <w:rPr>
          <w:szCs w:val="28"/>
        </w:rPr>
        <w:t>подготовке проекта</w:t>
      </w:r>
      <w:r w:rsidR="00BB1FDD" w:rsidRPr="00B62264">
        <w:rPr>
          <w:szCs w:val="28"/>
        </w:rPr>
        <w:t xml:space="preserve"> </w:t>
      </w:r>
      <w:r w:rsidR="00A757EF" w:rsidRPr="00B62264">
        <w:rPr>
          <w:szCs w:val="28"/>
        </w:rPr>
        <w:t>генерального плана</w:t>
      </w:r>
      <w:r w:rsidR="00BB1FDD" w:rsidRPr="00B62264">
        <w:rPr>
          <w:szCs w:val="28"/>
        </w:rPr>
        <w:t xml:space="preserve"> муниципального образования </w:t>
      </w:r>
      <w:r w:rsidR="00BD4E93" w:rsidRPr="00B62264">
        <w:rPr>
          <w:szCs w:val="28"/>
        </w:rPr>
        <w:t>«</w:t>
      </w:r>
      <w:r w:rsidR="007E4F15">
        <w:rPr>
          <w:szCs w:val="28"/>
        </w:rPr>
        <w:t>Кислинский</w:t>
      </w:r>
      <w:r w:rsidR="00BD4E93" w:rsidRPr="00B62264">
        <w:rPr>
          <w:szCs w:val="28"/>
        </w:rPr>
        <w:t xml:space="preserve"> сельсовет» Асекеевского</w:t>
      </w:r>
      <w:r w:rsidR="00BB1FDD" w:rsidRPr="00B62264">
        <w:rPr>
          <w:szCs w:val="28"/>
        </w:rPr>
        <w:t xml:space="preserve"> район</w:t>
      </w:r>
      <w:r w:rsidR="00BD4E93" w:rsidRPr="00B62264">
        <w:rPr>
          <w:szCs w:val="28"/>
        </w:rPr>
        <w:t>а</w:t>
      </w:r>
      <w:r w:rsidR="00BB1FDD" w:rsidRPr="00B62264">
        <w:rPr>
          <w:szCs w:val="28"/>
        </w:rPr>
        <w:t xml:space="preserve">  Оренбургской области</w:t>
      </w:r>
      <w:r w:rsidR="00BD4E93" w:rsidRPr="00B62264">
        <w:rPr>
          <w:szCs w:val="28"/>
        </w:rPr>
        <w:t>.</w:t>
      </w:r>
    </w:p>
    <w:p w:rsidR="00630395" w:rsidRPr="00B62264" w:rsidRDefault="00630395" w:rsidP="00630395">
      <w:pPr>
        <w:ind w:firstLine="708"/>
        <w:jc w:val="both"/>
        <w:rPr>
          <w:b/>
          <w:i/>
          <w:sz w:val="28"/>
          <w:szCs w:val="28"/>
        </w:rPr>
      </w:pPr>
    </w:p>
    <w:p w:rsidR="00630395" w:rsidRPr="00B62264" w:rsidRDefault="00630395" w:rsidP="00630395">
      <w:pPr>
        <w:ind w:firstLine="708"/>
        <w:jc w:val="both"/>
        <w:rPr>
          <w:b/>
          <w:i/>
          <w:sz w:val="28"/>
          <w:szCs w:val="28"/>
        </w:rPr>
      </w:pPr>
      <w:r w:rsidRPr="00B62264">
        <w:rPr>
          <w:b/>
          <w:i/>
          <w:sz w:val="28"/>
          <w:szCs w:val="28"/>
        </w:rPr>
        <w:t>Схема территориального пл</w:t>
      </w:r>
      <w:r w:rsidR="00BD4E93" w:rsidRPr="00B62264">
        <w:rPr>
          <w:b/>
          <w:i/>
          <w:sz w:val="28"/>
          <w:szCs w:val="28"/>
        </w:rPr>
        <w:t>анирования муниципального образования</w:t>
      </w:r>
      <w:r w:rsidRPr="00B62264">
        <w:rPr>
          <w:b/>
          <w:i/>
          <w:sz w:val="28"/>
          <w:szCs w:val="28"/>
        </w:rPr>
        <w:t xml:space="preserve"> содержит:</w:t>
      </w:r>
    </w:p>
    <w:p w:rsidR="00630395" w:rsidRPr="00B62264" w:rsidRDefault="00630395" w:rsidP="00B5595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планировании МО </w:t>
      </w:r>
      <w:r w:rsidR="00826BA3" w:rsidRPr="00B62264">
        <w:rPr>
          <w:rFonts w:ascii="Times New Roman" w:hAnsi="Times New Roman" w:cs="Times New Roman"/>
          <w:sz w:val="28"/>
          <w:szCs w:val="28"/>
        </w:rPr>
        <w:t>«</w:t>
      </w:r>
      <w:r w:rsidR="007E4F15">
        <w:rPr>
          <w:rFonts w:ascii="Times New Roman" w:hAnsi="Times New Roman" w:cs="Times New Roman"/>
          <w:sz w:val="28"/>
          <w:szCs w:val="28"/>
        </w:rPr>
        <w:t>Кислинский</w:t>
      </w:r>
      <w:r w:rsidR="00826BA3" w:rsidRPr="00B6226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62264">
        <w:rPr>
          <w:rFonts w:ascii="Times New Roman" w:hAnsi="Times New Roman" w:cs="Times New Roman"/>
          <w:sz w:val="28"/>
          <w:szCs w:val="28"/>
        </w:rPr>
        <w:t>;</w:t>
      </w:r>
    </w:p>
    <w:p w:rsidR="00630395" w:rsidRPr="00B62264" w:rsidRDefault="00630395" w:rsidP="00B55951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 xml:space="preserve">карту планируемого размещения объектов местного значения МО </w:t>
      </w:r>
      <w:r w:rsidR="00826BA3" w:rsidRPr="00B62264">
        <w:rPr>
          <w:rFonts w:ascii="Times New Roman" w:hAnsi="Times New Roman" w:cs="Times New Roman"/>
          <w:sz w:val="28"/>
          <w:szCs w:val="28"/>
        </w:rPr>
        <w:t>«</w:t>
      </w:r>
      <w:r w:rsidR="007E4F15">
        <w:rPr>
          <w:rFonts w:ascii="Times New Roman" w:hAnsi="Times New Roman" w:cs="Times New Roman"/>
          <w:sz w:val="28"/>
          <w:szCs w:val="28"/>
        </w:rPr>
        <w:t>Кислинский</w:t>
      </w:r>
      <w:r w:rsidR="00826BA3" w:rsidRPr="00B6226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62264">
        <w:rPr>
          <w:rFonts w:ascii="Times New Roman" w:hAnsi="Times New Roman" w:cs="Times New Roman"/>
          <w:sz w:val="28"/>
          <w:szCs w:val="28"/>
        </w:rPr>
        <w:t xml:space="preserve"> соответствующие карты (схемы) территориального планирования  МО </w:t>
      </w:r>
      <w:r w:rsidR="007E4F15">
        <w:rPr>
          <w:rFonts w:ascii="Times New Roman" w:hAnsi="Times New Roman" w:cs="Times New Roman"/>
          <w:sz w:val="28"/>
          <w:szCs w:val="28"/>
        </w:rPr>
        <w:t>Кислинский</w:t>
      </w:r>
      <w:r w:rsidR="00826BA3" w:rsidRPr="00B622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62264">
        <w:rPr>
          <w:rFonts w:ascii="Times New Roman" w:hAnsi="Times New Roman" w:cs="Times New Roman"/>
          <w:sz w:val="28"/>
          <w:szCs w:val="28"/>
        </w:rPr>
        <w:t>.</w:t>
      </w:r>
    </w:p>
    <w:p w:rsidR="00630395" w:rsidRPr="00B62264" w:rsidRDefault="00630395" w:rsidP="00630395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395" w:rsidRPr="00B62264" w:rsidRDefault="00630395" w:rsidP="00630395">
      <w:pPr>
        <w:pStyle w:val="S"/>
        <w:spacing w:line="276" w:lineRule="auto"/>
        <w:ind w:firstLine="709"/>
        <w:rPr>
          <w:sz w:val="28"/>
          <w:szCs w:val="28"/>
        </w:rPr>
      </w:pPr>
      <w:r w:rsidRPr="00B62264">
        <w:rPr>
          <w:sz w:val="28"/>
          <w:szCs w:val="28"/>
        </w:rPr>
        <w:t>Положения о территориальном планировании муниципально</w:t>
      </w:r>
      <w:r w:rsidR="00826BA3" w:rsidRPr="00B62264">
        <w:rPr>
          <w:sz w:val="28"/>
          <w:szCs w:val="28"/>
        </w:rPr>
        <w:t xml:space="preserve">го образования </w:t>
      </w:r>
      <w:r w:rsidR="007E4F15">
        <w:rPr>
          <w:sz w:val="28"/>
          <w:szCs w:val="28"/>
        </w:rPr>
        <w:t>Кислинский</w:t>
      </w:r>
      <w:r w:rsidR="00826BA3" w:rsidRPr="00B62264">
        <w:rPr>
          <w:sz w:val="28"/>
          <w:szCs w:val="28"/>
        </w:rPr>
        <w:t xml:space="preserve"> сельсовет Асекеевского района</w:t>
      </w:r>
      <w:r w:rsidRPr="00B62264">
        <w:rPr>
          <w:sz w:val="28"/>
          <w:szCs w:val="28"/>
        </w:rPr>
        <w:t xml:space="preserve"> Оренбургской области включают в себя:</w:t>
      </w:r>
    </w:p>
    <w:p w:rsidR="00630395" w:rsidRPr="00B62264" w:rsidRDefault="00630395" w:rsidP="00630395">
      <w:pPr>
        <w:pStyle w:val="S"/>
        <w:numPr>
          <w:ilvl w:val="0"/>
          <w:numId w:val="3"/>
        </w:numPr>
        <w:spacing w:line="276" w:lineRule="auto"/>
        <w:ind w:left="1134" w:hanging="425"/>
        <w:rPr>
          <w:sz w:val="28"/>
          <w:szCs w:val="28"/>
        </w:rPr>
      </w:pPr>
      <w:r w:rsidRPr="00B62264">
        <w:rPr>
          <w:sz w:val="28"/>
          <w:szCs w:val="28"/>
        </w:rPr>
        <w:t>цели и задачи территориального п</w:t>
      </w:r>
      <w:r w:rsidR="00826BA3" w:rsidRPr="00B62264">
        <w:rPr>
          <w:sz w:val="28"/>
          <w:szCs w:val="28"/>
        </w:rPr>
        <w:t xml:space="preserve">ланирования МО </w:t>
      </w:r>
      <w:r w:rsidR="007E4F15">
        <w:rPr>
          <w:sz w:val="28"/>
          <w:szCs w:val="28"/>
        </w:rPr>
        <w:t>Кислинский</w:t>
      </w:r>
      <w:r w:rsidR="00826BA3" w:rsidRPr="00B62264">
        <w:rPr>
          <w:sz w:val="28"/>
          <w:szCs w:val="28"/>
        </w:rPr>
        <w:t xml:space="preserve"> сельсовет</w:t>
      </w:r>
      <w:r w:rsidRPr="00B62264">
        <w:rPr>
          <w:sz w:val="28"/>
          <w:szCs w:val="28"/>
        </w:rPr>
        <w:t>;</w:t>
      </w:r>
    </w:p>
    <w:p w:rsidR="00630395" w:rsidRPr="00B62264" w:rsidRDefault="00630395" w:rsidP="005F3C90">
      <w:pPr>
        <w:pStyle w:val="S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B62264">
        <w:rPr>
          <w:sz w:val="28"/>
          <w:szCs w:val="28"/>
        </w:rPr>
        <w:t>сведения о видах, назначении и наименованиях планируемых для размещения объектов</w:t>
      </w:r>
      <w:r w:rsidR="007E4F15">
        <w:rPr>
          <w:sz w:val="28"/>
          <w:szCs w:val="28"/>
        </w:rPr>
        <w:t xml:space="preserve"> </w:t>
      </w:r>
      <w:r w:rsidRPr="00B62264">
        <w:rPr>
          <w:sz w:val="28"/>
          <w:szCs w:val="28"/>
        </w:rPr>
        <w:t>местног</w:t>
      </w:r>
      <w:r w:rsidR="00826BA3" w:rsidRPr="00B62264">
        <w:rPr>
          <w:sz w:val="28"/>
          <w:szCs w:val="28"/>
        </w:rPr>
        <w:t xml:space="preserve">о значения </w:t>
      </w:r>
      <w:r w:rsidR="00826BA3" w:rsidRPr="00B62264">
        <w:rPr>
          <w:sz w:val="28"/>
          <w:szCs w:val="28"/>
        </w:rPr>
        <w:lastRenderedPageBreak/>
        <w:t>муниципального образования</w:t>
      </w:r>
      <w:r w:rsidRPr="00B62264">
        <w:rPr>
          <w:sz w:val="28"/>
          <w:szCs w:val="28"/>
        </w:rPr>
        <w:t>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</w:p>
    <w:p w:rsidR="00630395" w:rsidRPr="00B62264" w:rsidRDefault="00630395" w:rsidP="00630395">
      <w:pPr>
        <w:pStyle w:val="S"/>
        <w:spacing w:line="276" w:lineRule="auto"/>
        <w:ind w:firstLine="709"/>
        <w:rPr>
          <w:sz w:val="28"/>
          <w:szCs w:val="28"/>
        </w:rPr>
      </w:pPr>
      <w:r w:rsidRPr="00B62264">
        <w:rPr>
          <w:sz w:val="28"/>
          <w:szCs w:val="28"/>
        </w:rPr>
        <w:t>На картах (схемах) территориального планирования муниципал</w:t>
      </w:r>
      <w:r w:rsidR="00826BA3" w:rsidRPr="00B62264">
        <w:rPr>
          <w:sz w:val="28"/>
          <w:szCs w:val="28"/>
        </w:rPr>
        <w:t>ьного образования</w:t>
      </w:r>
      <w:r w:rsidRPr="00B62264">
        <w:rPr>
          <w:sz w:val="28"/>
          <w:szCs w:val="28"/>
        </w:rPr>
        <w:t xml:space="preserve"> согласно п.3 ст. 19 Градостроительного кодекса РФ № 190- ФЗ от 29.12.2004г. отображаются:</w:t>
      </w:r>
    </w:p>
    <w:p w:rsidR="00630395" w:rsidRPr="00B62264" w:rsidRDefault="00630395" w:rsidP="00630395">
      <w:pPr>
        <w:pStyle w:val="u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3" w:name="p548"/>
      <w:bookmarkEnd w:id="3"/>
      <w:r w:rsidRPr="00B62264">
        <w:rPr>
          <w:sz w:val="28"/>
          <w:szCs w:val="28"/>
        </w:rPr>
        <w:t>1) планируемые для размещения объекты местног</w:t>
      </w:r>
      <w:r w:rsidR="00826BA3" w:rsidRPr="00B62264">
        <w:rPr>
          <w:sz w:val="28"/>
          <w:szCs w:val="28"/>
        </w:rPr>
        <w:t>о значения муниципального образования</w:t>
      </w:r>
      <w:r w:rsidRPr="00B62264">
        <w:rPr>
          <w:sz w:val="28"/>
          <w:szCs w:val="28"/>
        </w:rPr>
        <w:t>, относящиеся к следующим областям:</w:t>
      </w:r>
    </w:p>
    <w:p w:rsidR="00630395" w:rsidRPr="00B62264" w:rsidRDefault="00630395" w:rsidP="00630395">
      <w:pPr>
        <w:pStyle w:val="u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4" w:name="p549"/>
      <w:bookmarkEnd w:id="4"/>
      <w:r w:rsidRPr="00B62264">
        <w:rPr>
          <w:sz w:val="28"/>
          <w:szCs w:val="28"/>
        </w:rPr>
        <w:t>а) электро- и газоснабжение поселений;</w:t>
      </w:r>
    </w:p>
    <w:p w:rsidR="00630395" w:rsidRPr="00B62264" w:rsidRDefault="00630395" w:rsidP="00630395">
      <w:pPr>
        <w:pStyle w:val="u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5" w:name="p550"/>
      <w:bookmarkEnd w:id="5"/>
      <w:r w:rsidRPr="00B62264">
        <w:rPr>
          <w:sz w:val="28"/>
          <w:szCs w:val="28"/>
        </w:rPr>
        <w:t xml:space="preserve">б) автомобильные дороги местного значения вне границ населенных пунктов </w:t>
      </w:r>
      <w:r w:rsidR="00826BA3" w:rsidRPr="00B62264">
        <w:rPr>
          <w:sz w:val="28"/>
          <w:szCs w:val="28"/>
        </w:rPr>
        <w:t>в границах муниципального образования</w:t>
      </w:r>
      <w:r w:rsidRPr="00B62264">
        <w:rPr>
          <w:sz w:val="28"/>
          <w:szCs w:val="28"/>
        </w:rPr>
        <w:t>;</w:t>
      </w:r>
    </w:p>
    <w:p w:rsidR="00630395" w:rsidRPr="00B62264" w:rsidRDefault="00630395" w:rsidP="00630395">
      <w:pPr>
        <w:pStyle w:val="u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6" w:name="p551"/>
      <w:bookmarkEnd w:id="6"/>
      <w:r w:rsidRPr="00B62264">
        <w:rPr>
          <w:sz w:val="28"/>
          <w:szCs w:val="28"/>
        </w:rPr>
        <w:t>в) образование;</w:t>
      </w:r>
    </w:p>
    <w:p w:rsidR="00630395" w:rsidRPr="00B62264" w:rsidRDefault="00630395" w:rsidP="00630395">
      <w:pPr>
        <w:pStyle w:val="u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7" w:name="p552"/>
      <w:bookmarkEnd w:id="7"/>
      <w:r w:rsidRPr="00B62264">
        <w:rPr>
          <w:sz w:val="28"/>
          <w:szCs w:val="28"/>
        </w:rPr>
        <w:t>г) здравоохранение;</w:t>
      </w:r>
    </w:p>
    <w:p w:rsidR="00630395" w:rsidRPr="00B62264" w:rsidRDefault="00630395" w:rsidP="00630395">
      <w:pPr>
        <w:pStyle w:val="u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8" w:name="p553"/>
      <w:bookmarkEnd w:id="8"/>
      <w:r w:rsidRPr="00B62264">
        <w:rPr>
          <w:sz w:val="28"/>
          <w:szCs w:val="28"/>
        </w:rPr>
        <w:t>д) физическая культура и массовый спорт;</w:t>
      </w:r>
    </w:p>
    <w:p w:rsidR="00630395" w:rsidRPr="00B62264" w:rsidRDefault="00630395" w:rsidP="00630395">
      <w:pPr>
        <w:pStyle w:val="u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9" w:name="p554"/>
      <w:bookmarkEnd w:id="9"/>
      <w:r w:rsidRPr="00B62264">
        <w:rPr>
          <w:sz w:val="28"/>
          <w:szCs w:val="28"/>
        </w:rPr>
        <w:t>е) утилизация и переработка бытовых и промышленных отходов;</w:t>
      </w:r>
    </w:p>
    <w:p w:rsidR="00630395" w:rsidRPr="00B62264" w:rsidRDefault="00630395" w:rsidP="00630395">
      <w:pPr>
        <w:pStyle w:val="u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10" w:name="p555"/>
      <w:bookmarkEnd w:id="10"/>
      <w:r w:rsidRPr="00B62264">
        <w:rPr>
          <w:sz w:val="28"/>
          <w:szCs w:val="28"/>
        </w:rPr>
        <w:t>ж) иные области в связи с решением вопросов местног</w:t>
      </w:r>
      <w:r w:rsidR="00826BA3" w:rsidRPr="00B62264">
        <w:rPr>
          <w:sz w:val="28"/>
          <w:szCs w:val="28"/>
        </w:rPr>
        <w:t>о значения муниципального образования</w:t>
      </w:r>
      <w:r w:rsidRPr="00B62264">
        <w:rPr>
          <w:sz w:val="28"/>
          <w:szCs w:val="28"/>
        </w:rPr>
        <w:t>;</w:t>
      </w:r>
    </w:p>
    <w:p w:rsidR="00630395" w:rsidRPr="00B62264" w:rsidRDefault="00630395" w:rsidP="00630395">
      <w:pPr>
        <w:pStyle w:val="S"/>
        <w:spacing w:line="276" w:lineRule="auto"/>
        <w:ind w:firstLine="708"/>
        <w:rPr>
          <w:sz w:val="28"/>
          <w:szCs w:val="28"/>
        </w:rPr>
      </w:pPr>
      <w:bookmarkStart w:id="11" w:name="p556"/>
      <w:bookmarkEnd w:id="11"/>
      <w:r w:rsidRPr="00B62264">
        <w:rPr>
          <w:sz w:val="28"/>
          <w:szCs w:val="28"/>
        </w:rPr>
        <w:t xml:space="preserve">На картах (схемах) Схемы территориального планирования  муниципального образования </w:t>
      </w:r>
      <w:r w:rsidR="007E4F15">
        <w:rPr>
          <w:sz w:val="28"/>
          <w:szCs w:val="28"/>
        </w:rPr>
        <w:t>Кислинский</w:t>
      </w:r>
      <w:r w:rsidR="00826BA3" w:rsidRPr="00B62264">
        <w:rPr>
          <w:sz w:val="28"/>
          <w:szCs w:val="28"/>
        </w:rPr>
        <w:t xml:space="preserve"> сельсовет Асекеевского</w:t>
      </w:r>
      <w:r w:rsidRPr="00B62264">
        <w:rPr>
          <w:sz w:val="28"/>
          <w:szCs w:val="28"/>
        </w:rPr>
        <w:t xml:space="preserve"> район</w:t>
      </w:r>
      <w:r w:rsidR="00826BA3" w:rsidRPr="00B62264">
        <w:rPr>
          <w:sz w:val="28"/>
          <w:szCs w:val="28"/>
        </w:rPr>
        <w:t>а</w:t>
      </w:r>
      <w:r w:rsidRPr="00B62264">
        <w:rPr>
          <w:sz w:val="28"/>
          <w:szCs w:val="28"/>
        </w:rPr>
        <w:t xml:space="preserve"> Оренбургской области также отображаются:</w:t>
      </w:r>
    </w:p>
    <w:p w:rsidR="00630395" w:rsidRPr="00B62264" w:rsidRDefault="00630395" w:rsidP="00164539">
      <w:pPr>
        <w:pStyle w:val="S"/>
        <w:numPr>
          <w:ilvl w:val="0"/>
          <w:numId w:val="4"/>
        </w:numPr>
        <w:spacing w:line="276" w:lineRule="auto"/>
        <w:ind w:left="0" w:firstLine="851"/>
        <w:rPr>
          <w:sz w:val="28"/>
          <w:szCs w:val="28"/>
        </w:rPr>
      </w:pPr>
      <w:r w:rsidRPr="00B62264">
        <w:rPr>
          <w:sz w:val="28"/>
          <w:szCs w:val="28"/>
        </w:rPr>
        <w:t>существующие и планируемые границы поселений, входящи</w:t>
      </w:r>
      <w:r w:rsidR="00826BA3" w:rsidRPr="00B62264">
        <w:rPr>
          <w:sz w:val="28"/>
          <w:szCs w:val="28"/>
        </w:rPr>
        <w:t>х в состав муниципального образования</w:t>
      </w:r>
      <w:r w:rsidRPr="00B62264">
        <w:rPr>
          <w:sz w:val="28"/>
          <w:szCs w:val="28"/>
        </w:rPr>
        <w:t>;</w:t>
      </w:r>
    </w:p>
    <w:p w:rsidR="00630395" w:rsidRPr="00B62264" w:rsidRDefault="00630395" w:rsidP="00164539">
      <w:pPr>
        <w:pStyle w:val="S"/>
        <w:numPr>
          <w:ilvl w:val="0"/>
          <w:numId w:val="4"/>
        </w:numPr>
        <w:spacing w:line="276" w:lineRule="auto"/>
        <w:ind w:left="0" w:firstLine="851"/>
        <w:rPr>
          <w:sz w:val="28"/>
          <w:szCs w:val="28"/>
        </w:rPr>
      </w:pPr>
      <w:r w:rsidRPr="00B62264">
        <w:rPr>
          <w:sz w:val="28"/>
          <w:szCs w:val="28"/>
        </w:rPr>
        <w:t>объекты электро- и газоснабжения в</w:t>
      </w:r>
      <w:r w:rsidR="00164539">
        <w:rPr>
          <w:sz w:val="28"/>
          <w:szCs w:val="28"/>
        </w:rPr>
        <w:t xml:space="preserve"> границах муниципаль</w:t>
      </w:r>
      <w:r w:rsidR="00826BA3" w:rsidRPr="00B62264">
        <w:rPr>
          <w:sz w:val="28"/>
          <w:szCs w:val="28"/>
        </w:rPr>
        <w:t>ного образования</w:t>
      </w:r>
      <w:r w:rsidRPr="00B62264">
        <w:rPr>
          <w:sz w:val="28"/>
          <w:szCs w:val="28"/>
        </w:rPr>
        <w:t>;</w:t>
      </w:r>
    </w:p>
    <w:p w:rsidR="00630395" w:rsidRPr="00B62264" w:rsidRDefault="00630395" w:rsidP="00164539">
      <w:pPr>
        <w:pStyle w:val="S"/>
        <w:numPr>
          <w:ilvl w:val="0"/>
          <w:numId w:val="4"/>
        </w:numPr>
        <w:spacing w:line="276" w:lineRule="auto"/>
        <w:ind w:left="0" w:firstLine="851"/>
        <w:rPr>
          <w:sz w:val="28"/>
          <w:szCs w:val="28"/>
        </w:rPr>
      </w:pPr>
      <w:r w:rsidRPr="00B62264">
        <w:rPr>
          <w:sz w:val="28"/>
          <w:szCs w:val="28"/>
        </w:rPr>
        <w:t xml:space="preserve">объекты транспортной инфраструктуры вне границ </w:t>
      </w:r>
      <w:r w:rsidR="00B92154" w:rsidRPr="00B62264">
        <w:rPr>
          <w:sz w:val="28"/>
          <w:szCs w:val="28"/>
        </w:rPr>
        <w:t>населенных</w:t>
      </w:r>
      <w:r w:rsidRPr="00B62264">
        <w:rPr>
          <w:sz w:val="28"/>
          <w:szCs w:val="28"/>
        </w:rPr>
        <w:t xml:space="preserve"> пунктов </w:t>
      </w:r>
      <w:r w:rsidR="00826BA3" w:rsidRPr="00B62264">
        <w:rPr>
          <w:sz w:val="28"/>
          <w:szCs w:val="28"/>
        </w:rPr>
        <w:t>в границах муниципального образования</w:t>
      </w:r>
      <w:r w:rsidRPr="00B62264">
        <w:rPr>
          <w:sz w:val="28"/>
          <w:szCs w:val="28"/>
        </w:rPr>
        <w:t>;</w:t>
      </w:r>
    </w:p>
    <w:p w:rsidR="00630395" w:rsidRPr="00B62264" w:rsidRDefault="00630395" w:rsidP="00164539">
      <w:pPr>
        <w:pStyle w:val="S"/>
        <w:numPr>
          <w:ilvl w:val="0"/>
          <w:numId w:val="4"/>
        </w:numPr>
        <w:spacing w:line="276" w:lineRule="auto"/>
        <w:ind w:left="0" w:firstLine="851"/>
        <w:rPr>
          <w:sz w:val="28"/>
          <w:szCs w:val="28"/>
        </w:rPr>
      </w:pPr>
      <w:r w:rsidRPr="00B62264">
        <w:rPr>
          <w:sz w:val="28"/>
          <w:szCs w:val="28"/>
        </w:rPr>
        <w:t xml:space="preserve">иные объекты, размещение которых необходимо для осуществления полномочий органов местного </w:t>
      </w:r>
      <w:r w:rsidR="00B92154" w:rsidRPr="00B62264">
        <w:rPr>
          <w:sz w:val="28"/>
          <w:szCs w:val="28"/>
        </w:rPr>
        <w:t>самоуправления</w:t>
      </w:r>
      <w:r w:rsidR="00826BA3" w:rsidRPr="00B62264">
        <w:rPr>
          <w:sz w:val="28"/>
          <w:szCs w:val="28"/>
        </w:rPr>
        <w:t xml:space="preserve"> муниципального образования</w:t>
      </w:r>
      <w:r w:rsidRPr="00B62264">
        <w:rPr>
          <w:sz w:val="28"/>
          <w:szCs w:val="28"/>
        </w:rPr>
        <w:t>;</w:t>
      </w:r>
    </w:p>
    <w:p w:rsidR="00630395" w:rsidRPr="00B62264" w:rsidRDefault="00630395" w:rsidP="00630395">
      <w:pPr>
        <w:pStyle w:val="S"/>
        <w:numPr>
          <w:ilvl w:val="0"/>
          <w:numId w:val="4"/>
        </w:numPr>
        <w:spacing w:line="276" w:lineRule="auto"/>
        <w:ind w:left="1134" w:hanging="283"/>
        <w:rPr>
          <w:sz w:val="28"/>
          <w:szCs w:val="28"/>
        </w:rPr>
      </w:pPr>
      <w:r w:rsidRPr="00B62264">
        <w:rPr>
          <w:sz w:val="28"/>
          <w:szCs w:val="28"/>
        </w:rPr>
        <w:t>границы территорий объектов культурного наследия;</w:t>
      </w:r>
    </w:p>
    <w:p w:rsidR="00630395" w:rsidRPr="00B62264" w:rsidRDefault="00630395" w:rsidP="00630395">
      <w:pPr>
        <w:pStyle w:val="S"/>
        <w:numPr>
          <w:ilvl w:val="0"/>
          <w:numId w:val="4"/>
        </w:numPr>
        <w:spacing w:line="276" w:lineRule="auto"/>
        <w:ind w:left="1134" w:hanging="283"/>
        <w:rPr>
          <w:sz w:val="28"/>
          <w:szCs w:val="28"/>
        </w:rPr>
      </w:pPr>
      <w:r w:rsidRPr="00B62264">
        <w:rPr>
          <w:sz w:val="28"/>
          <w:szCs w:val="28"/>
        </w:rPr>
        <w:t>границы зон с особыми условиями использования территорий;</w:t>
      </w:r>
    </w:p>
    <w:p w:rsidR="00630395" w:rsidRPr="00B62264" w:rsidRDefault="00630395" w:rsidP="00164539">
      <w:pPr>
        <w:pStyle w:val="S"/>
        <w:numPr>
          <w:ilvl w:val="0"/>
          <w:numId w:val="4"/>
        </w:numPr>
        <w:spacing w:line="276" w:lineRule="auto"/>
        <w:ind w:left="0" w:firstLine="851"/>
        <w:rPr>
          <w:sz w:val="28"/>
          <w:szCs w:val="28"/>
        </w:rPr>
      </w:pPr>
      <w:r w:rsidRPr="00B62264">
        <w:rPr>
          <w:sz w:val="28"/>
          <w:szCs w:val="28"/>
        </w:rPr>
        <w:t>границы территорий, подверженных риску возникновения чрезвычайных ситуаций природного и техногенного характера.</w:t>
      </w:r>
    </w:p>
    <w:p w:rsidR="00630395" w:rsidRPr="00B62264" w:rsidRDefault="00630395" w:rsidP="00630395">
      <w:pPr>
        <w:pStyle w:val="ad"/>
        <w:spacing w:line="276" w:lineRule="auto"/>
        <w:ind w:firstLine="419"/>
        <w:rPr>
          <w:szCs w:val="28"/>
        </w:rPr>
      </w:pPr>
      <w:r w:rsidRPr="00B62264">
        <w:rPr>
          <w:szCs w:val="28"/>
        </w:rPr>
        <w:t>В целях утверждения схемы территориального пл</w:t>
      </w:r>
      <w:r w:rsidR="00826BA3" w:rsidRPr="00B62264">
        <w:rPr>
          <w:szCs w:val="28"/>
        </w:rPr>
        <w:t xml:space="preserve">анирования муниципального </w:t>
      </w:r>
      <w:r w:rsidR="00B92154" w:rsidRPr="00B62264">
        <w:rPr>
          <w:szCs w:val="28"/>
        </w:rPr>
        <w:t>образования</w:t>
      </w:r>
      <w:r w:rsidRPr="00B62264">
        <w:rPr>
          <w:szCs w:val="28"/>
        </w:rPr>
        <w:t xml:space="preserve"> подготовлены соответствующие материалы по обоснованию проекта схемы территориального пл</w:t>
      </w:r>
      <w:r w:rsidR="00826BA3" w:rsidRPr="00B62264">
        <w:rPr>
          <w:szCs w:val="28"/>
        </w:rPr>
        <w:t xml:space="preserve">анирования </w:t>
      </w:r>
      <w:r w:rsidR="00826BA3" w:rsidRPr="00B62264">
        <w:rPr>
          <w:szCs w:val="28"/>
        </w:rPr>
        <w:lastRenderedPageBreak/>
        <w:t xml:space="preserve">муниципального образования </w:t>
      </w:r>
      <w:r w:rsidR="00183E03">
        <w:rPr>
          <w:szCs w:val="28"/>
        </w:rPr>
        <w:t>Кислинский</w:t>
      </w:r>
      <w:r w:rsidR="00826BA3" w:rsidRPr="00B62264">
        <w:rPr>
          <w:szCs w:val="28"/>
        </w:rPr>
        <w:t xml:space="preserve"> сельсовет</w:t>
      </w:r>
      <w:r w:rsidR="00F43C35" w:rsidRPr="00B62264">
        <w:rPr>
          <w:szCs w:val="28"/>
        </w:rPr>
        <w:t xml:space="preserve"> </w:t>
      </w:r>
      <w:r w:rsidRPr="00B62264">
        <w:t>Асекеев</w:t>
      </w:r>
      <w:r w:rsidR="00826BA3" w:rsidRPr="00B62264">
        <w:t>ского района</w:t>
      </w:r>
      <w:r w:rsidRPr="00B62264">
        <w:rPr>
          <w:szCs w:val="28"/>
        </w:rPr>
        <w:t xml:space="preserve"> Оренбургской области, в текстовой форме и в виде карт (схем).</w:t>
      </w:r>
    </w:p>
    <w:p w:rsidR="00630395" w:rsidRPr="00B62264" w:rsidRDefault="00630395" w:rsidP="00630395">
      <w:pPr>
        <w:pStyle w:val="ad"/>
        <w:spacing w:line="276" w:lineRule="auto"/>
        <w:ind w:firstLine="360"/>
        <w:rPr>
          <w:szCs w:val="28"/>
        </w:rPr>
      </w:pPr>
      <w:r w:rsidRPr="00B62264">
        <w:rPr>
          <w:szCs w:val="28"/>
        </w:rPr>
        <w:t>Материалы по обоснованию проекта СТП в текстовой форме включают:</w:t>
      </w:r>
    </w:p>
    <w:p w:rsidR="00630395" w:rsidRPr="00B62264" w:rsidRDefault="00630395" w:rsidP="00164539">
      <w:pPr>
        <w:pStyle w:val="ad"/>
        <w:numPr>
          <w:ilvl w:val="0"/>
          <w:numId w:val="6"/>
        </w:numPr>
        <w:spacing w:line="276" w:lineRule="auto"/>
        <w:ind w:left="0" w:firstLine="360"/>
      </w:pPr>
      <w:r w:rsidRPr="00B62264">
        <w:rPr>
          <w:szCs w:val="28"/>
        </w:rPr>
        <w:t xml:space="preserve">анализ состояния территории </w:t>
      </w:r>
      <w:r w:rsidR="00826BA3" w:rsidRPr="00B62264">
        <w:t>муниципального образования</w:t>
      </w:r>
      <w:r w:rsidR="00F43C35" w:rsidRPr="00B62264">
        <w:t xml:space="preserve"> </w:t>
      </w:r>
      <w:r w:rsidR="00183E03">
        <w:t>Кислинский</w:t>
      </w:r>
      <w:r w:rsidR="00826BA3" w:rsidRPr="00B62264">
        <w:t xml:space="preserve"> сельсовет</w:t>
      </w:r>
      <w:r w:rsidRPr="00B62264">
        <w:t>, проблем и направлений её комплексного развития;</w:t>
      </w:r>
    </w:p>
    <w:p w:rsidR="00630395" w:rsidRPr="00B62264" w:rsidRDefault="00630395" w:rsidP="00164539">
      <w:pPr>
        <w:pStyle w:val="ad"/>
        <w:numPr>
          <w:ilvl w:val="0"/>
          <w:numId w:val="6"/>
        </w:numPr>
        <w:spacing w:line="276" w:lineRule="auto"/>
        <w:ind w:left="-142" w:firstLine="502"/>
        <w:rPr>
          <w:szCs w:val="28"/>
        </w:rPr>
      </w:pPr>
      <w:r w:rsidRPr="00B62264">
        <w:rPr>
          <w:szCs w:val="28"/>
        </w:rPr>
        <w:t>обоснование вариантов решения задач территориального планирования;</w:t>
      </w:r>
    </w:p>
    <w:p w:rsidR="00630395" w:rsidRPr="00B62264" w:rsidRDefault="00630395" w:rsidP="00164539">
      <w:pPr>
        <w:pStyle w:val="ad"/>
        <w:numPr>
          <w:ilvl w:val="0"/>
          <w:numId w:val="6"/>
        </w:numPr>
        <w:spacing w:line="276" w:lineRule="auto"/>
        <w:ind w:left="0" w:firstLine="360"/>
        <w:rPr>
          <w:szCs w:val="28"/>
        </w:rPr>
      </w:pPr>
      <w:r w:rsidRPr="00B62264">
        <w:rPr>
          <w:szCs w:val="28"/>
        </w:rPr>
        <w:t>перечень мероприятий по территориальному планированию, этапы их реализации;</w:t>
      </w:r>
    </w:p>
    <w:p w:rsidR="00630395" w:rsidRPr="00B62264" w:rsidRDefault="00630395" w:rsidP="00164539">
      <w:pPr>
        <w:pStyle w:val="ad"/>
        <w:numPr>
          <w:ilvl w:val="0"/>
          <w:numId w:val="6"/>
        </w:numPr>
        <w:spacing w:line="276" w:lineRule="auto"/>
        <w:ind w:left="0" w:firstLine="349"/>
        <w:rPr>
          <w:szCs w:val="28"/>
        </w:rPr>
      </w:pPr>
      <w:r w:rsidRPr="00B62264">
        <w:rPr>
          <w:szCs w:val="28"/>
        </w:rPr>
        <w:t>перечень основных факторов риска возникновения чрезвычайных ситуаций природного и техногенного характера;</w:t>
      </w:r>
    </w:p>
    <w:p w:rsidR="00630395" w:rsidRPr="00B62264" w:rsidRDefault="00630395" w:rsidP="00164539">
      <w:pPr>
        <w:pStyle w:val="ad"/>
        <w:numPr>
          <w:ilvl w:val="0"/>
          <w:numId w:val="6"/>
        </w:numPr>
        <w:spacing w:line="276" w:lineRule="auto"/>
        <w:ind w:left="0" w:firstLine="360"/>
        <w:rPr>
          <w:szCs w:val="28"/>
        </w:rPr>
      </w:pPr>
      <w:r w:rsidRPr="00B62264">
        <w:rPr>
          <w:szCs w:val="28"/>
          <w:lang w:eastAsia="ru-RU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значения;</w:t>
      </w:r>
    </w:p>
    <w:p w:rsidR="00630395" w:rsidRPr="00B62264" w:rsidRDefault="00630395" w:rsidP="00164539">
      <w:pPr>
        <w:pStyle w:val="ad"/>
        <w:numPr>
          <w:ilvl w:val="0"/>
          <w:numId w:val="6"/>
        </w:numPr>
        <w:spacing w:line="276" w:lineRule="auto"/>
        <w:ind w:left="0" w:firstLine="360"/>
        <w:rPr>
          <w:szCs w:val="28"/>
        </w:rPr>
      </w:pPr>
      <w:r w:rsidRPr="00B62264">
        <w:rPr>
          <w:szCs w:val="28"/>
          <w:lang w:eastAsia="ru-RU"/>
        </w:rPr>
        <w:t>обоснование выбранного варианта размещения объектов местного значения муниципа</w:t>
      </w:r>
      <w:r w:rsidR="00F83CD4" w:rsidRPr="00B62264">
        <w:rPr>
          <w:szCs w:val="28"/>
          <w:lang w:eastAsia="ru-RU"/>
        </w:rPr>
        <w:t>льного образования</w:t>
      </w:r>
      <w:r w:rsidRPr="00B62264">
        <w:rPr>
          <w:szCs w:val="28"/>
          <w:lang w:eastAsia="ru-RU"/>
        </w:rPr>
        <w:t xml:space="preserve">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630395" w:rsidRPr="00B62264" w:rsidRDefault="00630395" w:rsidP="00164539">
      <w:pPr>
        <w:pStyle w:val="ad"/>
        <w:numPr>
          <w:ilvl w:val="0"/>
          <w:numId w:val="6"/>
        </w:numPr>
        <w:spacing w:line="276" w:lineRule="auto"/>
        <w:ind w:left="0" w:firstLine="360"/>
        <w:rPr>
          <w:szCs w:val="28"/>
        </w:rPr>
      </w:pPr>
      <w:r w:rsidRPr="00B62264">
        <w:rPr>
          <w:szCs w:val="28"/>
          <w:lang w:eastAsia="ru-RU"/>
        </w:rPr>
        <w:t>оценку возможного влияния планируемых для размещения объектов местног</w:t>
      </w:r>
      <w:r w:rsidR="00F83CD4" w:rsidRPr="00B62264">
        <w:rPr>
          <w:szCs w:val="28"/>
          <w:lang w:eastAsia="ru-RU"/>
        </w:rPr>
        <w:t>о значения муниципального образования</w:t>
      </w:r>
      <w:r w:rsidRPr="00B62264">
        <w:rPr>
          <w:szCs w:val="28"/>
          <w:lang w:eastAsia="ru-RU"/>
        </w:rPr>
        <w:t xml:space="preserve"> на комплексное развитие соответствующей территории;</w:t>
      </w:r>
    </w:p>
    <w:p w:rsidR="00630395" w:rsidRPr="00B62264" w:rsidRDefault="003A1306" w:rsidP="00630395">
      <w:pPr>
        <w:pStyle w:val="ad"/>
        <w:spacing w:line="276" w:lineRule="auto"/>
        <w:rPr>
          <w:szCs w:val="28"/>
        </w:rPr>
      </w:pPr>
      <w:r w:rsidRPr="00B62264">
        <w:t xml:space="preserve">Подготовка Схемы территориального планирования МО </w:t>
      </w:r>
      <w:r w:rsidR="00183E03">
        <w:t>Кислинский</w:t>
      </w:r>
      <w:r w:rsidR="00F83CD4" w:rsidRPr="00B62264">
        <w:t xml:space="preserve"> сельсовет Асекеевского района</w:t>
      </w:r>
      <w:r w:rsidRPr="00B62264">
        <w:t xml:space="preserve"> Оренбургской области осуществлена с учетом положений о территориальном планировании, содержащихся в документах территориального планирования</w:t>
      </w:r>
      <w:r w:rsidR="00F43C35" w:rsidRPr="00B62264">
        <w:t xml:space="preserve"> </w:t>
      </w:r>
      <w:r w:rsidR="00F83CD4" w:rsidRPr="00B62264">
        <w:t>Асекевского района, документах территориального планирования</w:t>
      </w:r>
      <w:r w:rsidRPr="00B62264">
        <w:t xml:space="preserve"> Оренбургской области, на основании приоритетных национальных проектов, программы социально-экономического развития</w:t>
      </w:r>
      <w:r w:rsidR="00F43C35" w:rsidRPr="00B62264">
        <w:t xml:space="preserve"> </w:t>
      </w:r>
      <w:r w:rsidR="00F83CD4" w:rsidRPr="00B62264">
        <w:t>Асекеевского района,</w:t>
      </w:r>
      <w:r w:rsidRPr="00B62264">
        <w:t xml:space="preserve"> Оренбургской области, планов и программ комплексного социально-экономическ</w:t>
      </w:r>
      <w:r w:rsidR="00F83CD4" w:rsidRPr="00B62264">
        <w:t xml:space="preserve">ого развития </w:t>
      </w:r>
      <w:r w:rsidR="00183E03">
        <w:t>Кислинского</w:t>
      </w:r>
      <w:r w:rsidR="00F83CD4" w:rsidRPr="00B62264">
        <w:t xml:space="preserve"> сельсовет</w:t>
      </w:r>
      <w:r w:rsidR="00183E03">
        <w:t>а</w:t>
      </w:r>
      <w:r w:rsidRPr="00B62264">
        <w:t>, предусматривающих создание объектов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630395" w:rsidRPr="00B62264" w:rsidRDefault="00630395" w:rsidP="00630395">
      <w:pPr>
        <w:pStyle w:val="ad"/>
        <w:spacing w:line="276" w:lineRule="auto"/>
        <w:rPr>
          <w:szCs w:val="28"/>
        </w:rPr>
      </w:pPr>
      <w:r w:rsidRPr="00B62264">
        <w:rPr>
          <w:szCs w:val="28"/>
        </w:rPr>
        <w:lastRenderedPageBreak/>
        <w:t xml:space="preserve">На картах (схемах) в составе материалов по обоснованию проекта схемы территориального планирования </w:t>
      </w:r>
      <w:r w:rsidR="00F83CD4" w:rsidRPr="00B62264">
        <w:t>муниципального образования</w:t>
      </w:r>
      <w:r w:rsidR="00F43C35" w:rsidRPr="00B62264">
        <w:t xml:space="preserve"> </w:t>
      </w:r>
      <w:r w:rsidR="00183E03">
        <w:t>Кислинский</w:t>
      </w:r>
      <w:r w:rsidR="00F83CD4" w:rsidRPr="00B62264">
        <w:t xml:space="preserve"> сельсовет Асекеевского района</w:t>
      </w:r>
      <w:r w:rsidRPr="00B62264">
        <w:t xml:space="preserve"> Оренбургской области  </w:t>
      </w:r>
      <w:r w:rsidRPr="00B62264">
        <w:rPr>
          <w:szCs w:val="28"/>
        </w:rPr>
        <w:t>отображены:</w:t>
      </w:r>
    </w:p>
    <w:p w:rsidR="00630395" w:rsidRPr="00B62264" w:rsidRDefault="00630395" w:rsidP="00164539">
      <w:pPr>
        <w:pStyle w:val="ad"/>
        <w:numPr>
          <w:ilvl w:val="0"/>
          <w:numId w:val="5"/>
        </w:numPr>
        <w:spacing w:line="276" w:lineRule="auto"/>
        <w:ind w:left="0" w:firstLine="426"/>
      </w:pPr>
      <w:r w:rsidRPr="00B62264">
        <w:t xml:space="preserve">информация о состоянии </w:t>
      </w:r>
      <w:r w:rsidR="00F83CD4" w:rsidRPr="00B62264">
        <w:t xml:space="preserve">территории муниципального образования </w:t>
      </w:r>
      <w:r w:rsidR="00183E03">
        <w:t>Кислинский</w:t>
      </w:r>
      <w:r w:rsidR="00F83CD4" w:rsidRPr="00B62264">
        <w:t xml:space="preserve"> сельсовет Асекеевского района</w:t>
      </w:r>
      <w:r w:rsidRPr="00B62264">
        <w:t xml:space="preserve"> Оренбургской области, о возможных направлениях ее развития и об ограничениях ее использования;</w:t>
      </w:r>
    </w:p>
    <w:p w:rsidR="00630395" w:rsidRPr="00B62264" w:rsidRDefault="00630395" w:rsidP="00164539">
      <w:pPr>
        <w:pStyle w:val="ad"/>
        <w:numPr>
          <w:ilvl w:val="0"/>
          <w:numId w:val="5"/>
        </w:numPr>
        <w:spacing w:line="276" w:lineRule="auto"/>
        <w:ind w:left="0" w:firstLine="426"/>
      </w:pPr>
      <w:r w:rsidRPr="00B62264">
        <w:t>предложения по территориальному пл</w:t>
      </w:r>
      <w:r w:rsidR="00F83CD4" w:rsidRPr="00B62264">
        <w:t>анированию муниципального</w:t>
      </w:r>
      <w:r w:rsidR="00F43C35" w:rsidRPr="00B62264">
        <w:t xml:space="preserve"> образования </w:t>
      </w:r>
      <w:r w:rsidR="00183E03">
        <w:t>Кислинский</w:t>
      </w:r>
      <w:r w:rsidR="00F83CD4" w:rsidRPr="00B62264">
        <w:t xml:space="preserve"> сельсовет</w:t>
      </w:r>
      <w:r w:rsidR="00F43C35" w:rsidRPr="00B62264">
        <w:t xml:space="preserve"> </w:t>
      </w:r>
      <w:r w:rsidRPr="00B62264">
        <w:t>Асеке</w:t>
      </w:r>
      <w:r w:rsidR="006F59FD" w:rsidRPr="00B62264">
        <w:t>евского района</w:t>
      </w:r>
      <w:r w:rsidRPr="00B62264">
        <w:t xml:space="preserve"> Оренбургской области. </w:t>
      </w:r>
    </w:p>
    <w:p w:rsidR="00630395" w:rsidRPr="00B62264" w:rsidRDefault="00630395" w:rsidP="00630395">
      <w:pPr>
        <w:pStyle w:val="ad"/>
        <w:spacing w:line="276" w:lineRule="auto"/>
      </w:pPr>
      <w:r w:rsidRPr="00B62264">
        <w:rPr>
          <w:bCs/>
        </w:rPr>
        <w:t xml:space="preserve">Границы зон планируемого размещения </w:t>
      </w:r>
      <w:r w:rsidRPr="00B62264">
        <w:t>объектов капитального строительства местного значения могут уточняться в документации по планировке территории</w:t>
      </w:r>
      <w:r w:rsidR="006F59FD" w:rsidRPr="00B62264">
        <w:t xml:space="preserve"> населенного пункта</w:t>
      </w:r>
      <w:r w:rsidRPr="00B62264">
        <w:t>, в соответствии с градостроительным кодексом РФ.</w:t>
      </w:r>
    </w:p>
    <w:p w:rsidR="00630395" w:rsidRPr="00B62264" w:rsidRDefault="00630395" w:rsidP="00630395">
      <w:pPr>
        <w:pStyle w:val="ad"/>
        <w:spacing w:line="276" w:lineRule="auto"/>
      </w:pPr>
      <w:r w:rsidRPr="00B62264">
        <w:rPr>
          <w:szCs w:val="28"/>
        </w:rPr>
        <w:t>При осуществлении территориального планирования муниципально</w:t>
      </w:r>
      <w:r w:rsidR="006F59FD" w:rsidRPr="00B62264">
        <w:rPr>
          <w:szCs w:val="28"/>
        </w:rPr>
        <w:t xml:space="preserve">го образования </w:t>
      </w:r>
      <w:r w:rsidR="00183E03">
        <w:rPr>
          <w:szCs w:val="28"/>
        </w:rPr>
        <w:t>Кислинский</w:t>
      </w:r>
      <w:r w:rsidR="006F59FD" w:rsidRPr="00B62264">
        <w:rPr>
          <w:szCs w:val="28"/>
        </w:rPr>
        <w:t xml:space="preserve"> сельсовет</w:t>
      </w:r>
      <w:r w:rsidRPr="00B62264">
        <w:rPr>
          <w:szCs w:val="28"/>
        </w:rPr>
        <w:t xml:space="preserve">  учтены интересы Российской Федерации по реализации полномочий федеральных органов государственной власти, интересы органов государственной власти Оренбургской области,</w:t>
      </w:r>
      <w:r w:rsidR="006F59FD" w:rsidRPr="00B62264">
        <w:rPr>
          <w:szCs w:val="28"/>
        </w:rPr>
        <w:t xml:space="preserve"> интересы органов МО Асекеевский район,</w:t>
      </w:r>
      <w:r w:rsidRPr="00B62264">
        <w:rPr>
          <w:szCs w:val="28"/>
        </w:rPr>
        <w:t xml:space="preserve"> органов местного самоуправления (согласно закона РФ от 6.10.2003г. №131-ФЗ «Об общих принципах местного самоуправления в Российской Федерации»)</w:t>
      </w:r>
    </w:p>
    <w:p w:rsidR="00B55951" w:rsidRPr="00B62264" w:rsidRDefault="00B55951" w:rsidP="00B55951">
      <w:pPr>
        <w:pStyle w:val="S"/>
        <w:spacing w:line="276" w:lineRule="auto"/>
        <w:ind w:firstLine="0"/>
        <w:rPr>
          <w:sz w:val="28"/>
          <w:szCs w:val="28"/>
        </w:rPr>
      </w:pPr>
    </w:p>
    <w:p w:rsidR="00B55951" w:rsidRPr="00B62264" w:rsidRDefault="00B55951" w:rsidP="00B55951">
      <w:pPr>
        <w:ind w:firstLine="360"/>
        <w:rPr>
          <w:b/>
          <w:sz w:val="28"/>
          <w:szCs w:val="28"/>
        </w:rPr>
      </w:pPr>
      <w:r w:rsidRPr="00B62264">
        <w:rPr>
          <w:b/>
          <w:sz w:val="28"/>
          <w:szCs w:val="28"/>
        </w:rPr>
        <w:t>Настоящий документ территориального планирова</w:t>
      </w:r>
      <w:r w:rsidR="006F59FD" w:rsidRPr="00B62264">
        <w:rPr>
          <w:b/>
          <w:sz w:val="28"/>
          <w:szCs w:val="28"/>
        </w:rPr>
        <w:t>ния утверждается на срок до 203</w:t>
      </w:r>
      <w:r w:rsidR="00183E03">
        <w:rPr>
          <w:b/>
          <w:sz w:val="28"/>
          <w:szCs w:val="28"/>
        </w:rPr>
        <w:t>4</w:t>
      </w:r>
      <w:r w:rsidRPr="00B62264">
        <w:rPr>
          <w:b/>
          <w:sz w:val="28"/>
          <w:szCs w:val="28"/>
        </w:rPr>
        <w:t xml:space="preserve"> года.</w:t>
      </w:r>
    </w:p>
    <w:p w:rsidR="00B55951" w:rsidRPr="00B62264" w:rsidRDefault="00B55951" w:rsidP="00B55951">
      <w:pPr>
        <w:pStyle w:val="ad"/>
        <w:spacing w:line="276" w:lineRule="auto"/>
        <w:ind w:firstLine="0"/>
      </w:pPr>
    </w:p>
    <w:p w:rsidR="00B55951" w:rsidRPr="00B62264" w:rsidRDefault="00B55951" w:rsidP="00B55951">
      <w:pPr>
        <w:pStyle w:val="S"/>
        <w:spacing w:line="276" w:lineRule="auto"/>
        <w:ind w:firstLine="0"/>
        <w:rPr>
          <w:sz w:val="28"/>
          <w:szCs w:val="28"/>
        </w:rPr>
      </w:pPr>
    </w:p>
    <w:p w:rsidR="00B55951" w:rsidRPr="00B62264" w:rsidRDefault="00B55951" w:rsidP="00B55951">
      <w:pPr>
        <w:pStyle w:val="S"/>
        <w:spacing w:line="276" w:lineRule="auto"/>
        <w:ind w:firstLine="0"/>
        <w:rPr>
          <w:sz w:val="28"/>
          <w:szCs w:val="28"/>
        </w:rPr>
      </w:pPr>
    </w:p>
    <w:p w:rsidR="00B55951" w:rsidRPr="00B62264" w:rsidRDefault="00B55951" w:rsidP="00B55951">
      <w:pPr>
        <w:pStyle w:val="S"/>
        <w:spacing w:line="276" w:lineRule="auto"/>
        <w:ind w:firstLine="0"/>
        <w:rPr>
          <w:sz w:val="28"/>
          <w:szCs w:val="28"/>
        </w:rPr>
      </w:pPr>
    </w:p>
    <w:p w:rsidR="00B55951" w:rsidRPr="00B62264" w:rsidRDefault="00B55951" w:rsidP="00B55951">
      <w:pPr>
        <w:pStyle w:val="S"/>
        <w:spacing w:line="276" w:lineRule="auto"/>
        <w:ind w:firstLine="0"/>
        <w:rPr>
          <w:sz w:val="28"/>
          <w:szCs w:val="28"/>
        </w:rPr>
      </w:pPr>
    </w:p>
    <w:p w:rsidR="00B55951" w:rsidRPr="00B62264" w:rsidRDefault="00B55951" w:rsidP="00B55951">
      <w:pPr>
        <w:pStyle w:val="S"/>
        <w:spacing w:line="276" w:lineRule="auto"/>
        <w:ind w:firstLine="0"/>
        <w:rPr>
          <w:sz w:val="28"/>
          <w:szCs w:val="28"/>
        </w:rPr>
      </w:pPr>
    </w:p>
    <w:p w:rsidR="00B55951" w:rsidRPr="00B62264" w:rsidRDefault="00B55951" w:rsidP="00B55951">
      <w:pPr>
        <w:pStyle w:val="S"/>
        <w:spacing w:line="276" w:lineRule="auto"/>
        <w:ind w:firstLine="0"/>
        <w:rPr>
          <w:sz w:val="28"/>
          <w:szCs w:val="28"/>
        </w:rPr>
      </w:pPr>
    </w:p>
    <w:p w:rsidR="00B55951" w:rsidRPr="00B62264" w:rsidRDefault="00B55951" w:rsidP="00321B83">
      <w:pPr>
        <w:pStyle w:val="10"/>
        <w:numPr>
          <w:ilvl w:val="1"/>
          <w:numId w:val="39"/>
        </w:numPr>
        <w:suppressAutoHyphens/>
        <w:spacing w:line="312" w:lineRule="auto"/>
        <w:jc w:val="center"/>
        <w:rPr>
          <w:rFonts w:ascii="Times New Roman" w:hAnsi="Times New Roman" w:cs="Times New Roman"/>
          <w:color w:val="auto"/>
        </w:rPr>
      </w:pPr>
      <w:bookmarkStart w:id="12" w:name="_Toc328574410"/>
      <w:bookmarkStart w:id="13" w:name="_Toc379554549"/>
      <w:r w:rsidRPr="00B62264">
        <w:rPr>
          <w:rFonts w:ascii="Times New Roman" w:hAnsi="Times New Roman" w:cs="Times New Roman"/>
          <w:color w:val="auto"/>
        </w:rPr>
        <w:lastRenderedPageBreak/>
        <w:t>Сведения о планах  программах комплексного социально-экономического развития муниципально</w:t>
      </w:r>
      <w:r w:rsidR="006F59FD" w:rsidRPr="00B62264">
        <w:rPr>
          <w:rFonts w:ascii="Times New Roman" w:hAnsi="Times New Roman" w:cs="Times New Roman"/>
          <w:color w:val="auto"/>
        </w:rPr>
        <w:t xml:space="preserve">го образования </w:t>
      </w:r>
      <w:r w:rsidR="00183E03">
        <w:rPr>
          <w:rFonts w:ascii="Times New Roman" w:hAnsi="Times New Roman" w:cs="Times New Roman"/>
          <w:color w:val="auto"/>
        </w:rPr>
        <w:t>Кислинский</w:t>
      </w:r>
      <w:r w:rsidR="006F59FD" w:rsidRPr="00B62264">
        <w:rPr>
          <w:rFonts w:ascii="Times New Roman" w:hAnsi="Times New Roman" w:cs="Times New Roman"/>
          <w:color w:val="auto"/>
        </w:rPr>
        <w:t xml:space="preserve"> сельсовет</w:t>
      </w:r>
      <w:r w:rsidRPr="00B62264">
        <w:rPr>
          <w:rFonts w:ascii="Times New Roman" w:hAnsi="Times New Roman" w:cs="Times New Roman"/>
          <w:color w:val="auto"/>
        </w:rPr>
        <w:t>.</w:t>
      </w:r>
      <w:bookmarkEnd w:id="12"/>
      <w:bookmarkEnd w:id="13"/>
    </w:p>
    <w:p w:rsidR="00B55951" w:rsidRPr="00B62264" w:rsidRDefault="00B55951" w:rsidP="00EA32A1">
      <w:pPr>
        <w:spacing w:line="276" w:lineRule="auto"/>
        <w:rPr>
          <w:sz w:val="28"/>
          <w:szCs w:val="28"/>
          <w:lang w:eastAsia="ar-SA"/>
        </w:rPr>
      </w:pPr>
      <w:r w:rsidRPr="00B62264">
        <w:rPr>
          <w:sz w:val="28"/>
          <w:szCs w:val="28"/>
          <w:lang w:eastAsia="ar-SA"/>
        </w:rPr>
        <w:t>Приоритетные национальные проекты Российской федерации, реализуемые н</w:t>
      </w:r>
      <w:r w:rsidR="006F59FD" w:rsidRPr="00B62264">
        <w:rPr>
          <w:sz w:val="28"/>
          <w:szCs w:val="28"/>
          <w:lang w:eastAsia="ar-SA"/>
        </w:rPr>
        <w:t xml:space="preserve">а территории </w:t>
      </w:r>
      <w:r w:rsidR="00183E03">
        <w:rPr>
          <w:sz w:val="28"/>
          <w:szCs w:val="28"/>
          <w:lang w:eastAsia="ar-SA"/>
        </w:rPr>
        <w:t>Кислинский</w:t>
      </w:r>
      <w:r w:rsidR="006F59FD" w:rsidRPr="00B62264">
        <w:rPr>
          <w:sz w:val="28"/>
          <w:szCs w:val="28"/>
          <w:lang w:eastAsia="ar-SA"/>
        </w:rPr>
        <w:t xml:space="preserve"> сельсовета</w:t>
      </w:r>
      <w:r w:rsidRPr="00B62264">
        <w:rPr>
          <w:sz w:val="28"/>
          <w:szCs w:val="28"/>
          <w:lang w:eastAsia="ar-SA"/>
        </w:rPr>
        <w:t>:</w:t>
      </w:r>
    </w:p>
    <w:p w:rsidR="00B55951" w:rsidRPr="00B62264" w:rsidRDefault="00B55951" w:rsidP="00EA32A1">
      <w:pPr>
        <w:pStyle w:val="ac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264">
        <w:rPr>
          <w:rFonts w:ascii="Times New Roman" w:hAnsi="Times New Roman" w:cs="Times New Roman"/>
          <w:i/>
          <w:sz w:val="28"/>
          <w:szCs w:val="28"/>
        </w:rPr>
        <w:t>«Развитие АПК»</w:t>
      </w:r>
    </w:p>
    <w:p w:rsidR="00B55951" w:rsidRPr="00B62264" w:rsidRDefault="00B92154" w:rsidP="00EA32A1">
      <w:pPr>
        <w:spacing w:line="276" w:lineRule="auto"/>
        <w:ind w:firstLine="360"/>
        <w:jc w:val="both"/>
        <w:rPr>
          <w:sz w:val="28"/>
          <w:szCs w:val="28"/>
        </w:rPr>
      </w:pPr>
      <w:r w:rsidRPr="00B62264">
        <w:rPr>
          <w:sz w:val="28"/>
          <w:szCs w:val="28"/>
          <w:lang w:eastAsia="ar-SA"/>
        </w:rPr>
        <w:t xml:space="preserve">Цель программы: </w:t>
      </w:r>
      <w:r w:rsidRPr="00B62264">
        <w:rPr>
          <w:sz w:val="28"/>
          <w:szCs w:val="28"/>
        </w:rPr>
        <w:t xml:space="preserve">устойчивое развитие территории, повышение занятости и уровня жизни сельского населения; повышение конкурентоспособности производимой в </w:t>
      </w:r>
      <w:r>
        <w:rPr>
          <w:sz w:val="28"/>
          <w:szCs w:val="28"/>
        </w:rPr>
        <w:t xml:space="preserve">Кислинском </w:t>
      </w:r>
      <w:r w:rsidRPr="00B62264">
        <w:rPr>
          <w:sz w:val="28"/>
          <w:szCs w:val="28"/>
        </w:rPr>
        <w:t>сельсовете сельскохозяйственной продукции на основе финансовой устойчивости и  модернизации сельского хозяйства, а также на основе ускоренного развития  приоритетных</w:t>
      </w:r>
      <w:r>
        <w:rPr>
          <w:sz w:val="28"/>
          <w:szCs w:val="28"/>
        </w:rPr>
        <w:t xml:space="preserve"> </w:t>
      </w:r>
      <w:r w:rsidRPr="00B62264">
        <w:rPr>
          <w:sz w:val="28"/>
          <w:szCs w:val="28"/>
        </w:rPr>
        <w:t>подотраслей сельского хозяйства.</w:t>
      </w:r>
    </w:p>
    <w:p w:rsidR="00B55951" w:rsidRPr="00B62264" w:rsidRDefault="00B55951" w:rsidP="00EA32A1">
      <w:pPr>
        <w:spacing w:line="276" w:lineRule="auto"/>
        <w:ind w:firstLine="709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Реализация мероприятий Программы осуществляет на основе Соглашении, заключенного Министерством сельского хозяйства Оренбургской области и администрацией МО «Асекеевский район», которое предусматривает взаимные обязательства  по софинансированию  мероприятий за счет средств федерального и областного бюджета и привлеченных внебюджетных средств, а также выполнение показателей программных мероприятий.</w:t>
      </w:r>
    </w:p>
    <w:p w:rsidR="00B55951" w:rsidRPr="00B62264" w:rsidRDefault="00B55951" w:rsidP="00EA32A1">
      <w:pPr>
        <w:spacing w:line="276" w:lineRule="auto"/>
        <w:jc w:val="both"/>
        <w:rPr>
          <w:i/>
          <w:sz w:val="28"/>
          <w:szCs w:val="28"/>
        </w:rPr>
      </w:pPr>
      <w:r w:rsidRPr="00B62264">
        <w:rPr>
          <w:i/>
          <w:sz w:val="28"/>
          <w:szCs w:val="28"/>
        </w:rPr>
        <w:t>Основные мероприятия реализации программы:</w:t>
      </w:r>
    </w:p>
    <w:p w:rsidR="00B55951" w:rsidRPr="00B62264" w:rsidRDefault="00B55951" w:rsidP="00EA32A1">
      <w:pPr>
        <w:pStyle w:val="ac"/>
        <w:numPr>
          <w:ilvl w:val="0"/>
          <w:numId w:val="3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территорий.</w:t>
      </w:r>
    </w:p>
    <w:p w:rsidR="00B55951" w:rsidRPr="00B62264" w:rsidRDefault="00B55951" w:rsidP="00EA32A1">
      <w:pPr>
        <w:pStyle w:val="ac"/>
        <w:numPr>
          <w:ilvl w:val="0"/>
          <w:numId w:val="3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Ввод  и приобретение жилья для граждан, проживающих в сельской местности, молодых семей и молодых специалистов.</w:t>
      </w:r>
    </w:p>
    <w:p w:rsidR="00B55951" w:rsidRPr="00B62264" w:rsidRDefault="00B55951" w:rsidP="00321B83">
      <w:pPr>
        <w:pStyle w:val="ac"/>
        <w:numPr>
          <w:ilvl w:val="0"/>
          <w:numId w:val="3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Обеспеченность сельского населения питьевой водой.</w:t>
      </w:r>
    </w:p>
    <w:p w:rsidR="00B55951" w:rsidRPr="00B62264" w:rsidRDefault="00B55951" w:rsidP="00321B83">
      <w:pPr>
        <w:pStyle w:val="ac"/>
        <w:numPr>
          <w:ilvl w:val="0"/>
          <w:numId w:val="3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Созданию общих условий функционирования сельского хозяйства.</w:t>
      </w:r>
    </w:p>
    <w:p w:rsidR="00B55951" w:rsidRPr="00B62264" w:rsidRDefault="00B55951" w:rsidP="00321B83">
      <w:pPr>
        <w:pStyle w:val="ac"/>
        <w:numPr>
          <w:ilvl w:val="0"/>
          <w:numId w:val="3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Предотвращение выбытия  из сельскохозяйственного оборота сельскохозяйственных угодий.</w:t>
      </w:r>
    </w:p>
    <w:p w:rsidR="00B55951" w:rsidRPr="00B62264" w:rsidRDefault="00B55951" w:rsidP="00321B83">
      <w:pPr>
        <w:pStyle w:val="ac"/>
        <w:numPr>
          <w:ilvl w:val="0"/>
          <w:numId w:val="3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Защита и сохранение сельскохозяйственных угодий от  ветровой эрозии и опустынивания.</w:t>
      </w:r>
    </w:p>
    <w:p w:rsidR="00B55951" w:rsidRPr="00B62264" w:rsidRDefault="00B55951" w:rsidP="00321B83">
      <w:pPr>
        <w:pStyle w:val="ac"/>
        <w:numPr>
          <w:ilvl w:val="0"/>
          <w:numId w:val="3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Внесение минеральных удобрений.</w:t>
      </w:r>
    </w:p>
    <w:p w:rsidR="00B55951" w:rsidRPr="00B62264" w:rsidRDefault="00B55951" w:rsidP="00321B83">
      <w:pPr>
        <w:pStyle w:val="ac"/>
        <w:numPr>
          <w:ilvl w:val="0"/>
          <w:numId w:val="3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Использование органом управления агропромышленным комплексом муниципального образования функциональных  возможностей, предоставляемых системой  информационного обеспечения.</w:t>
      </w:r>
    </w:p>
    <w:p w:rsidR="00B55951" w:rsidRPr="00B62264" w:rsidRDefault="00B55951" w:rsidP="00321B83">
      <w:pPr>
        <w:pStyle w:val="ac"/>
        <w:numPr>
          <w:ilvl w:val="0"/>
          <w:numId w:val="3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Повышение квалификации руководителей предприятий АПК.</w:t>
      </w:r>
    </w:p>
    <w:p w:rsidR="00B55951" w:rsidRPr="00B62264" w:rsidRDefault="00B55951" w:rsidP="00321B83">
      <w:pPr>
        <w:pStyle w:val="ac"/>
        <w:numPr>
          <w:ilvl w:val="0"/>
          <w:numId w:val="3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92154" w:rsidRPr="00B62264">
        <w:rPr>
          <w:rFonts w:ascii="Times New Roman" w:hAnsi="Times New Roman" w:cs="Times New Roman"/>
          <w:sz w:val="28"/>
          <w:szCs w:val="28"/>
        </w:rPr>
        <w:t>приоритетных</w:t>
      </w:r>
      <w:r w:rsidR="00B92154">
        <w:rPr>
          <w:rFonts w:ascii="Times New Roman" w:hAnsi="Times New Roman" w:cs="Times New Roman"/>
          <w:sz w:val="28"/>
          <w:szCs w:val="28"/>
        </w:rPr>
        <w:t xml:space="preserve"> </w:t>
      </w:r>
      <w:r w:rsidR="00B92154" w:rsidRPr="00B62264">
        <w:rPr>
          <w:rFonts w:ascii="Times New Roman" w:hAnsi="Times New Roman" w:cs="Times New Roman"/>
          <w:sz w:val="28"/>
          <w:szCs w:val="28"/>
        </w:rPr>
        <w:t>подотраслей</w:t>
      </w:r>
      <w:r w:rsidRPr="00B62264">
        <w:rPr>
          <w:rFonts w:ascii="Times New Roman" w:hAnsi="Times New Roman" w:cs="Times New Roman"/>
          <w:sz w:val="28"/>
          <w:szCs w:val="28"/>
        </w:rPr>
        <w:t xml:space="preserve"> сельского хозяйства.</w:t>
      </w:r>
    </w:p>
    <w:p w:rsidR="00B55951" w:rsidRPr="00B62264" w:rsidRDefault="00B55951" w:rsidP="00321B83">
      <w:pPr>
        <w:pStyle w:val="ac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Производство скота и птицы.</w:t>
      </w:r>
    </w:p>
    <w:p w:rsidR="00B55951" w:rsidRPr="00B62264" w:rsidRDefault="00B55951" w:rsidP="00321B83">
      <w:pPr>
        <w:pStyle w:val="ac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lastRenderedPageBreak/>
        <w:t>Производство молока.</w:t>
      </w:r>
    </w:p>
    <w:p w:rsidR="00B55951" w:rsidRPr="00B62264" w:rsidRDefault="00B55951" w:rsidP="00321B83">
      <w:pPr>
        <w:pStyle w:val="ac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Увеличение поголовья коров мясного направления.</w:t>
      </w:r>
    </w:p>
    <w:p w:rsidR="00B55951" w:rsidRPr="00B62264" w:rsidRDefault="00B55951" w:rsidP="00321B83">
      <w:pPr>
        <w:pStyle w:val="ac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Маточное  поголовье овец и коз в сельскохозяйственных организациях крестьянских (фермерских) хозяйствах.</w:t>
      </w:r>
    </w:p>
    <w:p w:rsidR="00B55951" w:rsidRPr="00B62264" w:rsidRDefault="00B55951" w:rsidP="00321B83">
      <w:pPr>
        <w:pStyle w:val="ac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 xml:space="preserve">Засев элитными семенами. </w:t>
      </w:r>
    </w:p>
    <w:p w:rsidR="00B55951" w:rsidRPr="00B62264" w:rsidRDefault="00B55951" w:rsidP="00321B83">
      <w:pPr>
        <w:pStyle w:val="ac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Посев зернобобовых культур по интенсивным технологиям.</w:t>
      </w:r>
    </w:p>
    <w:p w:rsidR="00B55951" w:rsidRPr="00B62264" w:rsidRDefault="00B55951" w:rsidP="00321B83">
      <w:pPr>
        <w:pStyle w:val="ac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Внедрение ресурсосберегающих технологий.</w:t>
      </w:r>
    </w:p>
    <w:p w:rsidR="00B55951" w:rsidRPr="00B62264" w:rsidRDefault="00B55951" w:rsidP="00321B83">
      <w:pPr>
        <w:pStyle w:val="ac"/>
        <w:numPr>
          <w:ilvl w:val="0"/>
          <w:numId w:val="35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Достижение финансовой устойчивости сельского хозяйства.</w:t>
      </w:r>
    </w:p>
    <w:p w:rsidR="00B55951" w:rsidRPr="00B62264" w:rsidRDefault="00B55951" w:rsidP="00321B83">
      <w:pPr>
        <w:pStyle w:val="ac"/>
        <w:numPr>
          <w:ilvl w:val="0"/>
          <w:numId w:val="37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Субсидирование краткосрочными кредитами.</w:t>
      </w:r>
    </w:p>
    <w:p w:rsidR="00B55951" w:rsidRPr="00B62264" w:rsidRDefault="00B92154" w:rsidP="00321B83">
      <w:pPr>
        <w:pStyle w:val="ac"/>
        <w:numPr>
          <w:ilvl w:val="0"/>
          <w:numId w:val="37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Развитие сельскохозяйственных потребительских кооперативов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64">
        <w:rPr>
          <w:rFonts w:ascii="Times New Roman" w:hAnsi="Times New Roman" w:cs="Times New Roman"/>
          <w:sz w:val="28"/>
          <w:szCs w:val="28"/>
        </w:rPr>
        <w:t>(кредитных, перерабатывающих, снабженческо-сбытовых).</w:t>
      </w:r>
    </w:p>
    <w:p w:rsidR="00B55951" w:rsidRPr="00B62264" w:rsidRDefault="00B55951" w:rsidP="00321B83">
      <w:pPr>
        <w:pStyle w:val="ac"/>
        <w:numPr>
          <w:ilvl w:val="0"/>
          <w:numId w:val="37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Страхование посевных площадей.</w:t>
      </w:r>
    </w:p>
    <w:p w:rsidR="00B55951" w:rsidRPr="00B62264" w:rsidRDefault="00B55951" w:rsidP="00EA32A1">
      <w:pPr>
        <w:pStyle w:val="ac"/>
        <w:numPr>
          <w:ilvl w:val="0"/>
          <w:numId w:val="35"/>
        </w:numPr>
        <w:suppressAutoHyphens w:val="0"/>
        <w:spacing w:after="0" w:line="48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Регулирование рынков сельскохозяйственной продукции.</w:t>
      </w:r>
    </w:p>
    <w:p w:rsidR="00B55951" w:rsidRPr="00B62264" w:rsidRDefault="00B55951" w:rsidP="00EA32A1">
      <w:pPr>
        <w:pStyle w:val="ac"/>
        <w:numPr>
          <w:ilvl w:val="0"/>
          <w:numId w:val="30"/>
        </w:numPr>
        <w:suppressAutoHyphens w:val="0"/>
        <w:spacing w:after="0"/>
        <w:ind w:left="714" w:hanging="3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264">
        <w:rPr>
          <w:rFonts w:ascii="Times New Roman" w:hAnsi="Times New Roman" w:cs="Times New Roman"/>
          <w:i/>
          <w:sz w:val="28"/>
          <w:szCs w:val="28"/>
        </w:rPr>
        <w:t>«Здоровье»</w:t>
      </w:r>
    </w:p>
    <w:p w:rsidR="00B55951" w:rsidRPr="00B62264" w:rsidRDefault="00B55951" w:rsidP="00EA32A1">
      <w:pPr>
        <w:spacing w:line="276" w:lineRule="auto"/>
        <w:ind w:firstLine="360"/>
        <w:jc w:val="both"/>
        <w:rPr>
          <w:sz w:val="28"/>
          <w:szCs w:val="28"/>
        </w:rPr>
      </w:pPr>
      <w:r w:rsidRPr="00B62264">
        <w:rPr>
          <w:sz w:val="28"/>
          <w:szCs w:val="28"/>
        </w:rPr>
        <w:t xml:space="preserve">В рамках реализации национального проекта «Здоровье» можно выделить три основных направления: повышение приоритетности первичной медико-санитарной помощи, усиление профилактической направленности здравоохранения, расширение доступности высокотехнологичной медицинской помощи. </w:t>
      </w:r>
    </w:p>
    <w:p w:rsidR="00B55951" w:rsidRPr="00B62264" w:rsidRDefault="00B55951" w:rsidP="00321B83">
      <w:pPr>
        <w:ind w:firstLine="360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Основное внимание планируется уделить укреплению первичного медицинского звена (муниципальные поликлиники, участковые больницы</w:t>
      </w:r>
      <w:r w:rsidR="005F4338" w:rsidRPr="00B62264">
        <w:rPr>
          <w:sz w:val="28"/>
          <w:szCs w:val="28"/>
        </w:rPr>
        <w:t>, ФАПы</w:t>
      </w:r>
      <w:r w:rsidRPr="00B62264">
        <w:rPr>
          <w:sz w:val="28"/>
          <w:szCs w:val="28"/>
        </w:rPr>
        <w:t>) — увеличению зарплаты участковым врачам и медсестрам, оснащению этих медучреждений необходимым оборудованием, переобучению врачей общей практики, введению родовых сертификатов.</w:t>
      </w:r>
    </w:p>
    <w:p w:rsidR="00EA32A1" w:rsidRPr="00B62264" w:rsidRDefault="00EA32A1" w:rsidP="00321B83">
      <w:pPr>
        <w:ind w:firstLine="360"/>
        <w:jc w:val="both"/>
        <w:rPr>
          <w:sz w:val="28"/>
          <w:szCs w:val="28"/>
        </w:rPr>
      </w:pPr>
    </w:p>
    <w:p w:rsidR="00B55951" w:rsidRPr="00B62264" w:rsidRDefault="00B55951" w:rsidP="00321B83">
      <w:pPr>
        <w:pStyle w:val="ac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264">
        <w:rPr>
          <w:rFonts w:ascii="Times New Roman" w:hAnsi="Times New Roman" w:cs="Times New Roman"/>
          <w:i/>
          <w:sz w:val="28"/>
          <w:szCs w:val="28"/>
        </w:rPr>
        <w:t>«Образование»</w:t>
      </w:r>
    </w:p>
    <w:p w:rsidR="00B55951" w:rsidRPr="00B62264" w:rsidRDefault="005F4338" w:rsidP="00EA32A1">
      <w:pPr>
        <w:ind w:firstLine="360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В 2014</w:t>
      </w:r>
      <w:r w:rsidR="00B55951" w:rsidRPr="00B62264">
        <w:rPr>
          <w:sz w:val="28"/>
          <w:szCs w:val="28"/>
        </w:rPr>
        <w:t xml:space="preserve"> году реализация мероприятий приоритетного национального проекта «Образование» в регионе планируется по следующим направлениям:</w:t>
      </w:r>
    </w:p>
    <w:p w:rsidR="00B55951" w:rsidRPr="00B62264" w:rsidRDefault="00B55951" w:rsidP="00321B83">
      <w:pPr>
        <w:pStyle w:val="ac"/>
        <w:numPr>
          <w:ilvl w:val="0"/>
          <w:numId w:val="3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</w:t>
      </w:r>
    </w:p>
    <w:p w:rsidR="00B55951" w:rsidRPr="00B62264" w:rsidRDefault="00B55951" w:rsidP="00321B83">
      <w:pPr>
        <w:pStyle w:val="ac"/>
        <w:numPr>
          <w:ilvl w:val="0"/>
          <w:numId w:val="3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Поощрение лучших учителей</w:t>
      </w:r>
    </w:p>
    <w:p w:rsidR="00B55951" w:rsidRPr="00B62264" w:rsidRDefault="00B55951" w:rsidP="00321B83">
      <w:pPr>
        <w:pStyle w:val="ac"/>
        <w:numPr>
          <w:ilvl w:val="0"/>
          <w:numId w:val="3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Государственная поддержка талантливой молодежи</w:t>
      </w:r>
    </w:p>
    <w:p w:rsidR="00B55951" w:rsidRPr="00B62264" w:rsidRDefault="00B55951" w:rsidP="00321B83">
      <w:pPr>
        <w:pStyle w:val="ac"/>
        <w:numPr>
          <w:ilvl w:val="0"/>
          <w:numId w:val="3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Совершенствование организации питания учащихся в общеобразовательных учреждениях</w:t>
      </w:r>
    </w:p>
    <w:p w:rsidR="00B55951" w:rsidRPr="00B62264" w:rsidRDefault="00B55951" w:rsidP="00321B83">
      <w:pPr>
        <w:pStyle w:val="ac"/>
        <w:numPr>
          <w:ilvl w:val="0"/>
          <w:numId w:val="3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Стимулирование образовательных учреждений, внедряющих инновационные образовательные программы</w:t>
      </w:r>
    </w:p>
    <w:p w:rsidR="00B55951" w:rsidRPr="00B62264" w:rsidRDefault="00B55951" w:rsidP="00321B83">
      <w:pPr>
        <w:pStyle w:val="ac"/>
        <w:numPr>
          <w:ilvl w:val="0"/>
          <w:numId w:val="3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lastRenderedPageBreak/>
        <w:t>Развитие информационно-коммуникационных технологий в образовании</w:t>
      </w:r>
    </w:p>
    <w:p w:rsidR="00B55951" w:rsidRPr="00B62264" w:rsidRDefault="00B55951" w:rsidP="00321B83">
      <w:pPr>
        <w:pStyle w:val="ac"/>
        <w:numPr>
          <w:ilvl w:val="0"/>
          <w:numId w:val="3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образования. Модернизация муниципальных систем дошкольного образования.</w:t>
      </w:r>
    </w:p>
    <w:p w:rsidR="00B55951" w:rsidRPr="00B62264" w:rsidRDefault="00B55951" w:rsidP="00321B83">
      <w:pPr>
        <w:ind w:left="360"/>
        <w:jc w:val="both"/>
        <w:rPr>
          <w:sz w:val="28"/>
          <w:szCs w:val="28"/>
          <w:lang w:eastAsia="ar-SA"/>
        </w:rPr>
      </w:pPr>
    </w:p>
    <w:p w:rsidR="00B55951" w:rsidRPr="00B62264" w:rsidRDefault="00B55951" w:rsidP="00321B83">
      <w:pPr>
        <w:pStyle w:val="ac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264">
        <w:rPr>
          <w:rFonts w:ascii="Times New Roman" w:hAnsi="Times New Roman" w:cs="Times New Roman"/>
          <w:i/>
          <w:sz w:val="28"/>
          <w:szCs w:val="28"/>
        </w:rPr>
        <w:t xml:space="preserve">«Жилище» </w:t>
      </w:r>
    </w:p>
    <w:p w:rsidR="00B55951" w:rsidRPr="00B62264" w:rsidRDefault="00B55951" w:rsidP="00321B83">
      <w:pPr>
        <w:ind w:left="360"/>
        <w:jc w:val="both"/>
        <w:rPr>
          <w:b/>
          <w:i/>
          <w:sz w:val="28"/>
          <w:szCs w:val="28"/>
          <w:lang w:eastAsia="ar-SA"/>
        </w:rPr>
      </w:pPr>
      <w:r w:rsidRPr="00B62264">
        <w:rPr>
          <w:i/>
          <w:iCs/>
          <w:sz w:val="28"/>
          <w:szCs w:val="28"/>
        </w:rPr>
        <w:t>Постановление Правительства Российской Федерации от 17 декабря 2010 г. N 1050</w:t>
      </w:r>
    </w:p>
    <w:p w:rsidR="00B55951" w:rsidRPr="00B62264" w:rsidRDefault="00B55951" w:rsidP="00321B83">
      <w:pPr>
        <w:ind w:firstLine="360"/>
        <w:jc w:val="both"/>
        <w:rPr>
          <w:sz w:val="28"/>
          <w:szCs w:val="28"/>
        </w:rPr>
      </w:pPr>
      <w:r w:rsidRPr="00B62264">
        <w:rPr>
          <w:sz w:val="28"/>
          <w:szCs w:val="28"/>
        </w:rPr>
        <w:t xml:space="preserve">Основные мероприятия приоритетного национального проекта: </w:t>
      </w:r>
    </w:p>
    <w:p w:rsidR="00B55951" w:rsidRPr="00B62264" w:rsidRDefault="00B55951" w:rsidP="00321B83">
      <w:pPr>
        <w:pStyle w:val="ac"/>
        <w:numPr>
          <w:ilvl w:val="0"/>
          <w:numId w:val="3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Проработка градостроительных заключений по возможности и целесообразности жилищного и иного строительства на земельных участках, находящихся в федеральной собственности  н</w:t>
      </w:r>
      <w:r w:rsidR="007D2641" w:rsidRPr="00B62264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183E03">
        <w:rPr>
          <w:rFonts w:ascii="Times New Roman" w:hAnsi="Times New Roman" w:cs="Times New Roman"/>
          <w:sz w:val="28"/>
          <w:szCs w:val="28"/>
        </w:rPr>
        <w:t>Кислинского</w:t>
      </w:r>
      <w:r w:rsidR="007D2641" w:rsidRPr="00B6226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62264">
        <w:rPr>
          <w:rFonts w:ascii="Times New Roman" w:hAnsi="Times New Roman" w:cs="Times New Roman"/>
          <w:sz w:val="28"/>
          <w:szCs w:val="28"/>
        </w:rPr>
        <w:t>.</w:t>
      </w:r>
    </w:p>
    <w:p w:rsidR="00B55951" w:rsidRPr="00B62264" w:rsidRDefault="00B55951" w:rsidP="00321B83">
      <w:pPr>
        <w:pStyle w:val="ac"/>
        <w:numPr>
          <w:ilvl w:val="0"/>
          <w:numId w:val="3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Обеспечение жилищного строительства на земельных участках, находящихся в федеральной собственности.</w:t>
      </w:r>
    </w:p>
    <w:p w:rsidR="00B55951" w:rsidRPr="00B62264" w:rsidRDefault="00B55951" w:rsidP="00321B83">
      <w:pPr>
        <w:pStyle w:val="ac"/>
        <w:numPr>
          <w:ilvl w:val="0"/>
          <w:numId w:val="3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Отбор муниципальных образований для участия в заявке на получение финансовой поддержки Фонда содействия реформированию жилищно-коммунального хозяйства на проведение капитального ремонта многоквартирных домов.</w:t>
      </w:r>
    </w:p>
    <w:p w:rsidR="00B55951" w:rsidRPr="00B62264" w:rsidRDefault="00B55951" w:rsidP="00321B83">
      <w:pPr>
        <w:pStyle w:val="ac"/>
        <w:numPr>
          <w:ilvl w:val="0"/>
          <w:numId w:val="3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Уточнение сводного списка ветеранов, инвалидов и семей, имеющих детей-инвалидов.</w:t>
      </w:r>
    </w:p>
    <w:p w:rsidR="00B55951" w:rsidRPr="00B62264" w:rsidRDefault="00B55951" w:rsidP="00321B83">
      <w:pPr>
        <w:pStyle w:val="ac"/>
        <w:numPr>
          <w:ilvl w:val="0"/>
          <w:numId w:val="3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Подготовка направлений, основных мероприятий и параметров приоритетного национального проекта «Доступное и комфортное жилье – гражданам России».</w:t>
      </w:r>
    </w:p>
    <w:p w:rsidR="00651CCB" w:rsidRPr="00B62264" w:rsidRDefault="00651CCB" w:rsidP="00651CCB">
      <w:pPr>
        <w:pStyle w:val="ac"/>
        <w:suppressAutoHyphens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951" w:rsidRPr="00B62264" w:rsidRDefault="00B55951" w:rsidP="001B5481">
      <w:pPr>
        <w:pStyle w:val="ac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Pr="00B62264">
        <w:rPr>
          <w:rFonts w:ascii="Times New Roman" w:hAnsi="Times New Roman" w:cs="Times New Roman"/>
          <w:i/>
          <w:sz w:val="28"/>
          <w:szCs w:val="28"/>
        </w:rPr>
        <w:t>«Доступная среда на 2011-2015 годы»</w:t>
      </w:r>
      <w:r w:rsidRPr="00B62264">
        <w:rPr>
          <w:rFonts w:ascii="Times New Roman" w:hAnsi="Times New Roman" w:cs="Times New Roman"/>
          <w:sz w:val="28"/>
          <w:szCs w:val="28"/>
        </w:rPr>
        <w:t>.</w:t>
      </w:r>
    </w:p>
    <w:p w:rsidR="00B55951" w:rsidRPr="00B62264" w:rsidRDefault="00B55951" w:rsidP="001B5481">
      <w:pPr>
        <w:pStyle w:val="ac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62264">
        <w:rPr>
          <w:rFonts w:ascii="Times New Roman" w:hAnsi="Times New Roman" w:cs="Times New Roman"/>
          <w:i/>
          <w:sz w:val="28"/>
          <w:szCs w:val="28"/>
        </w:rPr>
        <w:t xml:space="preserve">«Развитие транспортной системы России (2010-2015 годы)» </w:t>
      </w:r>
      <w:r w:rsidRPr="00B62264">
        <w:rPr>
          <w:rFonts w:ascii="Times New Roman" w:hAnsi="Times New Roman" w:cs="Times New Roman"/>
          <w:i/>
          <w:sz w:val="28"/>
          <w:szCs w:val="28"/>
        </w:rPr>
        <w:br/>
      </w:r>
      <w:r w:rsidRPr="00B62264">
        <w:rPr>
          <w:rFonts w:ascii="Times New Roman" w:hAnsi="Times New Roman" w:cs="Times New Roman"/>
          <w:iCs/>
          <w:sz w:val="28"/>
          <w:szCs w:val="28"/>
        </w:rPr>
        <w:t>Постановление Правительства Российской Федерации от 5 декабря 2001 г. N 848.</w:t>
      </w:r>
    </w:p>
    <w:p w:rsidR="00B55951" w:rsidRPr="00B62264" w:rsidRDefault="00B55951" w:rsidP="001B5481">
      <w:pPr>
        <w:pStyle w:val="ac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62264">
        <w:rPr>
          <w:rFonts w:ascii="Times New Roman" w:hAnsi="Times New Roman" w:cs="Times New Roman"/>
          <w:i/>
          <w:sz w:val="28"/>
          <w:szCs w:val="28"/>
        </w:rPr>
        <w:t>«Развитие физической культуры и спорта в Российской Федерации на 2006-2015 годы»</w:t>
      </w:r>
    </w:p>
    <w:p w:rsidR="00B55951" w:rsidRPr="00B62264" w:rsidRDefault="00B55951" w:rsidP="001B5481">
      <w:pPr>
        <w:pStyle w:val="ac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64">
        <w:rPr>
          <w:rFonts w:ascii="Times New Roman" w:hAnsi="Times New Roman" w:cs="Times New Roman"/>
          <w:iCs/>
          <w:sz w:val="28"/>
          <w:szCs w:val="28"/>
        </w:rPr>
        <w:t>Постановление Правительства Российской Федерации от 11 января 2006 г. N 7.</w:t>
      </w:r>
    </w:p>
    <w:p w:rsidR="00B55951" w:rsidRPr="00B62264" w:rsidRDefault="00B55951" w:rsidP="00321B83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Pr="00B62264">
        <w:rPr>
          <w:rFonts w:ascii="Times New Roman" w:hAnsi="Times New Roman" w:cs="Times New Roman"/>
          <w:i/>
          <w:sz w:val="28"/>
          <w:szCs w:val="28"/>
        </w:rPr>
        <w:t>«Развитие гражданской авиационной техники России на 2002-2010 годы и на период до 2015 года»</w:t>
      </w:r>
    </w:p>
    <w:p w:rsidR="00B55951" w:rsidRPr="00B62264" w:rsidRDefault="00B55951" w:rsidP="00321B83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64">
        <w:rPr>
          <w:rFonts w:ascii="Times New Roman" w:hAnsi="Times New Roman" w:cs="Times New Roman"/>
          <w:iCs/>
          <w:sz w:val="28"/>
          <w:szCs w:val="28"/>
        </w:rPr>
        <w:t>Постановление Правительства Российской Федерации от 15.10.2001 г. N 728.</w:t>
      </w:r>
    </w:p>
    <w:p w:rsidR="00B55951" w:rsidRPr="00B62264" w:rsidRDefault="00B55951" w:rsidP="00321B83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Программа «</w:t>
      </w:r>
      <w:r w:rsidRPr="00B62264">
        <w:rPr>
          <w:rFonts w:ascii="Times New Roman" w:hAnsi="Times New Roman" w:cs="Times New Roman"/>
          <w:i/>
          <w:sz w:val="28"/>
          <w:szCs w:val="28"/>
        </w:rPr>
        <w:t>Чистая вода» на 2011-2017 годы»</w:t>
      </w:r>
      <w:r w:rsidRPr="00B62264">
        <w:rPr>
          <w:rFonts w:ascii="Times New Roman" w:hAnsi="Times New Roman" w:cs="Times New Roman"/>
          <w:sz w:val="28"/>
          <w:szCs w:val="28"/>
        </w:rPr>
        <w:br/>
      </w:r>
      <w:r w:rsidRPr="00B62264">
        <w:rPr>
          <w:rFonts w:ascii="Times New Roman" w:hAnsi="Times New Roman" w:cs="Times New Roman"/>
          <w:iCs/>
          <w:sz w:val="28"/>
          <w:szCs w:val="28"/>
        </w:rPr>
        <w:t>Постановление Правительства Российской Федерации от 22 декабря 2010 г. N 1092.</w:t>
      </w:r>
    </w:p>
    <w:p w:rsidR="00651CCB" w:rsidRPr="00B62264" w:rsidRDefault="00651CCB" w:rsidP="00651CCB">
      <w:pPr>
        <w:pStyle w:val="ac"/>
        <w:spacing w:after="0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951" w:rsidRPr="00B62264" w:rsidRDefault="00B55951" w:rsidP="00321B83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62264">
        <w:rPr>
          <w:rFonts w:ascii="Times New Roman" w:hAnsi="Times New Roman" w:cs="Times New Roman"/>
          <w:i/>
          <w:sz w:val="28"/>
          <w:szCs w:val="28"/>
        </w:rPr>
        <w:t>«Сохранность и реконструкция военно-мемориальных объектов в 2011-2015 годах».</w:t>
      </w:r>
    </w:p>
    <w:p w:rsidR="00651CCB" w:rsidRPr="00B62264" w:rsidRDefault="00651CCB" w:rsidP="00651CCB">
      <w:pPr>
        <w:jc w:val="both"/>
        <w:rPr>
          <w:b/>
          <w:sz w:val="28"/>
          <w:szCs w:val="28"/>
        </w:rPr>
      </w:pPr>
    </w:p>
    <w:p w:rsidR="00B55951" w:rsidRPr="00B62264" w:rsidRDefault="00B55951" w:rsidP="00321B83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62264">
        <w:rPr>
          <w:rFonts w:ascii="Times New Roman" w:hAnsi="Times New Roman" w:cs="Times New Roman"/>
          <w:i/>
          <w:sz w:val="28"/>
          <w:szCs w:val="28"/>
        </w:rPr>
        <w:t>«Развитие внутреннего и въездного туризма в Российской Федерации (2011-2016 годы)»</w:t>
      </w:r>
      <w:r w:rsidRPr="00B62264">
        <w:rPr>
          <w:rFonts w:ascii="Times New Roman" w:hAnsi="Times New Roman" w:cs="Times New Roman"/>
          <w:sz w:val="28"/>
          <w:szCs w:val="28"/>
        </w:rPr>
        <w:t>.</w:t>
      </w:r>
    </w:p>
    <w:p w:rsidR="00B55951" w:rsidRPr="00B62264" w:rsidRDefault="00B55951" w:rsidP="00321B83">
      <w:pPr>
        <w:jc w:val="both"/>
        <w:rPr>
          <w:sz w:val="28"/>
          <w:szCs w:val="28"/>
        </w:rPr>
      </w:pPr>
    </w:p>
    <w:p w:rsidR="00B55951" w:rsidRPr="00B62264" w:rsidRDefault="00B55951" w:rsidP="00321B83">
      <w:pPr>
        <w:jc w:val="both"/>
        <w:rPr>
          <w:b/>
          <w:i/>
          <w:sz w:val="28"/>
          <w:szCs w:val="28"/>
        </w:rPr>
      </w:pPr>
      <w:r w:rsidRPr="00B62264">
        <w:rPr>
          <w:b/>
          <w:i/>
          <w:sz w:val="28"/>
          <w:szCs w:val="28"/>
        </w:rPr>
        <w:t>Целевые программы Оренбургской области, реализуемые на террит</w:t>
      </w:r>
      <w:r w:rsidR="007D2641" w:rsidRPr="00B62264">
        <w:rPr>
          <w:b/>
          <w:i/>
          <w:sz w:val="28"/>
          <w:szCs w:val="28"/>
        </w:rPr>
        <w:t xml:space="preserve">ории </w:t>
      </w:r>
      <w:r w:rsidR="00183E03">
        <w:rPr>
          <w:b/>
          <w:i/>
          <w:sz w:val="28"/>
          <w:szCs w:val="28"/>
        </w:rPr>
        <w:t>Кислинского</w:t>
      </w:r>
      <w:r w:rsidR="00651CCB" w:rsidRPr="00B62264">
        <w:rPr>
          <w:b/>
          <w:i/>
          <w:sz w:val="28"/>
          <w:szCs w:val="28"/>
        </w:rPr>
        <w:t xml:space="preserve"> </w:t>
      </w:r>
      <w:r w:rsidR="007D2641" w:rsidRPr="00B62264">
        <w:rPr>
          <w:b/>
          <w:i/>
          <w:sz w:val="28"/>
          <w:szCs w:val="28"/>
        </w:rPr>
        <w:t>сельсовета</w:t>
      </w:r>
      <w:r w:rsidRPr="00B62264">
        <w:rPr>
          <w:b/>
          <w:i/>
          <w:sz w:val="28"/>
          <w:szCs w:val="28"/>
        </w:rPr>
        <w:t>:</w:t>
      </w:r>
    </w:p>
    <w:p w:rsidR="006C6B0A" w:rsidRPr="00B62264" w:rsidRDefault="006C6B0A" w:rsidP="00321B83">
      <w:pPr>
        <w:pStyle w:val="1"/>
        <w:numPr>
          <w:ilvl w:val="0"/>
          <w:numId w:val="2"/>
        </w:numPr>
        <w:spacing w:before="0" w:line="276" w:lineRule="auto"/>
        <w:rPr>
          <w:sz w:val="28"/>
          <w:szCs w:val="28"/>
        </w:rPr>
      </w:pPr>
      <w:r w:rsidRPr="00B62264">
        <w:rPr>
          <w:sz w:val="28"/>
          <w:szCs w:val="28"/>
        </w:rPr>
        <w:t>Областная целевая программа «Обеспечение населения Оренбургской области питьевой водой на 2011–2016 годы»</w:t>
      </w:r>
    </w:p>
    <w:p w:rsidR="00B55951" w:rsidRPr="00B62264" w:rsidRDefault="00B55951" w:rsidP="00321B83">
      <w:pPr>
        <w:pStyle w:val="1"/>
        <w:numPr>
          <w:ilvl w:val="0"/>
          <w:numId w:val="2"/>
        </w:numPr>
        <w:spacing w:before="0" w:line="276" w:lineRule="auto"/>
        <w:rPr>
          <w:sz w:val="28"/>
          <w:szCs w:val="28"/>
        </w:rPr>
      </w:pPr>
      <w:r w:rsidRPr="00B62264">
        <w:rPr>
          <w:sz w:val="28"/>
          <w:szCs w:val="28"/>
        </w:rPr>
        <w:t>Областная целевая программа «Стимулирование развития жилищного строительства в Оренбургской области в 2011-2015 г.»</w:t>
      </w:r>
    </w:p>
    <w:p w:rsidR="00B55951" w:rsidRPr="00B62264" w:rsidRDefault="00B55951" w:rsidP="00321B83">
      <w:pPr>
        <w:pStyle w:val="af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Реализация программы модернизации здравоохранения субъектов Российской Федерации в части внедрения современных информационных систем в здравоохранении в целях перехода на полисы обязательного медицинского страхования единого образца.</w:t>
      </w:r>
    </w:p>
    <w:p w:rsidR="00B55951" w:rsidRPr="00B62264" w:rsidRDefault="00B55951" w:rsidP="00321B83">
      <w:pPr>
        <w:pStyle w:val="af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Подпрограмма «Развитие системы градорегулирования в Оренбургской области в 2011–2015 годах»</w:t>
      </w:r>
    </w:p>
    <w:p w:rsidR="00B55951" w:rsidRPr="00B62264" w:rsidRDefault="00B55951" w:rsidP="00321B83">
      <w:pPr>
        <w:pStyle w:val="af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Подпрограмма «Развитие материальной базы строительного комплекса Оренбургской области в 2011–2015 годах»</w:t>
      </w:r>
    </w:p>
    <w:p w:rsidR="00B55951" w:rsidRPr="00B62264" w:rsidRDefault="00B55951" w:rsidP="00321B83">
      <w:pPr>
        <w:pStyle w:val="af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Подпрограмма «Комплексное освоение и развитие территорий в целях жилищного строительства в 2011–2015 годах»</w:t>
      </w:r>
    </w:p>
    <w:p w:rsidR="00B55951" w:rsidRPr="00B62264" w:rsidRDefault="00B55951" w:rsidP="00321B83">
      <w:pPr>
        <w:pStyle w:val="af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Подпрограмма «Развитие ипотечного жилищного кредитования в Оренбургской области в 2011–2015 годах»</w:t>
      </w:r>
    </w:p>
    <w:p w:rsidR="00B55951" w:rsidRPr="00B62264" w:rsidRDefault="00B55951" w:rsidP="00321B83">
      <w:pPr>
        <w:pStyle w:val="af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Областная целевая программа "Модернизация региональной автоматизированной системы централизованного оповещения Оренбургской области" на 2011-2015 годы</w:t>
      </w:r>
    </w:p>
    <w:p w:rsidR="00B55951" w:rsidRPr="00B62264" w:rsidRDefault="00B55951" w:rsidP="00321B83">
      <w:pPr>
        <w:pStyle w:val="af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lastRenderedPageBreak/>
        <w:t>Областная целевая программа «Обеспечение правопорядка на территории Оренбургской области» на 2011-2014 годы</w:t>
      </w:r>
    </w:p>
    <w:p w:rsidR="00B55951" w:rsidRPr="00B62264" w:rsidRDefault="00B55951" w:rsidP="00321B83">
      <w:pPr>
        <w:pStyle w:val="af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«Комплексные меры по организации сбора, утилизации и уничтожения биологических отходов на территории Оренбургской области» на 2012–2016 годы</w:t>
      </w:r>
    </w:p>
    <w:p w:rsidR="00B55951" w:rsidRPr="00B62264" w:rsidRDefault="00B55951" w:rsidP="00321B83">
      <w:pPr>
        <w:pStyle w:val="af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Областная целевая программа «Оздоровление экологической обстановки Оренбургской области в 2011-2015 годах»</w:t>
      </w:r>
    </w:p>
    <w:p w:rsidR="00B55951" w:rsidRPr="00B62264" w:rsidRDefault="00B55951" w:rsidP="00321B83">
      <w:pPr>
        <w:pStyle w:val="af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Областная целевая программа «Отходы» на 2011-2016 годы</w:t>
      </w:r>
    </w:p>
    <w:p w:rsidR="00B55951" w:rsidRPr="00B62264" w:rsidRDefault="00B55951" w:rsidP="00321B83">
      <w:pPr>
        <w:pStyle w:val="af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Областная целевая программа «Обеспечение жильем молодых семей в Оренбургской области на 2011-2015 годы»</w:t>
      </w:r>
    </w:p>
    <w:p w:rsidR="00B55951" w:rsidRPr="00B62264" w:rsidRDefault="00B55951" w:rsidP="00321B83">
      <w:pPr>
        <w:pStyle w:val="af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Областная целевая программа «Энергосбережение и повышение энергоэффективности в Оренбургской области на 2010-2015 годы»</w:t>
      </w:r>
    </w:p>
    <w:p w:rsidR="00B55951" w:rsidRPr="00B62264" w:rsidRDefault="00B55951" w:rsidP="00321B83">
      <w:pPr>
        <w:pStyle w:val="af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Областная целевая программа «Развитие туризма в Оренбургской области на 2011-2016 годы»</w:t>
      </w:r>
    </w:p>
    <w:p w:rsidR="00B55951" w:rsidRPr="00B62264" w:rsidRDefault="00B55951" w:rsidP="00321B83">
      <w:pPr>
        <w:pStyle w:val="af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Областная целевая программа «Строительство обходов городов и населенных пунктов Оренбургской области на 2012-2020 годы»</w:t>
      </w:r>
    </w:p>
    <w:p w:rsidR="00B55951" w:rsidRPr="00B62264" w:rsidRDefault="00B55951" w:rsidP="00321B83">
      <w:pPr>
        <w:pStyle w:val="af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Областная целевая программа «Обеспечение подъезда к населенным пунктам Оренбургской области по автомобильным дорогам с твердым покрытием на 2010-2020 годы»</w:t>
      </w:r>
    </w:p>
    <w:p w:rsidR="00B55951" w:rsidRPr="00B62264" w:rsidRDefault="00B55951" w:rsidP="00321B83">
      <w:pPr>
        <w:pStyle w:val="af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Областная целевая программа «Развитие сети автомобильных дорог Оренбургской области на 2010–2015 годы»</w:t>
      </w:r>
    </w:p>
    <w:p w:rsidR="00B55951" w:rsidRPr="00B62264" w:rsidRDefault="00B55951" w:rsidP="00321B83">
      <w:pPr>
        <w:jc w:val="both"/>
        <w:rPr>
          <w:sz w:val="28"/>
          <w:szCs w:val="28"/>
        </w:rPr>
      </w:pPr>
    </w:p>
    <w:p w:rsidR="00B55951" w:rsidRPr="00B62264" w:rsidRDefault="00DD5583" w:rsidP="00321B83">
      <w:pPr>
        <w:jc w:val="both"/>
        <w:rPr>
          <w:b/>
          <w:i/>
          <w:sz w:val="28"/>
          <w:szCs w:val="28"/>
        </w:rPr>
      </w:pPr>
      <w:r w:rsidRPr="00B62264">
        <w:rPr>
          <w:b/>
          <w:i/>
          <w:sz w:val="28"/>
          <w:szCs w:val="28"/>
        </w:rPr>
        <w:t>Ц</w:t>
      </w:r>
      <w:r w:rsidR="00B55951" w:rsidRPr="00B62264">
        <w:rPr>
          <w:b/>
          <w:i/>
          <w:sz w:val="28"/>
          <w:szCs w:val="28"/>
        </w:rPr>
        <w:t xml:space="preserve">елевые </w:t>
      </w:r>
      <w:r w:rsidR="00B92154" w:rsidRPr="00B62264">
        <w:rPr>
          <w:b/>
          <w:i/>
          <w:sz w:val="28"/>
          <w:szCs w:val="28"/>
        </w:rPr>
        <w:t>программы</w:t>
      </w:r>
      <w:r w:rsidR="00B92154">
        <w:rPr>
          <w:b/>
          <w:i/>
          <w:sz w:val="28"/>
          <w:szCs w:val="28"/>
        </w:rPr>
        <w:t xml:space="preserve"> </w:t>
      </w:r>
      <w:r w:rsidR="00B92154" w:rsidRPr="00B62264">
        <w:rPr>
          <w:b/>
          <w:i/>
          <w:sz w:val="28"/>
          <w:szCs w:val="28"/>
        </w:rPr>
        <w:t>Асекеевского</w:t>
      </w:r>
      <w:r w:rsidRPr="00B62264">
        <w:rPr>
          <w:b/>
          <w:i/>
          <w:sz w:val="28"/>
          <w:szCs w:val="28"/>
        </w:rPr>
        <w:t xml:space="preserve"> района</w:t>
      </w:r>
      <w:r w:rsidR="00B55951" w:rsidRPr="00B62264">
        <w:rPr>
          <w:b/>
          <w:i/>
          <w:sz w:val="28"/>
          <w:szCs w:val="28"/>
        </w:rPr>
        <w:t>, реализуемые н</w:t>
      </w:r>
      <w:r w:rsidRPr="00B62264">
        <w:rPr>
          <w:b/>
          <w:i/>
          <w:sz w:val="28"/>
          <w:szCs w:val="28"/>
        </w:rPr>
        <w:t xml:space="preserve">а территории </w:t>
      </w:r>
      <w:r w:rsidR="00183E03">
        <w:rPr>
          <w:b/>
          <w:i/>
          <w:sz w:val="28"/>
          <w:szCs w:val="28"/>
        </w:rPr>
        <w:t>Кислинского</w:t>
      </w:r>
      <w:r w:rsidRPr="00B62264">
        <w:rPr>
          <w:b/>
          <w:i/>
          <w:sz w:val="28"/>
          <w:szCs w:val="28"/>
        </w:rPr>
        <w:t xml:space="preserve"> сельсовета</w:t>
      </w:r>
      <w:r w:rsidR="00B55951" w:rsidRPr="00B62264">
        <w:rPr>
          <w:b/>
          <w:i/>
          <w:sz w:val="28"/>
          <w:szCs w:val="28"/>
        </w:rPr>
        <w:t>:</w:t>
      </w:r>
    </w:p>
    <w:p w:rsidR="00B55951" w:rsidRPr="00B62264" w:rsidRDefault="00B55951" w:rsidP="00321B83">
      <w:pPr>
        <w:ind w:firstLine="360"/>
        <w:jc w:val="both"/>
        <w:rPr>
          <w:sz w:val="28"/>
          <w:szCs w:val="28"/>
        </w:rPr>
      </w:pPr>
    </w:p>
    <w:p w:rsidR="00B55951" w:rsidRPr="00B62264" w:rsidRDefault="00B55951" w:rsidP="00321B83">
      <w:pPr>
        <w:pStyle w:val="ac"/>
        <w:numPr>
          <w:ilvl w:val="0"/>
          <w:numId w:val="3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2264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Районная целевая программа «Обеспечение жильём молодых семей в </w:t>
      </w:r>
      <w:r w:rsidR="00B92154" w:rsidRPr="00B62264">
        <w:rPr>
          <w:rFonts w:ascii="Times New Roman" w:hAnsi="Times New Roman" w:cs="Times New Roman"/>
          <w:i/>
          <w:sz w:val="28"/>
          <w:szCs w:val="28"/>
          <w:u w:val="single"/>
        </w:rPr>
        <w:t>Асекеевском</w:t>
      </w:r>
      <w:r w:rsidR="00B921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6226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районе, утвержденная постановлением главы </w:t>
      </w:r>
      <w:r w:rsidR="00B92154" w:rsidRPr="00B62264">
        <w:rPr>
          <w:rFonts w:ascii="Times New Roman" w:hAnsi="Times New Roman" w:cs="Times New Roman"/>
          <w:i/>
          <w:sz w:val="28"/>
          <w:szCs w:val="28"/>
          <w:u w:val="single"/>
        </w:rPr>
        <w:t>Асекеевского</w:t>
      </w:r>
      <w:r w:rsidR="00B921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6226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от 29.12.2010 №  665 «Обеспечение жильём молодых семей в </w:t>
      </w:r>
      <w:r w:rsidR="00B92154" w:rsidRPr="00B62264">
        <w:rPr>
          <w:rFonts w:ascii="Times New Roman" w:hAnsi="Times New Roman" w:cs="Times New Roman"/>
          <w:i/>
          <w:sz w:val="28"/>
          <w:szCs w:val="28"/>
          <w:u w:val="single"/>
        </w:rPr>
        <w:t>Асекеевском</w:t>
      </w:r>
      <w:r w:rsidR="00B921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6226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районе на 2011-2015 годы". </w:t>
      </w:r>
    </w:p>
    <w:p w:rsidR="00B55951" w:rsidRPr="00B62264" w:rsidRDefault="00B55951" w:rsidP="00183E03">
      <w:pPr>
        <w:ind w:firstLine="360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Цель программы: Создание долгоср</w:t>
      </w:r>
      <w:r w:rsidR="008A7818" w:rsidRPr="00B62264">
        <w:rPr>
          <w:sz w:val="28"/>
          <w:szCs w:val="28"/>
        </w:rPr>
        <w:t xml:space="preserve">очной и гарантированной системы </w:t>
      </w:r>
      <w:r w:rsidRPr="00B62264">
        <w:rPr>
          <w:sz w:val="28"/>
          <w:szCs w:val="28"/>
        </w:rPr>
        <w:t>поддержки молодых семей в решении жилищной проблемы  в целях улучшения демографической ситуации в Асекеевском районе.</w:t>
      </w:r>
    </w:p>
    <w:p w:rsidR="00B55951" w:rsidRPr="00B62264" w:rsidRDefault="00651CCB" w:rsidP="00321B83">
      <w:pPr>
        <w:tabs>
          <w:tab w:val="left" w:pos="284"/>
          <w:tab w:val="center" w:pos="5016"/>
          <w:tab w:val="left" w:pos="5685"/>
        </w:tabs>
        <w:ind w:right="-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ab/>
      </w:r>
      <w:r w:rsidR="00B55951" w:rsidRPr="00B62264">
        <w:rPr>
          <w:sz w:val="28"/>
          <w:szCs w:val="28"/>
        </w:rPr>
        <w:t>Постановление от 10.01.2012г. № 7-п</w:t>
      </w:r>
      <w:r w:rsidRPr="00B62264">
        <w:rPr>
          <w:sz w:val="28"/>
          <w:szCs w:val="28"/>
        </w:rPr>
        <w:t xml:space="preserve"> «О</w:t>
      </w:r>
      <w:r w:rsidR="00B55951" w:rsidRPr="00B62264">
        <w:rPr>
          <w:sz w:val="28"/>
          <w:szCs w:val="28"/>
        </w:rPr>
        <w:t xml:space="preserve"> создании специального фонда земельных участков, предназначенных для бесплатного предоставления в собственность </w:t>
      </w:r>
      <w:r w:rsidR="00B92154" w:rsidRPr="00B62264">
        <w:rPr>
          <w:sz w:val="28"/>
          <w:szCs w:val="28"/>
        </w:rPr>
        <w:t>гражданам,</w:t>
      </w:r>
      <w:r w:rsidR="00B92154">
        <w:rPr>
          <w:sz w:val="28"/>
          <w:szCs w:val="28"/>
        </w:rPr>
        <w:t xml:space="preserve"> </w:t>
      </w:r>
      <w:r w:rsidR="00B92154" w:rsidRPr="00B62264">
        <w:rPr>
          <w:sz w:val="28"/>
          <w:szCs w:val="28"/>
        </w:rPr>
        <w:t>имеющим</w:t>
      </w:r>
      <w:r w:rsidR="00B55951" w:rsidRPr="00B62264">
        <w:rPr>
          <w:sz w:val="28"/>
          <w:szCs w:val="28"/>
        </w:rPr>
        <w:t xml:space="preserve"> трех и более детей».</w:t>
      </w:r>
    </w:p>
    <w:p w:rsidR="00B55951" w:rsidRPr="00B62264" w:rsidRDefault="00B55951" w:rsidP="00321B83">
      <w:pPr>
        <w:pStyle w:val="ac"/>
        <w:numPr>
          <w:ilvl w:val="0"/>
          <w:numId w:val="33"/>
        </w:numPr>
        <w:tabs>
          <w:tab w:val="left" w:pos="284"/>
          <w:tab w:val="center" w:pos="5016"/>
          <w:tab w:val="left" w:pos="5685"/>
        </w:tabs>
        <w:suppressAutoHyphens w:val="0"/>
        <w:spacing w:after="0"/>
        <w:ind w:right="-5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2264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Районная целевая программа «Реализация модели национальной политики в </w:t>
      </w:r>
      <w:r w:rsidR="00B92154" w:rsidRPr="00B62264">
        <w:rPr>
          <w:rFonts w:ascii="Times New Roman" w:hAnsi="Times New Roman" w:cs="Times New Roman"/>
          <w:i/>
          <w:sz w:val="28"/>
          <w:szCs w:val="28"/>
          <w:u w:val="single"/>
        </w:rPr>
        <w:t>Асекеевском</w:t>
      </w:r>
      <w:r w:rsidR="00B921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6226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районе  на 2011 – 2015 годы»</w:t>
      </w:r>
    </w:p>
    <w:p w:rsidR="00B55951" w:rsidRPr="00B62264" w:rsidRDefault="00B55951" w:rsidP="00321B83">
      <w:pPr>
        <w:tabs>
          <w:tab w:val="left" w:pos="284"/>
          <w:tab w:val="center" w:pos="5016"/>
          <w:tab w:val="left" w:pos="5685"/>
        </w:tabs>
        <w:ind w:right="-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lastRenderedPageBreak/>
        <w:tab/>
        <w:t>Цель программы - сохранение стабильности в сфере межнациональных и этноконфессиональных отношений, повышение уровня толерантности и удовлетворение этнокультурных потребностей жителей района.</w:t>
      </w:r>
    </w:p>
    <w:p w:rsidR="00B55951" w:rsidRPr="00B62264" w:rsidRDefault="008A7818" w:rsidP="00321B83">
      <w:pPr>
        <w:pStyle w:val="ac"/>
        <w:numPr>
          <w:ilvl w:val="0"/>
          <w:numId w:val="33"/>
        </w:numPr>
        <w:tabs>
          <w:tab w:val="left" w:pos="284"/>
          <w:tab w:val="center" w:pos="5016"/>
          <w:tab w:val="left" w:pos="5685"/>
        </w:tabs>
        <w:suppressAutoHyphens w:val="0"/>
        <w:spacing w:after="0"/>
        <w:ind w:right="-5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2264">
        <w:rPr>
          <w:rFonts w:ascii="Times New Roman" w:hAnsi="Times New Roman" w:cs="Times New Roman"/>
          <w:i/>
          <w:sz w:val="28"/>
          <w:szCs w:val="28"/>
          <w:u w:val="single"/>
        </w:rPr>
        <w:t>Муниципальная</w:t>
      </w:r>
      <w:r w:rsidR="00B55951" w:rsidRPr="00B6226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программа «</w:t>
      </w:r>
      <w:r w:rsidRPr="00B62264">
        <w:rPr>
          <w:rFonts w:ascii="Times New Roman" w:hAnsi="Times New Roman" w:cs="Times New Roman"/>
          <w:i/>
          <w:sz w:val="28"/>
          <w:szCs w:val="28"/>
          <w:u w:val="single"/>
        </w:rPr>
        <w:t>Развитие дошкольного образования Асекеевского района Оренбургской области на 2012 – 2014 годы</w:t>
      </w:r>
      <w:r w:rsidR="00B55951" w:rsidRPr="00B6226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B55951" w:rsidRPr="00B62264" w:rsidRDefault="00B55951" w:rsidP="00321B83">
      <w:pPr>
        <w:tabs>
          <w:tab w:val="left" w:pos="284"/>
          <w:tab w:val="center" w:pos="5016"/>
          <w:tab w:val="left" w:pos="5685"/>
        </w:tabs>
        <w:ind w:right="-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ab/>
        <w:t xml:space="preserve">Цель программы: </w:t>
      </w:r>
      <w:r w:rsidR="008A7818" w:rsidRPr="00B62264">
        <w:rPr>
          <w:sz w:val="28"/>
          <w:szCs w:val="28"/>
        </w:rPr>
        <w:t>обеспечить государственные гарантии прав граждан на общедоступное и бесплатное дошкольное образование в Асекеевском районе.</w:t>
      </w:r>
    </w:p>
    <w:p w:rsidR="00B55951" w:rsidRPr="00B62264" w:rsidRDefault="006904F6" w:rsidP="00321B83">
      <w:pPr>
        <w:pStyle w:val="ac"/>
        <w:numPr>
          <w:ilvl w:val="0"/>
          <w:numId w:val="3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B62264">
        <w:rPr>
          <w:rFonts w:ascii="Times New Roman" w:hAnsi="Times New Roman" w:cs="Times New Roman"/>
          <w:bCs/>
          <w:i/>
          <w:sz w:val="28"/>
          <w:szCs w:val="28"/>
          <w:u w:val="single"/>
        </w:rPr>
        <w:t>Концепция стратегического развития муниципального образования «Асекеевский район» Оренбургской области до 2020 года и на период до 2030 года.</w:t>
      </w: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Default="00B62264" w:rsidP="00B62264">
      <w:pPr>
        <w:contextualSpacing/>
        <w:jc w:val="both"/>
        <w:rPr>
          <w:i/>
          <w:u w:val="single"/>
        </w:rPr>
      </w:pPr>
    </w:p>
    <w:p w:rsidR="00B62264" w:rsidRPr="00B62264" w:rsidRDefault="00B62264" w:rsidP="00B62264">
      <w:pPr>
        <w:contextualSpacing/>
        <w:jc w:val="both"/>
        <w:rPr>
          <w:i/>
          <w:u w:val="single"/>
        </w:rPr>
      </w:pPr>
    </w:p>
    <w:p w:rsidR="0012176B" w:rsidRPr="00B62264" w:rsidRDefault="0012176B" w:rsidP="00B62264">
      <w:pPr>
        <w:pStyle w:val="10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14" w:name="_Toc320543847"/>
      <w:bookmarkStart w:id="15" w:name="_Toc379554550"/>
      <w:r w:rsidRPr="00B62264">
        <w:rPr>
          <w:rFonts w:ascii="Times New Roman" w:hAnsi="Times New Roman" w:cs="Times New Roman"/>
          <w:color w:val="auto"/>
        </w:rPr>
        <w:lastRenderedPageBreak/>
        <w:t xml:space="preserve">Цели и задачи территориального планирования муниципального образования </w:t>
      </w:r>
      <w:r w:rsidR="00183E03">
        <w:rPr>
          <w:rFonts w:ascii="Times New Roman" w:hAnsi="Times New Roman" w:cs="Times New Roman"/>
          <w:color w:val="auto"/>
        </w:rPr>
        <w:t>Кислинский</w:t>
      </w:r>
      <w:r w:rsidR="00AD318F" w:rsidRPr="00B62264">
        <w:rPr>
          <w:rFonts w:ascii="Times New Roman" w:hAnsi="Times New Roman" w:cs="Times New Roman"/>
          <w:color w:val="auto"/>
        </w:rPr>
        <w:t xml:space="preserve"> сельсовет Асекеевского</w:t>
      </w:r>
      <w:r w:rsidRPr="00B62264">
        <w:rPr>
          <w:rFonts w:ascii="Times New Roman" w:hAnsi="Times New Roman" w:cs="Times New Roman"/>
          <w:color w:val="auto"/>
        </w:rPr>
        <w:t xml:space="preserve"> район</w:t>
      </w:r>
      <w:r w:rsidR="00AD318F" w:rsidRPr="00B62264">
        <w:rPr>
          <w:rFonts w:ascii="Times New Roman" w:hAnsi="Times New Roman" w:cs="Times New Roman"/>
          <w:color w:val="auto"/>
        </w:rPr>
        <w:t>а</w:t>
      </w:r>
      <w:r w:rsidRPr="00B62264">
        <w:rPr>
          <w:rFonts w:ascii="Times New Roman" w:hAnsi="Times New Roman" w:cs="Times New Roman"/>
          <w:color w:val="auto"/>
        </w:rPr>
        <w:t xml:space="preserve">  Оренбургской области</w:t>
      </w:r>
      <w:bookmarkEnd w:id="14"/>
      <w:bookmarkEnd w:id="15"/>
    </w:p>
    <w:p w:rsidR="0012176B" w:rsidRPr="00B62264" w:rsidRDefault="0012176B" w:rsidP="0012176B">
      <w:pPr>
        <w:pStyle w:val="ad"/>
        <w:spacing w:line="276" w:lineRule="auto"/>
        <w:ind w:firstLine="0"/>
      </w:pPr>
    </w:p>
    <w:p w:rsidR="0012176B" w:rsidRPr="00B62264" w:rsidRDefault="0012176B" w:rsidP="00651CCB">
      <w:pPr>
        <w:spacing w:line="276" w:lineRule="auto"/>
        <w:ind w:firstLine="360"/>
        <w:jc w:val="both"/>
        <w:rPr>
          <w:i/>
          <w:sz w:val="28"/>
          <w:szCs w:val="28"/>
        </w:rPr>
      </w:pPr>
      <w:r w:rsidRPr="00B62264">
        <w:rPr>
          <w:sz w:val="28"/>
          <w:szCs w:val="28"/>
        </w:rPr>
        <w:t xml:space="preserve"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</w:t>
      </w:r>
      <w:r w:rsidRPr="00B62264">
        <w:rPr>
          <w:i/>
          <w:sz w:val="28"/>
          <w:szCs w:val="28"/>
        </w:rPr>
        <w:t>в целях:</w:t>
      </w:r>
    </w:p>
    <w:p w:rsidR="0012176B" w:rsidRPr="00B62264" w:rsidRDefault="0012176B" w:rsidP="00651CCB">
      <w:pPr>
        <w:pStyle w:val="ac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83E03">
        <w:rPr>
          <w:rFonts w:ascii="Times New Roman" w:hAnsi="Times New Roman" w:cs="Times New Roman"/>
          <w:sz w:val="28"/>
          <w:szCs w:val="28"/>
        </w:rPr>
        <w:t>устойчивого развития территорий;</w:t>
      </w:r>
      <w:r w:rsidRPr="00B62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76B" w:rsidRPr="00B62264" w:rsidRDefault="0012176B" w:rsidP="00B55951">
      <w:pPr>
        <w:pStyle w:val="ac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развития инженерной, транспортной и социальной инфраструктур</w:t>
      </w:r>
      <w:r w:rsidR="00183E03">
        <w:rPr>
          <w:rFonts w:ascii="Times New Roman" w:hAnsi="Times New Roman" w:cs="Times New Roman"/>
          <w:sz w:val="28"/>
          <w:szCs w:val="28"/>
        </w:rPr>
        <w:t>;</w:t>
      </w:r>
      <w:r w:rsidRPr="00B62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76B" w:rsidRPr="00B62264" w:rsidRDefault="0012176B" w:rsidP="00164539">
      <w:pPr>
        <w:pStyle w:val="ac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обеспечения учета интересов граждан и их объединений, Российской Федерации, субъектов Российской Федерации, муниципальных образований</w:t>
      </w:r>
      <w:r w:rsidR="00183E03">
        <w:rPr>
          <w:rFonts w:ascii="Times New Roman" w:hAnsi="Times New Roman" w:cs="Times New Roman"/>
          <w:sz w:val="28"/>
          <w:szCs w:val="28"/>
        </w:rPr>
        <w:t>;</w:t>
      </w:r>
    </w:p>
    <w:p w:rsidR="0012176B" w:rsidRPr="00B62264" w:rsidRDefault="0012176B" w:rsidP="00164539">
      <w:pPr>
        <w:pStyle w:val="ac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сохранения объектов истори</w:t>
      </w:r>
      <w:r w:rsidR="00183E03">
        <w:rPr>
          <w:rFonts w:ascii="Times New Roman" w:hAnsi="Times New Roman" w:cs="Times New Roman"/>
          <w:sz w:val="28"/>
          <w:szCs w:val="28"/>
        </w:rPr>
        <w:t xml:space="preserve">ческого и культурного наследия </w:t>
      </w:r>
      <w:r w:rsidRPr="00B62264">
        <w:rPr>
          <w:rFonts w:ascii="Times New Roman" w:hAnsi="Times New Roman" w:cs="Times New Roman"/>
          <w:sz w:val="28"/>
          <w:szCs w:val="28"/>
        </w:rPr>
        <w:t>уникальных природных объектов для настоящего и будущего поколений.</w:t>
      </w:r>
    </w:p>
    <w:p w:rsidR="0012176B" w:rsidRPr="00183E03" w:rsidRDefault="0012176B" w:rsidP="0012176B">
      <w:pPr>
        <w:pStyle w:val="ad"/>
        <w:spacing w:line="276" w:lineRule="auto"/>
        <w:rPr>
          <w:szCs w:val="28"/>
        </w:rPr>
      </w:pPr>
      <w:r w:rsidRPr="00B62264">
        <w:rPr>
          <w:szCs w:val="28"/>
        </w:rPr>
        <w:t>Устойчивое развитие в области градостроительства и территориального планирования подразумевает под собой «</w:t>
      </w:r>
      <w:r w:rsidRPr="00183E03">
        <w:rPr>
          <w:iCs/>
          <w:szCs w:val="28"/>
        </w:rPr>
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поколений»</w:t>
      </w:r>
    </w:p>
    <w:p w:rsidR="0012176B" w:rsidRPr="00B62264" w:rsidRDefault="0012176B" w:rsidP="0012176B">
      <w:pPr>
        <w:rPr>
          <w:sz w:val="28"/>
          <w:szCs w:val="28"/>
        </w:rPr>
      </w:pPr>
    </w:p>
    <w:p w:rsidR="0012176B" w:rsidRPr="00B62264" w:rsidRDefault="0012176B" w:rsidP="00651CCB">
      <w:pPr>
        <w:spacing w:line="276" w:lineRule="auto"/>
        <w:ind w:firstLine="680"/>
        <w:jc w:val="both"/>
        <w:rPr>
          <w:sz w:val="28"/>
          <w:szCs w:val="28"/>
        </w:rPr>
      </w:pPr>
      <w:r w:rsidRPr="00B62264">
        <w:rPr>
          <w:i/>
          <w:sz w:val="28"/>
          <w:szCs w:val="28"/>
        </w:rPr>
        <w:t>Главная задача</w:t>
      </w:r>
      <w:r w:rsidR="00651CCB" w:rsidRPr="00B62264">
        <w:rPr>
          <w:i/>
          <w:sz w:val="28"/>
          <w:szCs w:val="28"/>
        </w:rPr>
        <w:t xml:space="preserve"> </w:t>
      </w:r>
      <w:r w:rsidRPr="00B62264">
        <w:rPr>
          <w:i/>
          <w:sz w:val="28"/>
          <w:szCs w:val="28"/>
        </w:rPr>
        <w:t>документа территориального планирования</w:t>
      </w:r>
      <w:r w:rsidR="000150EC" w:rsidRPr="00B62264">
        <w:rPr>
          <w:i/>
          <w:sz w:val="28"/>
          <w:szCs w:val="28"/>
        </w:rPr>
        <w:t xml:space="preserve"> </w:t>
      </w:r>
      <w:r w:rsidR="00AD318F" w:rsidRPr="00B62264">
        <w:rPr>
          <w:sz w:val="28"/>
          <w:szCs w:val="28"/>
        </w:rPr>
        <w:t>территории муниципального образования</w:t>
      </w:r>
      <w:r w:rsidRPr="00B62264">
        <w:rPr>
          <w:sz w:val="28"/>
          <w:szCs w:val="28"/>
        </w:rPr>
        <w:t xml:space="preserve"> – это сбалансированное и рациональное размещение объектов транспортной, инженерной, социальной инфраструктур с целью формирования комфортной среды жизнедеятельности и повышения качества жизни граждан, создания условий для деловой и инвестиционной привлекательности территории.</w:t>
      </w:r>
    </w:p>
    <w:p w:rsidR="0012176B" w:rsidRPr="00B62264" w:rsidRDefault="0012176B">
      <w:pPr>
        <w:rPr>
          <w:sz w:val="28"/>
          <w:szCs w:val="28"/>
        </w:rPr>
      </w:pPr>
    </w:p>
    <w:p w:rsidR="0012176B" w:rsidRPr="00B62264" w:rsidRDefault="0012176B" w:rsidP="00B62264">
      <w:pPr>
        <w:jc w:val="center"/>
        <w:rPr>
          <w:b/>
          <w:sz w:val="28"/>
          <w:szCs w:val="28"/>
        </w:rPr>
      </w:pPr>
      <w:r w:rsidRPr="00B62264">
        <w:rPr>
          <w:b/>
          <w:sz w:val="28"/>
          <w:szCs w:val="28"/>
        </w:rPr>
        <w:t>2.</w:t>
      </w:r>
      <w:r w:rsidR="007312A8">
        <w:rPr>
          <w:b/>
          <w:sz w:val="28"/>
          <w:szCs w:val="28"/>
        </w:rPr>
        <w:t>1</w:t>
      </w:r>
      <w:r w:rsidRPr="00B62264">
        <w:rPr>
          <w:b/>
          <w:sz w:val="28"/>
          <w:szCs w:val="28"/>
        </w:rPr>
        <w:t xml:space="preserve">  Задачи территориального планирования</w:t>
      </w:r>
    </w:p>
    <w:p w:rsidR="0012176B" w:rsidRPr="00B62264" w:rsidRDefault="0012176B" w:rsidP="0012176B">
      <w:pPr>
        <w:rPr>
          <w:b/>
          <w:sz w:val="28"/>
          <w:szCs w:val="28"/>
        </w:rPr>
      </w:pPr>
    </w:p>
    <w:p w:rsidR="0012176B" w:rsidRPr="00B62264" w:rsidRDefault="0012176B" w:rsidP="00B62264">
      <w:pPr>
        <w:rPr>
          <w:b/>
          <w:i/>
          <w:sz w:val="28"/>
          <w:szCs w:val="28"/>
        </w:rPr>
      </w:pPr>
      <w:r w:rsidRPr="00B62264">
        <w:rPr>
          <w:b/>
          <w:i/>
          <w:sz w:val="28"/>
          <w:szCs w:val="28"/>
        </w:rPr>
        <w:t>2.</w:t>
      </w:r>
      <w:r w:rsidR="007312A8">
        <w:rPr>
          <w:b/>
          <w:i/>
          <w:sz w:val="28"/>
          <w:szCs w:val="28"/>
        </w:rPr>
        <w:t>1.1</w:t>
      </w:r>
      <w:r w:rsidRPr="00B62264">
        <w:rPr>
          <w:b/>
          <w:i/>
          <w:sz w:val="28"/>
          <w:szCs w:val="28"/>
        </w:rPr>
        <w:t xml:space="preserve">   Задачи пространственного развития</w:t>
      </w:r>
    </w:p>
    <w:p w:rsidR="0012176B" w:rsidRPr="00B62264" w:rsidRDefault="0012176B" w:rsidP="0012176B">
      <w:pPr>
        <w:ind w:firstLine="708"/>
        <w:jc w:val="both"/>
      </w:pPr>
    </w:p>
    <w:p w:rsidR="0012176B" w:rsidRPr="00B62264" w:rsidRDefault="0012176B" w:rsidP="000150EC">
      <w:pPr>
        <w:spacing w:line="276" w:lineRule="auto"/>
        <w:ind w:firstLine="708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П</w:t>
      </w:r>
      <w:r w:rsidR="00AD318F" w:rsidRPr="00B62264">
        <w:rPr>
          <w:sz w:val="28"/>
          <w:szCs w:val="28"/>
        </w:rPr>
        <w:t>ространственная структура муниципального образования</w:t>
      </w:r>
      <w:r w:rsidRPr="00B62264">
        <w:rPr>
          <w:sz w:val="28"/>
          <w:szCs w:val="28"/>
        </w:rPr>
        <w:t xml:space="preserve"> формируется как планировочная система, основой которой являются элементы пространственного, экономического, природно-экологического и историко-культурного каркасов, а также каркаса расселения. В связи с этим в </w:t>
      </w:r>
      <w:r w:rsidRPr="00B62264">
        <w:rPr>
          <w:sz w:val="28"/>
          <w:szCs w:val="28"/>
        </w:rPr>
        <w:lastRenderedPageBreak/>
        <w:t xml:space="preserve">схеме территориального </w:t>
      </w:r>
      <w:r w:rsidR="00AD318F" w:rsidRPr="00B62264">
        <w:rPr>
          <w:sz w:val="28"/>
          <w:szCs w:val="28"/>
        </w:rPr>
        <w:t xml:space="preserve">планирования </w:t>
      </w:r>
      <w:r w:rsidR="005F3C90">
        <w:rPr>
          <w:sz w:val="28"/>
          <w:szCs w:val="28"/>
        </w:rPr>
        <w:t>Кислинского</w:t>
      </w:r>
      <w:r w:rsidR="00AD318F" w:rsidRPr="00B62264">
        <w:rPr>
          <w:sz w:val="28"/>
          <w:szCs w:val="28"/>
        </w:rPr>
        <w:t xml:space="preserve"> сельсовет</w:t>
      </w:r>
      <w:r w:rsidR="000150EC" w:rsidRPr="00B62264">
        <w:rPr>
          <w:sz w:val="28"/>
          <w:szCs w:val="28"/>
        </w:rPr>
        <w:t>а</w:t>
      </w:r>
      <w:r w:rsidRPr="00B62264">
        <w:rPr>
          <w:sz w:val="28"/>
          <w:szCs w:val="28"/>
        </w:rPr>
        <w:t xml:space="preserve"> определены ряд задач:  </w:t>
      </w:r>
    </w:p>
    <w:p w:rsidR="0012176B" w:rsidRPr="00B62264" w:rsidRDefault="0012176B" w:rsidP="000150EC">
      <w:pPr>
        <w:pStyle w:val="S1"/>
        <w:numPr>
          <w:ilvl w:val="0"/>
          <w:numId w:val="11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B62264">
        <w:rPr>
          <w:sz w:val="28"/>
          <w:szCs w:val="28"/>
        </w:rPr>
        <w:t xml:space="preserve">совершенствование дорожно-транспортного каркаса; </w:t>
      </w:r>
    </w:p>
    <w:p w:rsidR="0012176B" w:rsidRPr="00B62264" w:rsidRDefault="0012176B" w:rsidP="000150EC">
      <w:pPr>
        <w:pStyle w:val="S1"/>
        <w:numPr>
          <w:ilvl w:val="0"/>
          <w:numId w:val="11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B62264">
        <w:rPr>
          <w:sz w:val="28"/>
          <w:szCs w:val="28"/>
        </w:rPr>
        <w:t>определение зон градостроительной активности;</w:t>
      </w:r>
    </w:p>
    <w:p w:rsidR="0012176B" w:rsidRPr="00B62264" w:rsidRDefault="0012176B" w:rsidP="000150EC">
      <w:pPr>
        <w:pStyle w:val="S1"/>
        <w:numPr>
          <w:ilvl w:val="0"/>
          <w:numId w:val="11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B62264">
        <w:rPr>
          <w:sz w:val="28"/>
          <w:szCs w:val="28"/>
        </w:rPr>
        <w:t>определение зон экономической активности;</w:t>
      </w:r>
    </w:p>
    <w:p w:rsidR="0012176B" w:rsidRPr="00B62264" w:rsidRDefault="0012176B" w:rsidP="000150EC">
      <w:pPr>
        <w:pStyle w:val="S1"/>
        <w:numPr>
          <w:ilvl w:val="0"/>
          <w:numId w:val="11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B62264">
        <w:rPr>
          <w:sz w:val="28"/>
          <w:szCs w:val="28"/>
        </w:rPr>
        <w:t>уточнение границ административно</w:t>
      </w:r>
      <w:r w:rsidR="00AD318F" w:rsidRPr="00B62264">
        <w:rPr>
          <w:sz w:val="28"/>
          <w:szCs w:val="28"/>
        </w:rPr>
        <w:t>-территориального деления муниципального образования</w:t>
      </w:r>
      <w:r w:rsidRPr="00B62264">
        <w:rPr>
          <w:sz w:val="28"/>
          <w:szCs w:val="28"/>
        </w:rPr>
        <w:t>;</w:t>
      </w:r>
    </w:p>
    <w:p w:rsidR="0012176B" w:rsidRPr="00B62264" w:rsidRDefault="0012176B" w:rsidP="000150EC">
      <w:pPr>
        <w:pStyle w:val="S1"/>
        <w:numPr>
          <w:ilvl w:val="0"/>
          <w:numId w:val="11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B62264">
        <w:rPr>
          <w:sz w:val="28"/>
          <w:szCs w:val="28"/>
        </w:rPr>
        <w:t>оценка сложи</w:t>
      </w:r>
      <w:r w:rsidR="00AD318F" w:rsidRPr="00B62264">
        <w:rPr>
          <w:sz w:val="28"/>
          <w:szCs w:val="28"/>
        </w:rPr>
        <w:t>вшейся системы расселения муниципального образования</w:t>
      </w:r>
      <w:r w:rsidRPr="00B62264">
        <w:rPr>
          <w:sz w:val="28"/>
          <w:szCs w:val="28"/>
        </w:rPr>
        <w:t>;</w:t>
      </w:r>
    </w:p>
    <w:p w:rsidR="0012176B" w:rsidRPr="00B62264" w:rsidRDefault="0012176B" w:rsidP="000150EC">
      <w:pPr>
        <w:pStyle w:val="S1"/>
        <w:numPr>
          <w:ilvl w:val="0"/>
          <w:numId w:val="11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B62264">
        <w:rPr>
          <w:sz w:val="28"/>
          <w:szCs w:val="28"/>
        </w:rPr>
        <w:t>формирование природно-экологического каркаса, на основе имеющихся территориальных ресурсов;</w:t>
      </w:r>
    </w:p>
    <w:p w:rsidR="0012176B" w:rsidRPr="00B62264" w:rsidRDefault="0012176B" w:rsidP="000150EC">
      <w:pPr>
        <w:pStyle w:val="S1"/>
        <w:numPr>
          <w:ilvl w:val="0"/>
          <w:numId w:val="11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B62264">
        <w:rPr>
          <w:sz w:val="28"/>
          <w:szCs w:val="28"/>
        </w:rPr>
        <w:t>формирование каркаса расселения сельского населения,  в основе которого – территории населенных пунктов, опирающиеся на единую транспортно-планировочную систему;</w:t>
      </w:r>
    </w:p>
    <w:p w:rsidR="0012176B" w:rsidRPr="00B62264" w:rsidRDefault="0012176B" w:rsidP="000150EC">
      <w:pPr>
        <w:pStyle w:val="S1"/>
        <w:numPr>
          <w:ilvl w:val="0"/>
          <w:numId w:val="11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B62264">
        <w:rPr>
          <w:sz w:val="28"/>
          <w:szCs w:val="28"/>
        </w:rPr>
        <w:t xml:space="preserve">развитие системы межрегиональных транспортных коридоров. </w:t>
      </w:r>
    </w:p>
    <w:p w:rsidR="0012176B" w:rsidRPr="00B62264" w:rsidRDefault="0012176B" w:rsidP="000150EC">
      <w:pPr>
        <w:pStyle w:val="S3"/>
        <w:tabs>
          <w:tab w:val="left" w:pos="1276"/>
        </w:tabs>
        <w:spacing w:line="276" w:lineRule="auto"/>
        <w:ind w:firstLine="0"/>
        <w:rPr>
          <w:sz w:val="28"/>
          <w:szCs w:val="28"/>
        </w:rPr>
      </w:pPr>
    </w:p>
    <w:p w:rsidR="0012176B" w:rsidRPr="007312A8" w:rsidRDefault="0012176B" w:rsidP="007312A8">
      <w:pPr>
        <w:pStyle w:val="ac"/>
        <w:numPr>
          <w:ilvl w:val="2"/>
          <w:numId w:val="4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312A8">
        <w:rPr>
          <w:rFonts w:ascii="Times New Roman" w:hAnsi="Times New Roman" w:cs="Times New Roman"/>
          <w:b/>
          <w:i/>
          <w:sz w:val="28"/>
          <w:szCs w:val="28"/>
        </w:rPr>
        <w:t>Задачи по обеспечению экономического роста</w:t>
      </w:r>
    </w:p>
    <w:p w:rsidR="0012176B" w:rsidRPr="00B62264" w:rsidRDefault="0012176B" w:rsidP="005F3C90">
      <w:pPr>
        <w:numPr>
          <w:ilvl w:val="0"/>
          <w:numId w:val="12"/>
        </w:numPr>
        <w:suppressAutoHyphens/>
        <w:spacing w:line="276" w:lineRule="auto"/>
        <w:ind w:left="0" w:firstLine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 xml:space="preserve">Определение хозяйственной специализации района, связанной с региональной экономикой. В настоящее время основные направления  экономической </w:t>
      </w:r>
      <w:r w:rsidR="00AD318F" w:rsidRPr="00B62264">
        <w:rPr>
          <w:sz w:val="28"/>
          <w:szCs w:val="28"/>
        </w:rPr>
        <w:t xml:space="preserve">деятельности </w:t>
      </w:r>
      <w:r w:rsidR="008C00C5">
        <w:rPr>
          <w:sz w:val="28"/>
          <w:szCs w:val="28"/>
        </w:rPr>
        <w:t>Кислинский</w:t>
      </w:r>
      <w:r w:rsidR="00AD318F" w:rsidRPr="00B62264">
        <w:rPr>
          <w:sz w:val="28"/>
          <w:szCs w:val="28"/>
        </w:rPr>
        <w:t xml:space="preserve"> сельсовет</w:t>
      </w:r>
      <w:r w:rsidRPr="00B62264">
        <w:rPr>
          <w:sz w:val="28"/>
          <w:szCs w:val="28"/>
        </w:rPr>
        <w:t xml:space="preserve"> – это </w:t>
      </w:r>
      <w:r w:rsidR="00503481" w:rsidRPr="00B62264">
        <w:rPr>
          <w:sz w:val="28"/>
          <w:szCs w:val="28"/>
        </w:rPr>
        <w:t xml:space="preserve">сельское хозяйство (растениеводство и животноводство) </w:t>
      </w:r>
      <w:r w:rsidR="000150EC" w:rsidRPr="00B62264">
        <w:rPr>
          <w:sz w:val="28"/>
          <w:szCs w:val="28"/>
        </w:rPr>
        <w:t>производство пищевых продуктов, производство и распределение электроэнергии, газа и воды, переработка сельхозпродукции</w:t>
      </w:r>
      <w:r w:rsidRPr="00B62264">
        <w:rPr>
          <w:sz w:val="28"/>
          <w:szCs w:val="28"/>
        </w:rPr>
        <w:t>.</w:t>
      </w:r>
    </w:p>
    <w:p w:rsidR="0012176B" w:rsidRPr="00B62264" w:rsidRDefault="0012176B" w:rsidP="005F3C90">
      <w:pPr>
        <w:numPr>
          <w:ilvl w:val="0"/>
          <w:numId w:val="12"/>
        </w:numPr>
        <w:suppressAutoHyphens/>
        <w:spacing w:line="276" w:lineRule="auto"/>
        <w:ind w:left="0" w:firstLine="357"/>
        <w:jc w:val="both"/>
        <w:rPr>
          <w:sz w:val="28"/>
          <w:szCs w:val="28"/>
        </w:rPr>
      </w:pPr>
      <w:r w:rsidRPr="00B62264">
        <w:rPr>
          <w:sz w:val="28"/>
          <w:szCs w:val="28"/>
        </w:rPr>
        <w:t xml:space="preserve">Выявление </w:t>
      </w:r>
      <w:r w:rsidR="00405565" w:rsidRPr="00B62264">
        <w:rPr>
          <w:sz w:val="28"/>
          <w:szCs w:val="28"/>
        </w:rPr>
        <w:t>конкурентных особенностей муниципального образования</w:t>
      </w:r>
      <w:r w:rsidRPr="00B62264">
        <w:rPr>
          <w:sz w:val="28"/>
          <w:szCs w:val="28"/>
        </w:rPr>
        <w:t>, с целью привлечения инвестиций в экономику района.  Целью повышения конкурентоспособности территории является увеличение благосостояния населения путем количественного и качественного развития производства на территории района.</w:t>
      </w:r>
    </w:p>
    <w:p w:rsidR="0012176B" w:rsidRPr="00B62264" w:rsidRDefault="0012176B" w:rsidP="0012176B">
      <w:pPr>
        <w:pStyle w:val="S3"/>
        <w:ind w:left="720" w:firstLine="0"/>
        <w:jc w:val="both"/>
        <w:rPr>
          <w:i/>
          <w:u w:val="none"/>
        </w:rPr>
      </w:pPr>
    </w:p>
    <w:p w:rsidR="0012176B" w:rsidRPr="00B62264" w:rsidRDefault="007312A8" w:rsidP="00503481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</w:t>
      </w:r>
      <w:r w:rsidR="0012176B" w:rsidRPr="00B62264">
        <w:rPr>
          <w:b/>
          <w:i/>
          <w:sz w:val="28"/>
          <w:szCs w:val="28"/>
        </w:rPr>
        <w:t>.3.  Задачи по развитию социальной сферы</w:t>
      </w:r>
    </w:p>
    <w:p w:rsidR="0012176B" w:rsidRPr="00B62264" w:rsidRDefault="0012176B" w:rsidP="00503481">
      <w:pPr>
        <w:pStyle w:val="S3"/>
        <w:spacing w:line="276" w:lineRule="auto"/>
        <w:ind w:firstLine="0"/>
        <w:rPr>
          <w:b/>
          <w:sz w:val="28"/>
          <w:szCs w:val="28"/>
        </w:rPr>
      </w:pPr>
    </w:p>
    <w:p w:rsidR="0012176B" w:rsidRPr="00B62264" w:rsidRDefault="0012176B" w:rsidP="00503481">
      <w:pPr>
        <w:spacing w:line="276" w:lineRule="auto"/>
        <w:rPr>
          <w:i/>
          <w:sz w:val="28"/>
          <w:szCs w:val="28"/>
        </w:rPr>
      </w:pPr>
      <w:r w:rsidRPr="00B62264">
        <w:rPr>
          <w:i/>
          <w:sz w:val="28"/>
          <w:szCs w:val="28"/>
        </w:rPr>
        <w:t>В сфере образования:</w:t>
      </w:r>
    </w:p>
    <w:p w:rsidR="0012176B" w:rsidRPr="00B62264" w:rsidRDefault="0012176B" w:rsidP="00503481">
      <w:pPr>
        <w:pStyle w:val="S"/>
        <w:spacing w:line="276" w:lineRule="auto"/>
        <w:rPr>
          <w:sz w:val="28"/>
          <w:szCs w:val="28"/>
        </w:rPr>
      </w:pPr>
      <w:r w:rsidRPr="00B62264">
        <w:rPr>
          <w:sz w:val="28"/>
          <w:szCs w:val="28"/>
        </w:rPr>
        <w:t xml:space="preserve">Организация предоставления общедоступного и бесплатного начального, среднего, дополнительного и дошкольного образования </w:t>
      </w:r>
      <w:r w:rsidRPr="00B62264">
        <w:rPr>
          <w:sz w:val="28"/>
          <w:szCs w:val="28"/>
        </w:rPr>
        <w:lastRenderedPageBreak/>
        <w:t>населения за счет реконструкции действующих и строительства новых объектов образования.</w:t>
      </w:r>
    </w:p>
    <w:p w:rsidR="0012176B" w:rsidRPr="00B62264" w:rsidRDefault="0012176B" w:rsidP="00503481">
      <w:pPr>
        <w:spacing w:line="276" w:lineRule="auto"/>
        <w:rPr>
          <w:i/>
          <w:sz w:val="28"/>
          <w:szCs w:val="28"/>
        </w:rPr>
      </w:pPr>
    </w:p>
    <w:p w:rsidR="0012176B" w:rsidRPr="00B62264" w:rsidRDefault="0012176B" w:rsidP="00503481">
      <w:pPr>
        <w:spacing w:line="276" w:lineRule="auto"/>
        <w:rPr>
          <w:i/>
          <w:sz w:val="28"/>
          <w:szCs w:val="28"/>
        </w:rPr>
      </w:pPr>
      <w:r w:rsidRPr="00B62264">
        <w:rPr>
          <w:i/>
          <w:sz w:val="28"/>
          <w:szCs w:val="28"/>
        </w:rPr>
        <w:t>В сфере здравоохранения и социального обеспечения:</w:t>
      </w:r>
    </w:p>
    <w:p w:rsidR="0012176B" w:rsidRPr="00B62264" w:rsidRDefault="0012176B" w:rsidP="005F3C90">
      <w:pPr>
        <w:pStyle w:val="S"/>
        <w:numPr>
          <w:ilvl w:val="0"/>
          <w:numId w:val="13"/>
        </w:numPr>
        <w:spacing w:line="276" w:lineRule="auto"/>
        <w:ind w:left="0" w:firstLine="349"/>
        <w:rPr>
          <w:sz w:val="28"/>
          <w:szCs w:val="28"/>
        </w:rPr>
      </w:pPr>
      <w:r w:rsidRPr="00B62264">
        <w:rPr>
          <w:sz w:val="28"/>
          <w:szCs w:val="28"/>
        </w:rPr>
        <w:t>Организация предоставления скорой медицинской помощи, первичной медико-санитарной помощи в больничных учреждениях, за счет строительства объектов здравоохранения – фельдшерских или фельдшерско-акушерских пунктов</w:t>
      </w:r>
      <w:r w:rsidR="008C00C5">
        <w:rPr>
          <w:sz w:val="28"/>
          <w:szCs w:val="28"/>
        </w:rPr>
        <w:t>;</w:t>
      </w:r>
      <w:r w:rsidRPr="00B62264">
        <w:rPr>
          <w:sz w:val="28"/>
          <w:szCs w:val="28"/>
        </w:rPr>
        <w:t xml:space="preserve"> </w:t>
      </w:r>
    </w:p>
    <w:p w:rsidR="0012176B" w:rsidRPr="00B62264" w:rsidRDefault="0012176B" w:rsidP="005F3C90">
      <w:pPr>
        <w:pStyle w:val="S"/>
        <w:numPr>
          <w:ilvl w:val="0"/>
          <w:numId w:val="13"/>
        </w:numPr>
        <w:spacing w:line="276" w:lineRule="auto"/>
        <w:ind w:left="0" w:firstLine="360"/>
        <w:rPr>
          <w:sz w:val="28"/>
          <w:szCs w:val="28"/>
        </w:rPr>
      </w:pPr>
      <w:r w:rsidRPr="00B62264">
        <w:rPr>
          <w:sz w:val="28"/>
          <w:szCs w:val="28"/>
        </w:rPr>
        <w:t xml:space="preserve">Обеспечение объектами социального обслуживания пенсионеров и инвалидов; объекты </w:t>
      </w:r>
      <w:r w:rsidR="008C00C5">
        <w:rPr>
          <w:sz w:val="28"/>
          <w:szCs w:val="28"/>
        </w:rPr>
        <w:t>социальной помощи семье и детям;</w:t>
      </w:r>
    </w:p>
    <w:p w:rsidR="0012176B" w:rsidRDefault="0012176B" w:rsidP="005F3C90">
      <w:pPr>
        <w:pStyle w:val="S"/>
        <w:numPr>
          <w:ilvl w:val="0"/>
          <w:numId w:val="13"/>
        </w:numPr>
        <w:spacing w:line="276" w:lineRule="auto"/>
        <w:ind w:left="0" w:firstLine="360"/>
        <w:rPr>
          <w:sz w:val="28"/>
          <w:szCs w:val="28"/>
        </w:rPr>
      </w:pPr>
      <w:r w:rsidRPr="00B62264">
        <w:rPr>
          <w:sz w:val="28"/>
          <w:szCs w:val="28"/>
        </w:rPr>
        <w:t xml:space="preserve">Обеспечение населения </w:t>
      </w:r>
      <w:r w:rsidR="005F3C90">
        <w:rPr>
          <w:sz w:val="28"/>
          <w:szCs w:val="28"/>
        </w:rPr>
        <w:t>Кислинского</w:t>
      </w:r>
      <w:r w:rsidR="00405565" w:rsidRPr="00B62264">
        <w:rPr>
          <w:sz w:val="28"/>
          <w:szCs w:val="28"/>
        </w:rPr>
        <w:t xml:space="preserve"> сельсовета</w:t>
      </w:r>
      <w:r w:rsidRPr="00B62264">
        <w:rPr>
          <w:sz w:val="28"/>
          <w:szCs w:val="28"/>
        </w:rPr>
        <w:t xml:space="preserve"> услугами культурного воспитания, организации досуга путем реконструкции действующих и строительства новых объектов. Обеспечение населения местами отдыха.</w:t>
      </w:r>
    </w:p>
    <w:p w:rsidR="003E3A28" w:rsidRPr="00B62264" w:rsidRDefault="003E3A28" w:rsidP="003E3A28">
      <w:pPr>
        <w:pStyle w:val="S"/>
        <w:spacing w:line="276" w:lineRule="auto"/>
        <w:ind w:left="360" w:firstLine="0"/>
        <w:rPr>
          <w:sz w:val="28"/>
          <w:szCs w:val="28"/>
        </w:rPr>
      </w:pPr>
    </w:p>
    <w:p w:rsidR="0012176B" w:rsidRPr="00B62264" w:rsidRDefault="0012176B" w:rsidP="00503481">
      <w:pPr>
        <w:pStyle w:val="S"/>
        <w:spacing w:line="276" w:lineRule="auto"/>
        <w:ind w:firstLine="360"/>
        <w:rPr>
          <w:i/>
          <w:sz w:val="28"/>
          <w:szCs w:val="28"/>
        </w:rPr>
      </w:pPr>
      <w:r w:rsidRPr="00B62264">
        <w:rPr>
          <w:i/>
          <w:sz w:val="28"/>
          <w:szCs w:val="28"/>
        </w:rPr>
        <w:t>В сфере комплексного обслуживания (культура и искусство, физическая культура и спорт):</w:t>
      </w:r>
    </w:p>
    <w:p w:rsidR="0012176B" w:rsidRPr="008C00C5" w:rsidRDefault="0012176B" w:rsidP="0012176B">
      <w:pPr>
        <w:pStyle w:val="S"/>
        <w:spacing w:line="276" w:lineRule="auto"/>
        <w:rPr>
          <w:sz w:val="28"/>
          <w:szCs w:val="28"/>
        </w:rPr>
      </w:pPr>
      <w:r w:rsidRPr="008C00C5">
        <w:rPr>
          <w:sz w:val="28"/>
          <w:szCs w:val="28"/>
        </w:rPr>
        <w:t>Обеспечение условий для развития физической культуры и массо</w:t>
      </w:r>
      <w:r w:rsidR="00405565" w:rsidRPr="008C00C5">
        <w:rPr>
          <w:sz w:val="28"/>
          <w:szCs w:val="28"/>
        </w:rPr>
        <w:t>вого спорта на территории муниципального образования</w:t>
      </w:r>
      <w:r w:rsidRPr="008C00C5">
        <w:rPr>
          <w:sz w:val="28"/>
          <w:szCs w:val="28"/>
        </w:rPr>
        <w:t xml:space="preserve"> непосредственно строительством объектов физической культуры и спорта.</w:t>
      </w:r>
    </w:p>
    <w:p w:rsidR="0012176B" w:rsidRPr="00B62264" w:rsidRDefault="0012176B" w:rsidP="0012176B">
      <w:pPr>
        <w:pStyle w:val="S3"/>
        <w:spacing w:line="240" w:lineRule="auto"/>
        <w:ind w:firstLine="0"/>
        <w:rPr>
          <w:i/>
          <w:u w:val="none"/>
        </w:rPr>
      </w:pPr>
    </w:p>
    <w:p w:rsidR="0012176B" w:rsidRPr="007312A8" w:rsidRDefault="0012176B" w:rsidP="007312A8">
      <w:pPr>
        <w:pStyle w:val="ac"/>
        <w:numPr>
          <w:ilvl w:val="2"/>
          <w:numId w:val="4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312A8">
        <w:rPr>
          <w:rFonts w:ascii="Times New Roman" w:hAnsi="Times New Roman" w:cs="Times New Roman"/>
          <w:b/>
          <w:i/>
          <w:sz w:val="28"/>
          <w:szCs w:val="28"/>
        </w:rPr>
        <w:t>Задачи по развитию транспортной инфраструктуры</w:t>
      </w:r>
    </w:p>
    <w:p w:rsidR="0012176B" w:rsidRPr="00B62264" w:rsidRDefault="0012176B" w:rsidP="005F3C90">
      <w:pPr>
        <w:pStyle w:val="ac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Обеспечение качественного транспортного обслуживания населения путем совершенствования транспортных связей.</w:t>
      </w:r>
    </w:p>
    <w:p w:rsidR="0012176B" w:rsidRPr="00B62264" w:rsidRDefault="0012176B" w:rsidP="005F3C90">
      <w:pPr>
        <w:pStyle w:val="ac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Создание новых и модернизация существующих базовых объектов транспортной инфраструктуры.</w:t>
      </w:r>
    </w:p>
    <w:p w:rsidR="00405565" w:rsidRPr="00B62264" w:rsidRDefault="0012176B" w:rsidP="005F3C90">
      <w:pPr>
        <w:pStyle w:val="ac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 xml:space="preserve">Повышение качества внутренних транспортных связей за счет совершенствования всего транспортного каркаса и отдельных его элементов. </w:t>
      </w:r>
    </w:p>
    <w:p w:rsidR="00164539" w:rsidRPr="00B62264" w:rsidRDefault="00164539" w:rsidP="00503481">
      <w:pPr>
        <w:pStyle w:val="S3"/>
        <w:spacing w:line="276" w:lineRule="auto"/>
        <w:rPr>
          <w:b/>
          <w:i/>
          <w:sz w:val="28"/>
          <w:szCs w:val="28"/>
        </w:rPr>
      </w:pPr>
    </w:p>
    <w:p w:rsidR="00503481" w:rsidRPr="00B62264" w:rsidRDefault="0012176B" w:rsidP="007312A8">
      <w:pPr>
        <w:pStyle w:val="ac"/>
        <w:numPr>
          <w:ilvl w:val="2"/>
          <w:numId w:val="4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62264">
        <w:rPr>
          <w:rFonts w:ascii="Times New Roman" w:hAnsi="Times New Roman" w:cs="Times New Roman"/>
          <w:b/>
          <w:i/>
          <w:sz w:val="28"/>
          <w:szCs w:val="28"/>
        </w:rPr>
        <w:t>Задачи по развитию инженерной инфраструктуры</w:t>
      </w:r>
    </w:p>
    <w:p w:rsidR="0012176B" w:rsidRPr="00B62264" w:rsidRDefault="0012176B" w:rsidP="005F3C90">
      <w:pPr>
        <w:numPr>
          <w:ilvl w:val="0"/>
          <w:numId w:val="15"/>
        </w:numPr>
        <w:suppressAutoHyphens/>
        <w:spacing w:line="276" w:lineRule="auto"/>
        <w:ind w:left="0" w:firstLine="357"/>
        <w:rPr>
          <w:sz w:val="28"/>
          <w:szCs w:val="28"/>
        </w:rPr>
      </w:pPr>
      <w:r w:rsidRPr="00B62264">
        <w:rPr>
          <w:sz w:val="28"/>
          <w:szCs w:val="28"/>
        </w:rPr>
        <w:t>Предоставление качественных услуг по электро- и газоснабжению поселений за счет модернизации существующих объектов инженерной инфраструктуры.</w:t>
      </w:r>
    </w:p>
    <w:p w:rsidR="0012176B" w:rsidRPr="00B62264" w:rsidRDefault="0012176B" w:rsidP="00503481">
      <w:pPr>
        <w:numPr>
          <w:ilvl w:val="0"/>
          <w:numId w:val="15"/>
        </w:numPr>
        <w:suppressAutoHyphens/>
        <w:spacing w:line="276" w:lineRule="auto"/>
        <w:ind w:left="714" w:hanging="357"/>
        <w:rPr>
          <w:sz w:val="28"/>
          <w:szCs w:val="28"/>
        </w:rPr>
      </w:pPr>
      <w:r w:rsidRPr="00B62264">
        <w:rPr>
          <w:sz w:val="28"/>
          <w:szCs w:val="28"/>
        </w:rPr>
        <w:t>Развитие систем инженерных коммуникаций.</w:t>
      </w:r>
    </w:p>
    <w:p w:rsidR="0012176B" w:rsidRPr="00B62264" w:rsidRDefault="0012176B" w:rsidP="00503481">
      <w:pPr>
        <w:numPr>
          <w:ilvl w:val="0"/>
          <w:numId w:val="15"/>
        </w:numPr>
        <w:suppressAutoHyphens/>
        <w:spacing w:line="276" w:lineRule="auto"/>
        <w:ind w:left="714" w:hanging="357"/>
        <w:rPr>
          <w:sz w:val="28"/>
          <w:szCs w:val="28"/>
        </w:rPr>
      </w:pPr>
      <w:r w:rsidRPr="00B62264">
        <w:rPr>
          <w:sz w:val="28"/>
          <w:szCs w:val="28"/>
        </w:rPr>
        <w:lastRenderedPageBreak/>
        <w:t>Обеспечение населения качественной питьевой водой.</w:t>
      </w:r>
    </w:p>
    <w:p w:rsidR="0012176B" w:rsidRPr="00B62264" w:rsidRDefault="0012176B" w:rsidP="005F3C90">
      <w:pPr>
        <w:numPr>
          <w:ilvl w:val="0"/>
          <w:numId w:val="15"/>
        </w:numPr>
        <w:suppressAutoHyphens/>
        <w:spacing w:line="276" w:lineRule="auto"/>
        <w:ind w:left="0" w:firstLine="357"/>
        <w:rPr>
          <w:sz w:val="28"/>
          <w:szCs w:val="28"/>
        </w:rPr>
      </w:pPr>
      <w:r w:rsidRPr="00B62264">
        <w:rPr>
          <w:sz w:val="28"/>
          <w:szCs w:val="28"/>
        </w:rPr>
        <w:t>Обеспечение информационно-телекоммуникационной инфраструктурой.</w:t>
      </w:r>
    </w:p>
    <w:p w:rsidR="0012176B" w:rsidRPr="00B62264" w:rsidRDefault="0012176B" w:rsidP="00503481">
      <w:pPr>
        <w:pStyle w:val="S3"/>
        <w:spacing w:line="276" w:lineRule="auto"/>
        <w:rPr>
          <w:b/>
          <w:sz w:val="28"/>
          <w:szCs w:val="28"/>
        </w:rPr>
      </w:pPr>
    </w:p>
    <w:p w:rsidR="0012176B" w:rsidRPr="00B62264" w:rsidRDefault="0012176B" w:rsidP="00503481">
      <w:pPr>
        <w:spacing w:line="276" w:lineRule="auto"/>
        <w:rPr>
          <w:b/>
          <w:i/>
          <w:sz w:val="28"/>
          <w:szCs w:val="28"/>
        </w:rPr>
      </w:pPr>
      <w:r w:rsidRPr="00B62264">
        <w:rPr>
          <w:b/>
          <w:i/>
          <w:sz w:val="28"/>
          <w:szCs w:val="28"/>
        </w:rPr>
        <w:t>2.</w:t>
      </w:r>
      <w:r w:rsidR="007312A8">
        <w:rPr>
          <w:b/>
          <w:i/>
          <w:sz w:val="28"/>
          <w:szCs w:val="28"/>
        </w:rPr>
        <w:t>1</w:t>
      </w:r>
      <w:r w:rsidRPr="00B62264">
        <w:rPr>
          <w:b/>
          <w:i/>
          <w:sz w:val="28"/>
          <w:szCs w:val="28"/>
        </w:rPr>
        <w:t>.6.   Задачи по улучшению экологической обстановки и охране окружающей среды</w:t>
      </w:r>
    </w:p>
    <w:p w:rsidR="00503481" w:rsidRPr="00B62264" w:rsidRDefault="00503481" w:rsidP="00503481">
      <w:pPr>
        <w:suppressAutoHyphens/>
        <w:spacing w:line="276" w:lineRule="auto"/>
        <w:ind w:left="720"/>
        <w:jc w:val="both"/>
        <w:rPr>
          <w:sz w:val="28"/>
          <w:szCs w:val="28"/>
        </w:rPr>
      </w:pPr>
    </w:p>
    <w:p w:rsidR="0012176B" w:rsidRPr="00B62264" w:rsidRDefault="0012176B" w:rsidP="005F3C90">
      <w:pPr>
        <w:numPr>
          <w:ilvl w:val="0"/>
          <w:numId w:val="16"/>
        </w:numPr>
        <w:suppressAutoHyphens/>
        <w:spacing w:line="276" w:lineRule="auto"/>
        <w:ind w:left="0" w:firstLine="349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Обеспечение экологической стабильности территории путем создания условий для сохранения приро</w:t>
      </w:r>
      <w:r w:rsidR="00405565" w:rsidRPr="00B62264">
        <w:rPr>
          <w:sz w:val="28"/>
          <w:szCs w:val="28"/>
        </w:rPr>
        <w:t>дно-ресурсного потенциала муниципального образования</w:t>
      </w:r>
      <w:r w:rsidRPr="00B62264">
        <w:rPr>
          <w:sz w:val="28"/>
          <w:szCs w:val="28"/>
        </w:rPr>
        <w:t>.</w:t>
      </w:r>
    </w:p>
    <w:p w:rsidR="0012176B" w:rsidRPr="00B62264" w:rsidRDefault="0012176B" w:rsidP="005F3C90">
      <w:pPr>
        <w:pStyle w:val="S1"/>
        <w:numPr>
          <w:ilvl w:val="0"/>
          <w:numId w:val="16"/>
        </w:numPr>
        <w:tabs>
          <w:tab w:val="left" w:pos="0"/>
        </w:tabs>
        <w:spacing w:line="276" w:lineRule="auto"/>
        <w:ind w:left="0" w:firstLine="360"/>
        <w:rPr>
          <w:sz w:val="28"/>
          <w:szCs w:val="28"/>
        </w:rPr>
      </w:pPr>
      <w:r w:rsidRPr="00B62264">
        <w:rPr>
          <w:sz w:val="28"/>
          <w:szCs w:val="28"/>
        </w:rPr>
        <w:t>Охрана от загрязнения, истощения, деградации и других негативных воздействий хозяйственной и иной деятельности основных компонентов природной среды (атмосферного воздуха, поверхностных и подземных вод; земель, недр, почв; лесов, растительности и животного мира, обеспечение населения качественной питьевой водой).</w:t>
      </w:r>
    </w:p>
    <w:p w:rsidR="0012176B" w:rsidRPr="00B62264" w:rsidRDefault="0012176B" w:rsidP="005F3C90">
      <w:pPr>
        <w:pStyle w:val="S1"/>
        <w:numPr>
          <w:ilvl w:val="0"/>
          <w:numId w:val="16"/>
        </w:numPr>
        <w:tabs>
          <w:tab w:val="left" w:pos="709"/>
        </w:tabs>
        <w:spacing w:line="276" w:lineRule="auto"/>
        <w:ind w:left="0" w:firstLine="360"/>
        <w:rPr>
          <w:sz w:val="28"/>
          <w:szCs w:val="28"/>
        </w:rPr>
      </w:pPr>
      <w:r w:rsidRPr="00B62264">
        <w:rPr>
          <w:sz w:val="28"/>
          <w:szCs w:val="28"/>
        </w:rPr>
        <w:t>Оценка возможного влияния планируемых для размещения объектов местного значения на окружающую среду.</w:t>
      </w:r>
    </w:p>
    <w:p w:rsidR="0012176B" w:rsidRPr="00B62264" w:rsidRDefault="0012176B" w:rsidP="00503481">
      <w:pPr>
        <w:pStyle w:val="S3"/>
        <w:spacing w:line="276" w:lineRule="auto"/>
        <w:rPr>
          <w:b/>
          <w:sz w:val="28"/>
          <w:szCs w:val="28"/>
        </w:rPr>
      </w:pPr>
    </w:p>
    <w:p w:rsidR="0012176B" w:rsidRPr="00B62264" w:rsidRDefault="0012176B" w:rsidP="00503481">
      <w:pPr>
        <w:spacing w:line="276" w:lineRule="auto"/>
        <w:rPr>
          <w:b/>
          <w:i/>
          <w:sz w:val="28"/>
          <w:szCs w:val="28"/>
        </w:rPr>
      </w:pPr>
      <w:r w:rsidRPr="00B62264">
        <w:rPr>
          <w:b/>
          <w:i/>
          <w:sz w:val="28"/>
          <w:szCs w:val="28"/>
        </w:rPr>
        <w:t>2.</w:t>
      </w:r>
      <w:r w:rsidR="007312A8">
        <w:rPr>
          <w:b/>
          <w:i/>
          <w:sz w:val="28"/>
          <w:szCs w:val="28"/>
        </w:rPr>
        <w:t>1</w:t>
      </w:r>
      <w:r w:rsidRPr="00B62264">
        <w:rPr>
          <w:b/>
          <w:i/>
          <w:sz w:val="28"/>
          <w:szCs w:val="28"/>
        </w:rPr>
        <w:t>.7.  Задачи по нормативно-правовому обеспечению реализации схемы территориального планирования</w:t>
      </w:r>
    </w:p>
    <w:p w:rsidR="00503481" w:rsidRPr="00B62264" w:rsidRDefault="00503481" w:rsidP="00503481">
      <w:pPr>
        <w:spacing w:line="276" w:lineRule="auto"/>
        <w:rPr>
          <w:b/>
          <w:sz w:val="28"/>
          <w:szCs w:val="28"/>
        </w:rPr>
      </w:pPr>
    </w:p>
    <w:p w:rsidR="0012176B" w:rsidRPr="00B62264" w:rsidRDefault="0012176B" w:rsidP="00503481">
      <w:pPr>
        <w:spacing w:line="276" w:lineRule="auto"/>
        <w:ind w:firstLine="720"/>
        <w:rPr>
          <w:sz w:val="28"/>
          <w:szCs w:val="28"/>
        </w:rPr>
      </w:pPr>
      <w:r w:rsidRPr="00B62264">
        <w:rPr>
          <w:sz w:val="28"/>
          <w:szCs w:val="28"/>
        </w:rPr>
        <w:t>Основными задачами по нормативно-правовому обеспечению реализации схемы территориального планирования района являются:</w:t>
      </w:r>
    </w:p>
    <w:p w:rsidR="0012176B" w:rsidRPr="00B62264" w:rsidRDefault="0012176B" w:rsidP="005F3C90">
      <w:pPr>
        <w:pStyle w:val="S1"/>
        <w:numPr>
          <w:ilvl w:val="0"/>
          <w:numId w:val="10"/>
        </w:numPr>
        <w:spacing w:line="276" w:lineRule="auto"/>
        <w:ind w:left="0" w:firstLine="360"/>
        <w:rPr>
          <w:sz w:val="28"/>
          <w:szCs w:val="28"/>
        </w:rPr>
      </w:pPr>
      <w:r w:rsidRPr="00B62264">
        <w:rPr>
          <w:sz w:val="28"/>
          <w:szCs w:val="28"/>
        </w:rPr>
        <w:t>разработка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зон.</w:t>
      </w:r>
    </w:p>
    <w:p w:rsidR="0012176B" w:rsidRPr="00B62264" w:rsidRDefault="0012176B" w:rsidP="005F3C90">
      <w:pPr>
        <w:pStyle w:val="S1"/>
        <w:numPr>
          <w:ilvl w:val="0"/>
          <w:numId w:val="10"/>
        </w:numPr>
        <w:spacing w:line="276" w:lineRule="auto"/>
        <w:ind w:left="0" w:firstLine="360"/>
        <w:rPr>
          <w:sz w:val="28"/>
          <w:szCs w:val="28"/>
        </w:rPr>
      </w:pPr>
      <w:r w:rsidRPr="00B62264">
        <w:rPr>
          <w:sz w:val="28"/>
          <w:szCs w:val="28"/>
        </w:rPr>
        <w:t>утверждение плана реализации схемы терр</w:t>
      </w:r>
      <w:r w:rsidR="005A19E7" w:rsidRPr="00B62264">
        <w:rPr>
          <w:sz w:val="28"/>
          <w:szCs w:val="28"/>
        </w:rPr>
        <w:t>иториального планирования муниципального образования</w:t>
      </w:r>
      <w:r w:rsidRPr="00B62264">
        <w:rPr>
          <w:sz w:val="28"/>
          <w:szCs w:val="28"/>
        </w:rPr>
        <w:t>;</w:t>
      </w:r>
    </w:p>
    <w:p w:rsidR="0012176B" w:rsidRPr="00B62264" w:rsidRDefault="0012176B" w:rsidP="005F3C90">
      <w:pPr>
        <w:pStyle w:val="S1"/>
        <w:numPr>
          <w:ilvl w:val="0"/>
          <w:numId w:val="10"/>
        </w:numPr>
        <w:spacing w:line="276" w:lineRule="auto"/>
        <w:ind w:left="0" w:firstLine="349"/>
        <w:rPr>
          <w:sz w:val="28"/>
          <w:szCs w:val="28"/>
        </w:rPr>
      </w:pPr>
      <w:r w:rsidRPr="00B62264">
        <w:rPr>
          <w:sz w:val="28"/>
          <w:szCs w:val="28"/>
        </w:rPr>
        <w:t>ведение системы мониторинга реализации схемы терр</w:t>
      </w:r>
      <w:r w:rsidR="005A19E7" w:rsidRPr="00B62264">
        <w:rPr>
          <w:sz w:val="28"/>
          <w:szCs w:val="28"/>
        </w:rPr>
        <w:t xml:space="preserve">иториального планирования </w:t>
      </w:r>
      <w:r w:rsidR="00B92154" w:rsidRPr="00B62264">
        <w:rPr>
          <w:sz w:val="28"/>
          <w:szCs w:val="28"/>
        </w:rPr>
        <w:t>муниципального</w:t>
      </w:r>
      <w:r w:rsidR="00B92154">
        <w:rPr>
          <w:sz w:val="28"/>
          <w:szCs w:val="28"/>
        </w:rPr>
        <w:t xml:space="preserve"> </w:t>
      </w:r>
      <w:r w:rsidR="00B92154" w:rsidRPr="00B62264">
        <w:rPr>
          <w:sz w:val="28"/>
          <w:szCs w:val="28"/>
        </w:rPr>
        <w:t>образовния</w:t>
      </w:r>
      <w:r w:rsidRPr="00B62264">
        <w:rPr>
          <w:sz w:val="28"/>
          <w:szCs w:val="28"/>
        </w:rPr>
        <w:t>;</w:t>
      </w:r>
    </w:p>
    <w:p w:rsidR="0012176B" w:rsidRPr="00B62264" w:rsidRDefault="0012176B" w:rsidP="005F3C90">
      <w:pPr>
        <w:pStyle w:val="S1"/>
        <w:numPr>
          <w:ilvl w:val="0"/>
          <w:numId w:val="10"/>
        </w:numPr>
        <w:spacing w:line="276" w:lineRule="auto"/>
        <w:ind w:left="0" w:firstLine="360"/>
        <w:rPr>
          <w:sz w:val="28"/>
          <w:szCs w:val="28"/>
        </w:rPr>
      </w:pPr>
      <w:r w:rsidRPr="00B62264">
        <w:rPr>
          <w:sz w:val="28"/>
          <w:szCs w:val="28"/>
        </w:rPr>
        <w:t>разработка документов территориального развит</w:t>
      </w:r>
      <w:r w:rsidR="005A19E7" w:rsidRPr="00B62264">
        <w:rPr>
          <w:sz w:val="28"/>
          <w:szCs w:val="28"/>
        </w:rPr>
        <w:t xml:space="preserve">ия поселений </w:t>
      </w:r>
      <w:r w:rsidR="00164539">
        <w:rPr>
          <w:sz w:val="28"/>
          <w:szCs w:val="28"/>
        </w:rPr>
        <w:t>Кислинского</w:t>
      </w:r>
      <w:r w:rsidR="005A19E7" w:rsidRPr="00B62264">
        <w:rPr>
          <w:sz w:val="28"/>
          <w:szCs w:val="28"/>
        </w:rPr>
        <w:t xml:space="preserve"> сельсовет</w:t>
      </w:r>
      <w:r w:rsidR="00503481" w:rsidRPr="00B62264">
        <w:rPr>
          <w:sz w:val="28"/>
          <w:szCs w:val="28"/>
        </w:rPr>
        <w:t>а</w:t>
      </w:r>
      <w:r w:rsidRPr="00B62264">
        <w:rPr>
          <w:sz w:val="28"/>
          <w:szCs w:val="28"/>
        </w:rPr>
        <w:t>;</w:t>
      </w:r>
    </w:p>
    <w:p w:rsidR="0012176B" w:rsidRDefault="0012176B" w:rsidP="005F3C90">
      <w:pPr>
        <w:pStyle w:val="S1"/>
        <w:numPr>
          <w:ilvl w:val="0"/>
          <w:numId w:val="10"/>
        </w:numPr>
        <w:spacing w:line="276" w:lineRule="auto"/>
        <w:ind w:left="0" w:firstLine="360"/>
        <w:rPr>
          <w:sz w:val="28"/>
          <w:szCs w:val="28"/>
        </w:rPr>
      </w:pPr>
      <w:r w:rsidRPr="00B62264">
        <w:rPr>
          <w:sz w:val="28"/>
          <w:szCs w:val="28"/>
        </w:rPr>
        <w:t>создание и ведение информационной системы обеспечения градо</w:t>
      </w:r>
      <w:r w:rsidR="005A19E7" w:rsidRPr="00B62264">
        <w:rPr>
          <w:sz w:val="28"/>
          <w:szCs w:val="28"/>
        </w:rPr>
        <w:t>строительной деятельности муниципального образования</w:t>
      </w:r>
      <w:r w:rsidRPr="00B62264">
        <w:rPr>
          <w:sz w:val="28"/>
          <w:szCs w:val="28"/>
        </w:rPr>
        <w:t>.</w:t>
      </w:r>
    </w:p>
    <w:p w:rsidR="008C00C5" w:rsidRPr="00B62264" w:rsidRDefault="008C00C5" w:rsidP="008C00C5">
      <w:pPr>
        <w:pStyle w:val="S1"/>
        <w:tabs>
          <w:tab w:val="clear" w:pos="0"/>
        </w:tabs>
        <w:spacing w:line="276" w:lineRule="auto"/>
        <w:ind w:left="720" w:firstLine="0"/>
        <w:rPr>
          <w:sz w:val="28"/>
          <w:szCs w:val="28"/>
        </w:rPr>
      </w:pPr>
    </w:p>
    <w:p w:rsidR="008C00C5" w:rsidRDefault="00C6097C" w:rsidP="008C00C5">
      <w:pPr>
        <w:pStyle w:val="10"/>
        <w:numPr>
          <w:ilvl w:val="0"/>
          <w:numId w:val="17"/>
        </w:numPr>
        <w:spacing w:before="0" w:line="276" w:lineRule="auto"/>
        <w:ind w:left="0"/>
        <w:jc w:val="center"/>
        <w:rPr>
          <w:rFonts w:ascii="Times New Roman" w:hAnsi="Times New Roman" w:cs="Times New Roman"/>
          <w:color w:val="auto"/>
        </w:rPr>
      </w:pPr>
      <w:bookmarkStart w:id="16" w:name="_Toc379554551"/>
      <w:bookmarkStart w:id="17" w:name="_Toc320543848"/>
      <w:r w:rsidRPr="00B62264">
        <w:rPr>
          <w:rFonts w:ascii="Times New Roman" w:hAnsi="Times New Roman" w:cs="Times New Roman"/>
          <w:color w:val="auto"/>
        </w:rPr>
        <w:t>Перечень мероприятий территориального планирования</w:t>
      </w:r>
      <w:bookmarkEnd w:id="16"/>
    </w:p>
    <w:p w:rsidR="00C6097C" w:rsidRPr="008C00C5" w:rsidRDefault="00C6097C" w:rsidP="008C00C5">
      <w:pPr>
        <w:pStyle w:val="10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bookmarkStart w:id="18" w:name="_Toc379554552"/>
      <w:r w:rsidRPr="008C00C5">
        <w:rPr>
          <w:rFonts w:ascii="Times New Roman" w:hAnsi="Times New Roman" w:cs="Times New Roman"/>
          <w:color w:val="auto"/>
        </w:rPr>
        <w:t>МО «</w:t>
      </w:r>
      <w:r w:rsidR="008C00C5" w:rsidRPr="008C00C5">
        <w:rPr>
          <w:rFonts w:ascii="Times New Roman" w:hAnsi="Times New Roman" w:cs="Times New Roman"/>
          <w:color w:val="auto"/>
        </w:rPr>
        <w:t>Кислинский</w:t>
      </w:r>
      <w:r w:rsidR="00070FEE" w:rsidRPr="008C00C5">
        <w:rPr>
          <w:rFonts w:ascii="Times New Roman" w:hAnsi="Times New Roman" w:cs="Times New Roman"/>
          <w:color w:val="auto"/>
        </w:rPr>
        <w:t xml:space="preserve"> сельсовет</w:t>
      </w:r>
      <w:r w:rsidRPr="008C00C5">
        <w:rPr>
          <w:rFonts w:ascii="Times New Roman" w:hAnsi="Times New Roman" w:cs="Times New Roman"/>
          <w:color w:val="auto"/>
        </w:rPr>
        <w:t>»</w:t>
      </w:r>
      <w:bookmarkEnd w:id="17"/>
      <w:bookmarkEnd w:id="18"/>
    </w:p>
    <w:p w:rsidR="00070FEE" w:rsidRPr="00B62264" w:rsidRDefault="00070FEE" w:rsidP="00901052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379554553"/>
      <w:r w:rsidRPr="00B6226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16453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622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22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2264">
        <w:rPr>
          <w:rFonts w:ascii="Times New Roman" w:hAnsi="Times New Roman" w:cs="Times New Roman"/>
          <w:color w:val="auto"/>
          <w:sz w:val="28"/>
          <w:szCs w:val="28"/>
        </w:rPr>
        <w:t>Учет интересов Асекеевского района при осуществлении территориального планирования МО</w:t>
      </w:r>
      <w:r w:rsidR="005730BC" w:rsidRPr="00B622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4539">
        <w:rPr>
          <w:rFonts w:ascii="Times New Roman" w:hAnsi="Times New Roman" w:cs="Times New Roman"/>
          <w:color w:val="auto"/>
          <w:sz w:val="28"/>
          <w:szCs w:val="28"/>
        </w:rPr>
        <w:t>Кислинский</w:t>
      </w:r>
      <w:r w:rsidRPr="00B6226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5730BC" w:rsidRPr="00B622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2264">
        <w:rPr>
          <w:rFonts w:ascii="Times New Roman" w:hAnsi="Times New Roman" w:cs="Times New Roman"/>
          <w:color w:val="auto"/>
          <w:sz w:val="28"/>
          <w:szCs w:val="28"/>
        </w:rPr>
        <w:t>Асекеевского района Оренбургской области</w:t>
      </w:r>
      <w:bookmarkEnd w:id="19"/>
    </w:p>
    <w:p w:rsidR="00070FEE" w:rsidRPr="00B62264" w:rsidRDefault="00070FEE" w:rsidP="00070FEE">
      <w:pPr>
        <w:jc w:val="both"/>
      </w:pPr>
      <w:r w:rsidRPr="00B62264">
        <w:t>(раздел выполнен на основании Схемы территориального планирования МО Асекеевский район)</w:t>
      </w:r>
    </w:p>
    <w:p w:rsidR="00070FEE" w:rsidRPr="00B62264" w:rsidRDefault="00070FEE" w:rsidP="00070FEE">
      <w:pPr>
        <w:jc w:val="both"/>
        <w:rPr>
          <w:i/>
        </w:rPr>
      </w:pPr>
    </w:p>
    <w:p w:rsidR="00070FEE" w:rsidRPr="00B62264" w:rsidRDefault="00070FEE" w:rsidP="00070FEE">
      <w:pPr>
        <w:rPr>
          <w:b/>
          <w:i/>
          <w:sz w:val="28"/>
          <w:szCs w:val="28"/>
        </w:rPr>
      </w:pPr>
      <w:r w:rsidRPr="00B62264">
        <w:rPr>
          <w:b/>
          <w:i/>
          <w:sz w:val="28"/>
          <w:szCs w:val="28"/>
        </w:rPr>
        <w:t>3.</w:t>
      </w:r>
      <w:r w:rsidR="00164539">
        <w:rPr>
          <w:b/>
          <w:i/>
          <w:sz w:val="28"/>
          <w:szCs w:val="28"/>
        </w:rPr>
        <w:t>1</w:t>
      </w:r>
      <w:r w:rsidRPr="00B62264">
        <w:rPr>
          <w:b/>
          <w:i/>
          <w:sz w:val="28"/>
          <w:szCs w:val="28"/>
        </w:rPr>
        <w:t>.1 Размещение планируемых объектов капитального строительства регионального значения в области социальной инфраструктуры.</w:t>
      </w:r>
    </w:p>
    <w:p w:rsidR="004F1D3E" w:rsidRPr="00B62264" w:rsidRDefault="004F1D3E">
      <w:pPr>
        <w:rPr>
          <w:sz w:val="28"/>
          <w:szCs w:val="28"/>
        </w:rPr>
      </w:pPr>
    </w:p>
    <w:p w:rsidR="005730BC" w:rsidRPr="00B62264" w:rsidRDefault="005730BC" w:rsidP="005730BC">
      <w:pPr>
        <w:pStyle w:val="ac"/>
        <w:numPr>
          <w:ilvl w:val="0"/>
          <w:numId w:val="4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bookmarkStart w:id="20" w:name="_Toc320623497"/>
      <w:r w:rsidRPr="00B62264">
        <w:rPr>
          <w:rFonts w:ascii="Times New Roman" w:hAnsi="Times New Roman" w:cs="Times New Roman"/>
          <w:sz w:val="28"/>
          <w:szCs w:val="28"/>
        </w:rPr>
        <w:t>с.</w:t>
      </w:r>
      <w:r w:rsidR="00901052">
        <w:rPr>
          <w:rFonts w:ascii="Times New Roman" w:hAnsi="Times New Roman" w:cs="Times New Roman"/>
          <w:sz w:val="28"/>
          <w:szCs w:val="28"/>
        </w:rPr>
        <w:t>Кисла</w:t>
      </w:r>
      <w:r w:rsidRPr="00B62264">
        <w:rPr>
          <w:rFonts w:ascii="Times New Roman" w:hAnsi="Times New Roman" w:cs="Times New Roman"/>
          <w:sz w:val="28"/>
          <w:szCs w:val="28"/>
        </w:rPr>
        <w:t xml:space="preserve"> – </w:t>
      </w:r>
      <w:r w:rsidR="00901052">
        <w:rPr>
          <w:rFonts w:ascii="Times New Roman" w:hAnsi="Times New Roman" w:cs="Times New Roman"/>
          <w:sz w:val="28"/>
          <w:szCs w:val="28"/>
        </w:rPr>
        <w:t>требуется организация дошкольных групп при школе, организация спортивных сооружений</w:t>
      </w:r>
      <w:r w:rsidRPr="00B62264">
        <w:rPr>
          <w:rFonts w:ascii="Times New Roman" w:hAnsi="Times New Roman" w:cs="Times New Roman"/>
          <w:sz w:val="28"/>
          <w:szCs w:val="28"/>
        </w:rPr>
        <w:t>.</w:t>
      </w:r>
    </w:p>
    <w:p w:rsidR="005730BC" w:rsidRPr="00B62264" w:rsidRDefault="00901052" w:rsidP="005730BC">
      <w:pPr>
        <w:pStyle w:val="ac"/>
        <w:numPr>
          <w:ilvl w:val="0"/>
          <w:numId w:val="4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п.Кзыл-Юлдуз</w:t>
      </w:r>
      <w:r w:rsidR="005730BC" w:rsidRPr="00B62264">
        <w:rPr>
          <w:rFonts w:ascii="Times New Roman" w:hAnsi="Times New Roman" w:cs="Times New Roman"/>
          <w:sz w:val="28"/>
          <w:szCs w:val="28"/>
        </w:rPr>
        <w:t xml:space="preserve"> – строительство спортивной площадки.</w:t>
      </w:r>
    </w:p>
    <w:p w:rsidR="005730BC" w:rsidRPr="00B62264" w:rsidRDefault="00901052" w:rsidP="005730BC">
      <w:pPr>
        <w:pStyle w:val="ac"/>
        <w:numPr>
          <w:ilvl w:val="0"/>
          <w:numId w:val="4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п.Муслимовка</w:t>
      </w:r>
      <w:r w:rsidR="005730BC" w:rsidRPr="00B62264">
        <w:rPr>
          <w:rFonts w:ascii="Times New Roman" w:hAnsi="Times New Roman" w:cs="Times New Roman"/>
          <w:sz w:val="28"/>
          <w:szCs w:val="28"/>
        </w:rPr>
        <w:t xml:space="preserve"> – ст</w:t>
      </w:r>
      <w:r>
        <w:rPr>
          <w:rFonts w:ascii="Times New Roman" w:hAnsi="Times New Roman" w:cs="Times New Roman"/>
          <w:sz w:val="28"/>
          <w:szCs w:val="28"/>
        </w:rPr>
        <w:t>роительство спортивной площадки</w:t>
      </w:r>
      <w:r w:rsidR="005730BC" w:rsidRPr="00B62264">
        <w:rPr>
          <w:rFonts w:ascii="Times New Roman" w:hAnsi="Times New Roman" w:cs="Times New Roman"/>
          <w:sz w:val="28"/>
          <w:szCs w:val="28"/>
        </w:rPr>
        <w:t>.</w:t>
      </w:r>
    </w:p>
    <w:p w:rsidR="009E1234" w:rsidRPr="00B62264" w:rsidRDefault="009E1234" w:rsidP="005730BC">
      <w:pPr>
        <w:pStyle w:val="10"/>
        <w:numPr>
          <w:ilvl w:val="0"/>
          <w:numId w:val="40"/>
        </w:numPr>
        <w:jc w:val="center"/>
        <w:rPr>
          <w:rFonts w:ascii="Times New Roman" w:hAnsi="Times New Roman" w:cs="Times New Roman"/>
          <w:color w:val="auto"/>
        </w:rPr>
      </w:pPr>
      <w:bookmarkStart w:id="21" w:name="_Toc379554554"/>
      <w:r w:rsidRPr="00B62264">
        <w:rPr>
          <w:rFonts w:ascii="Times New Roman" w:hAnsi="Times New Roman" w:cs="Times New Roman"/>
          <w:color w:val="auto"/>
        </w:rPr>
        <w:t>ОСНОВНЫЕ ПОЛОЖЕНИЯ О ТЕРРИТОРИАЛЬНОМ ПЛАНИРОВАНИИ</w:t>
      </w:r>
      <w:bookmarkEnd w:id="20"/>
      <w:bookmarkEnd w:id="21"/>
    </w:p>
    <w:p w:rsidR="008123F4" w:rsidRPr="00B62264" w:rsidRDefault="008123F4" w:rsidP="004F1D3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328574463"/>
      <w:bookmarkStart w:id="23" w:name="_Toc379554555"/>
      <w:r w:rsidRPr="00B62264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6E08C7" w:rsidRPr="00B6226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62264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Планируемые для размещения объекты местного значения.</w:t>
      </w:r>
      <w:bookmarkEnd w:id="22"/>
      <w:bookmarkEnd w:id="23"/>
    </w:p>
    <w:p w:rsidR="008123F4" w:rsidRPr="00B62264" w:rsidRDefault="008123F4" w:rsidP="008123F4">
      <w:pPr>
        <w:rPr>
          <w:sz w:val="28"/>
          <w:szCs w:val="28"/>
        </w:rPr>
      </w:pPr>
    </w:p>
    <w:p w:rsidR="008123F4" w:rsidRPr="00B62264" w:rsidRDefault="008123F4" w:rsidP="005730BC">
      <w:pPr>
        <w:spacing w:line="276" w:lineRule="auto"/>
        <w:ind w:firstLine="709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Н</w:t>
      </w:r>
      <w:r w:rsidR="004F1D3E" w:rsidRPr="00B62264">
        <w:rPr>
          <w:sz w:val="28"/>
          <w:szCs w:val="28"/>
        </w:rPr>
        <w:t xml:space="preserve">а территории </w:t>
      </w:r>
      <w:r w:rsidR="00901052">
        <w:rPr>
          <w:sz w:val="28"/>
          <w:szCs w:val="28"/>
        </w:rPr>
        <w:t xml:space="preserve">Кислинского </w:t>
      </w:r>
      <w:r w:rsidR="004F1D3E" w:rsidRPr="00B62264">
        <w:rPr>
          <w:sz w:val="28"/>
          <w:szCs w:val="28"/>
        </w:rPr>
        <w:t>сельсовета</w:t>
      </w:r>
      <w:r w:rsidRPr="00B62264">
        <w:rPr>
          <w:sz w:val="28"/>
          <w:szCs w:val="28"/>
        </w:rPr>
        <w:t xml:space="preserve"> действуют в основном социально  ориентированные программы, которые не предлагают строительство конкретных объектов местного значения.  </w:t>
      </w:r>
    </w:p>
    <w:p w:rsidR="008123F4" w:rsidRPr="00B62264" w:rsidRDefault="008123F4" w:rsidP="004F1D3E">
      <w:pPr>
        <w:ind w:firstLine="709"/>
        <w:jc w:val="both"/>
        <w:rPr>
          <w:sz w:val="28"/>
          <w:szCs w:val="28"/>
        </w:rPr>
      </w:pPr>
    </w:p>
    <w:p w:rsidR="008123F4" w:rsidRPr="00B62264" w:rsidRDefault="008123F4" w:rsidP="00B62264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328574464"/>
      <w:bookmarkStart w:id="25" w:name="_Toc379554556"/>
      <w:r w:rsidRPr="00B62264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6E08C7" w:rsidRPr="00B6226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62264">
        <w:rPr>
          <w:rFonts w:ascii="Times New Roman" w:hAnsi="Times New Roman" w:cs="Times New Roman"/>
          <w:color w:val="auto"/>
          <w:sz w:val="28"/>
          <w:szCs w:val="28"/>
        </w:rPr>
        <w:t xml:space="preserve"> Объекты местного значения рекомендуемые для размещения настоящим документом территориального планирования Схема территориального пла</w:t>
      </w:r>
      <w:r w:rsidR="004F1D3E" w:rsidRPr="00B62264">
        <w:rPr>
          <w:rFonts w:ascii="Times New Roman" w:hAnsi="Times New Roman" w:cs="Times New Roman"/>
          <w:color w:val="auto"/>
          <w:sz w:val="28"/>
          <w:szCs w:val="28"/>
        </w:rPr>
        <w:t>нирования  МО «</w:t>
      </w:r>
      <w:r w:rsidR="00901052">
        <w:rPr>
          <w:rFonts w:ascii="Times New Roman" w:hAnsi="Times New Roman" w:cs="Times New Roman"/>
          <w:color w:val="auto"/>
          <w:sz w:val="28"/>
          <w:szCs w:val="28"/>
        </w:rPr>
        <w:t>Кислинский</w:t>
      </w:r>
      <w:r w:rsidR="004F1D3E" w:rsidRPr="00B6226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Pr="00B62264">
        <w:rPr>
          <w:rFonts w:ascii="Times New Roman" w:hAnsi="Times New Roman" w:cs="Times New Roman"/>
          <w:color w:val="auto"/>
          <w:sz w:val="28"/>
          <w:szCs w:val="28"/>
        </w:rPr>
        <w:t>».</w:t>
      </w:r>
      <w:bookmarkEnd w:id="24"/>
      <w:bookmarkEnd w:id="25"/>
    </w:p>
    <w:p w:rsidR="008123F4" w:rsidRPr="00B62264" w:rsidRDefault="008123F4" w:rsidP="008123F4">
      <w:pPr>
        <w:ind w:firstLine="709"/>
        <w:rPr>
          <w:sz w:val="28"/>
          <w:szCs w:val="28"/>
        </w:rPr>
      </w:pPr>
    </w:p>
    <w:p w:rsidR="008123F4" w:rsidRPr="00B62264" w:rsidRDefault="008123F4" w:rsidP="008123F4">
      <w:pPr>
        <w:spacing w:line="276" w:lineRule="auto"/>
        <w:ind w:firstLine="709"/>
        <w:jc w:val="both"/>
        <w:rPr>
          <w:sz w:val="28"/>
          <w:szCs w:val="28"/>
        </w:rPr>
      </w:pPr>
      <w:r w:rsidRPr="00B62264">
        <w:rPr>
          <w:sz w:val="28"/>
          <w:szCs w:val="28"/>
        </w:rPr>
        <w:t>Проектом проведен ан</w:t>
      </w:r>
      <w:r w:rsidR="004F1D3E" w:rsidRPr="00B62264">
        <w:rPr>
          <w:sz w:val="28"/>
          <w:szCs w:val="28"/>
        </w:rPr>
        <w:t>ализ состояния территории сельсовета</w:t>
      </w:r>
      <w:r w:rsidRPr="00B62264">
        <w:rPr>
          <w:sz w:val="28"/>
          <w:szCs w:val="28"/>
        </w:rPr>
        <w:t xml:space="preserve"> по ряду факторов – природным (климат, земельные ресурсы, полезные ископаемые), экономическим (территориальные ресурсы, анализ развития отраслей экономики, экономико-географическое положение), демографическим (расселение, трудовые ресурсы, динамика численности населения), экологическим (наличие объектов, оказывающих негативное влияние на окружающую среду), социальным (обеспеченность объектами социальной </w:t>
      </w:r>
      <w:r w:rsidRPr="00B62264">
        <w:rPr>
          <w:sz w:val="28"/>
          <w:szCs w:val="28"/>
        </w:rPr>
        <w:lastRenderedPageBreak/>
        <w:t>инфраструктуры). По результатам проведенного анализа  проектом рекомендуется размещение следующих объектов местного значения:</w:t>
      </w:r>
    </w:p>
    <w:p w:rsidR="008123F4" w:rsidRPr="00B62264" w:rsidRDefault="008123F4" w:rsidP="008123F4">
      <w:pPr>
        <w:rPr>
          <w:b/>
          <w:i/>
        </w:rPr>
      </w:pPr>
    </w:p>
    <w:p w:rsidR="008123F4" w:rsidRPr="00B62264" w:rsidRDefault="008123F4" w:rsidP="00A45340">
      <w:pPr>
        <w:ind w:firstLine="708"/>
        <w:rPr>
          <w:b/>
          <w:i/>
          <w:sz w:val="28"/>
          <w:szCs w:val="28"/>
        </w:rPr>
      </w:pPr>
      <w:r w:rsidRPr="00B62264">
        <w:rPr>
          <w:b/>
          <w:i/>
          <w:sz w:val="28"/>
          <w:szCs w:val="28"/>
        </w:rPr>
        <w:t>В сфере развит</w:t>
      </w:r>
      <w:r w:rsidR="00A45340">
        <w:rPr>
          <w:b/>
          <w:i/>
          <w:sz w:val="28"/>
          <w:szCs w:val="28"/>
        </w:rPr>
        <w:t>ия транспортной  инфраструктуры</w:t>
      </w:r>
    </w:p>
    <w:p w:rsidR="008123F4" w:rsidRPr="00B62264" w:rsidRDefault="008123F4" w:rsidP="008123F4">
      <w:pPr>
        <w:rPr>
          <w:sz w:val="28"/>
          <w:szCs w:val="28"/>
        </w:rPr>
      </w:pPr>
    </w:p>
    <w:p w:rsidR="00B62264" w:rsidRDefault="00A45340" w:rsidP="00A45340">
      <w:pPr>
        <w:ind w:firstLine="708"/>
        <w:jc w:val="both"/>
        <w:rPr>
          <w:sz w:val="28"/>
          <w:szCs w:val="28"/>
        </w:rPr>
      </w:pPr>
      <w:r w:rsidRPr="00274177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>пустить маршрутный автобус в данные населенные пункты.</w:t>
      </w:r>
    </w:p>
    <w:p w:rsidR="00B62264" w:rsidRDefault="00B62264" w:rsidP="008123F4">
      <w:pPr>
        <w:rPr>
          <w:sz w:val="28"/>
          <w:szCs w:val="28"/>
        </w:rPr>
      </w:pPr>
    </w:p>
    <w:p w:rsidR="008123F4" w:rsidRPr="00B62264" w:rsidRDefault="008123F4" w:rsidP="008123F4">
      <w:pPr>
        <w:rPr>
          <w:b/>
          <w:i/>
          <w:sz w:val="28"/>
          <w:szCs w:val="28"/>
        </w:rPr>
      </w:pPr>
      <w:r w:rsidRPr="00B62264">
        <w:rPr>
          <w:b/>
          <w:i/>
          <w:sz w:val="28"/>
          <w:szCs w:val="28"/>
        </w:rPr>
        <w:t xml:space="preserve"> </w:t>
      </w:r>
      <w:r w:rsidR="00A45340">
        <w:rPr>
          <w:b/>
          <w:i/>
          <w:sz w:val="28"/>
          <w:szCs w:val="28"/>
        </w:rPr>
        <w:tab/>
      </w:r>
      <w:r w:rsidRPr="00B62264">
        <w:rPr>
          <w:b/>
          <w:i/>
          <w:sz w:val="28"/>
          <w:szCs w:val="28"/>
        </w:rPr>
        <w:t>В сфере раз</w:t>
      </w:r>
      <w:r w:rsidR="00A45340">
        <w:rPr>
          <w:b/>
          <w:i/>
          <w:sz w:val="28"/>
          <w:szCs w:val="28"/>
        </w:rPr>
        <w:t>вития социальной инфраструктуры</w:t>
      </w:r>
    </w:p>
    <w:p w:rsidR="008123F4" w:rsidRPr="00B62264" w:rsidRDefault="008123F4" w:rsidP="008123F4"/>
    <w:p w:rsidR="00A45340" w:rsidRPr="00B62264" w:rsidRDefault="00A45340" w:rsidP="00A45340">
      <w:pPr>
        <w:pStyle w:val="ac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226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Кисла</w:t>
      </w:r>
      <w:r w:rsidRPr="00B622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требуется организация дошкольных групп при школе, организация спортивных сооружений</w:t>
      </w:r>
      <w:r w:rsidRPr="00B62264">
        <w:rPr>
          <w:rFonts w:ascii="Times New Roman" w:hAnsi="Times New Roman" w:cs="Times New Roman"/>
          <w:sz w:val="28"/>
          <w:szCs w:val="28"/>
        </w:rPr>
        <w:t>.</w:t>
      </w:r>
    </w:p>
    <w:p w:rsidR="00A45340" w:rsidRPr="00B62264" w:rsidRDefault="00A45340" w:rsidP="00A45340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п.Кзыл-Юлдуз</w:t>
      </w:r>
      <w:r w:rsidRPr="00B62264">
        <w:rPr>
          <w:rFonts w:ascii="Times New Roman" w:hAnsi="Times New Roman" w:cs="Times New Roman"/>
          <w:sz w:val="28"/>
          <w:szCs w:val="28"/>
        </w:rPr>
        <w:t xml:space="preserve"> – строительство спортивной площадки.</w:t>
      </w:r>
    </w:p>
    <w:p w:rsidR="00A45340" w:rsidRPr="00B62264" w:rsidRDefault="00A45340" w:rsidP="00A45340">
      <w:pPr>
        <w:pStyle w:val="ac"/>
        <w:numPr>
          <w:ilvl w:val="0"/>
          <w:numId w:val="4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п.Муслимовка</w:t>
      </w:r>
      <w:r w:rsidRPr="00B62264">
        <w:rPr>
          <w:rFonts w:ascii="Times New Roman" w:hAnsi="Times New Roman" w:cs="Times New Roman"/>
          <w:sz w:val="28"/>
          <w:szCs w:val="28"/>
        </w:rPr>
        <w:t xml:space="preserve"> – ст</w:t>
      </w:r>
      <w:r>
        <w:rPr>
          <w:rFonts w:ascii="Times New Roman" w:hAnsi="Times New Roman" w:cs="Times New Roman"/>
          <w:sz w:val="28"/>
          <w:szCs w:val="28"/>
        </w:rPr>
        <w:t>роительство спортивной площадки</w:t>
      </w:r>
      <w:r w:rsidRPr="00B62264">
        <w:rPr>
          <w:rFonts w:ascii="Times New Roman" w:hAnsi="Times New Roman" w:cs="Times New Roman"/>
          <w:sz w:val="28"/>
          <w:szCs w:val="28"/>
        </w:rPr>
        <w:t>.</w:t>
      </w:r>
    </w:p>
    <w:p w:rsidR="009256E1" w:rsidRPr="00B62264" w:rsidRDefault="009256E1" w:rsidP="008123F4">
      <w:pPr>
        <w:rPr>
          <w:b/>
          <w:i/>
          <w:sz w:val="28"/>
          <w:szCs w:val="28"/>
        </w:rPr>
      </w:pPr>
    </w:p>
    <w:p w:rsidR="008123F4" w:rsidRPr="00B62264" w:rsidRDefault="008123F4" w:rsidP="00A45340">
      <w:pPr>
        <w:spacing w:after="120"/>
        <w:ind w:firstLine="357"/>
        <w:rPr>
          <w:b/>
          <w:i/>
          <w:sz w:val="28"/>
          <w:szCs w:val="28"/>
        </w:rPr>
      </w:pPr>
      <w:r w:rsidRPr="00B62264">
        <w:rPr>
          <w:b/>
          <w:i/>
          <w:sz w:val="28"/>
          <w:szCs w:val="28"/>
        </w:rPr>
        <w:t>В сфере обеспечения объе</w:t>
      </w:r>
      <w:r w:rsidR="00A45340">
        <w:rPr>
          <w:b/>
          <w:i/>
          <w:sz w:val="28"/>
          <w:szCs w:val="28"/>
        </w:rPr>
        <w:t>ктами инженерной инфраструктуры</w:t>
      </w:r>
    </w:p>
    <w:p w:rsidR="005730BC" w:rsidRPr="00A45340" w:rsidRDefault="005730BC" w:rsidP="005730BC">
      <w:pPr>
        <w:spacing w:after="120"/>
        <w:rPr>
          <w:b/>
          <w:sz w:val="28"/>
          <w:szCs w:val="28"/>
        </w:rPr>
      </w:pPr>
      <w:r w:rsidRPr="00B62264">
        <w:rPr>
          <w:b/>
          <w:i/>
          <w:sz w:val="28"/>
          <w:szCs w:val="28"/>
        </w:rPr>
        <w:t xml:space="preserve"> </w:t>
      </w:r>
      <w:r w:rsidR="00A45340">
        <w:rPr>
          <w:b/>
          <w:i/>
          <w:sz w:val="28"/>
          <w:szCs w:val="28"/>
        </w:rPr>
        <w:tab/>
      </w:r>
      <w:r w:rsidRPr="00A45340">
        <w:rPr>
          <w:b/>
          <w:sz w:val="28"/>
          <w:szCs w:val="28"/>
        </w:rPr>
        <w:t>Водоснабжение</w:t>
      </w:r>
    </w:p>
    <w:p w:rsidR="00A45340" w:rsidRPr="00A45340" w:rsidRDefault="00A45340" w:rsidP="00A45340">
      <w:pPr>
        <w:pStyle w:val="Style4"/>
        <w:widowControl/>
        <w:numPr>
          <w:ilvl w:val="0"/>
          <w:numId w:val="44"/>
        </w:numPr>
        <w:tabs>
          <w:tab w:val="left" w:pos="210"/>
        </w:tabs>
        <w:spacing w:line="276" w:lineRule="auto"/>
        <w:rPr>
          <w:rStyle w:val="FontStyle37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A45340">
        <w:rPr>
          <w:rStyle w:val="FontStyle37"/>
          <w:rFonts w:ascii="Times New Roman" w:hAnsi="Times New Roman" w:cs="Times New Roman"/>
          <w:b w:val="0"/>
          <w:i w:val="0"/>
          <w:sz w:val="28"/>
          <w:szCs w:val="28"/>
        </w:rPr>
        <w:t xml:space="preserve">Проектом рекомендуется строительство хозяйственно-питьевых </w:t>
      </w:r>
    </w:p>
    <w:p w:rsidR="00A45340" w:rsidRPr="00A45340" w:rsidRDefault="00A45340" w:rsidP="00A45340">
      <w:pPr>
        <w:pStyle w:val="Style4"/>
        <w:widowControl/>
        <w:tabs>
          <w:tab w:val="left" w:pos="210"/>
        </w:tabs>
        <w:spacing w:line="276" w:lineRule="auto"/>
        <w:ind w:firstLine="0"/>
        <w:rPr>
          <w:rStyle w:val="FontStyle37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A45340">
        <w:rPr>
          <w:rStyle w:val="FontStyle37"/>
          <w:rFonts w:ascii="Times New Roman" w:hAnsi="Times New Roman" w:cs="Times New Roman"/>
          <w:b w:val="0"/>
          <w:i w:val="0"/>
          <w:sz w:val="28"/>
          <w:szCs w:val="28"/>
        </w:rPr>
        <w:t>водозаборов, водонапорных башен и водоочистных станций во всех населенных пунктах с организацией зон санитарной охраны, предусмотренных СНиП и СанПиН, для этого предварительно необходимо проведение изыскательных работ по поиску новых источников хозяйственно-питьевого водоснабжения.</w:t>
      </w:r>
    </w:p>
    <w:p w:rsidR="00A45340" w:rsidRPr="00A45340" w:rsidRDefault="00A45340" w:rsidP="00A45340">
      <w:pPr>
        <w:pStyle w:val="ad"/>
        <w:numPr>
          <w:ilvl w:val="0"/>
          <w:numId w:val="25"/>
        </w:numPr>
        <w:suppressAutoHyphens w:val="0"/>
        <w:spacing w:line="276" w:lineRule="auto"/>
        <w:contextualSpacing/>
        <w:rPr>
          <w:szCs w:val="28"/>
        </w:rPr>
      </w:pPr>
      <w:r>
        <w:rPr>
          <w:szCs w:val="28"/>
        </w:rPr>
        <w:t>Р</w:t>
      </w:r>
      <w:r w:rsidRPr="00A45340">
        <w:rPr>
          <w:szCs w:val="28"/>
        </w:rPr>
        <w:t xml:space="preserve">азработка проектов и организация 1,2,3 поясов зон санитарной </w:t>
      </w:r>
    </w:p>
    <w:p w:rsidR="00A45340" w:rsidRPr="00A45340" w:rsidRDefault="00A45340" w:rsidP="00A45340">
      <w:pPr>
        <w:pStyle w:val="ad"/>
        <w:spacing w:line="276" w:lineRule="auto"/>
        <w:ind w:firstLine="0"/>
        <w:contextualSpacing/>
        <w:rPr>
          <w:rStyle w:val="FontStyle15"/>
          <w:rFonts w:ascii="Times New Roman" w:hAnsi="Times New Roman" w:cs="Times New Roman"/>
          <w:szCs w:val="28"/>
        </w:rPr>
      </w:pPr>
      <w:r w:rsidRPr="00A45340">
        <w:rPr>
          <w:szCs w:val="28"/>
        </w:rPr>
        <w:t>охраны водозаборов в соответствии с требованиями СНиП 2.04.02-84 и СанПиН 2.1.4.1110-02;</w:t>
      </w:r>
    </w:p>
    <w:p w:rsidR="00A45340" w:rsidRPr="00A45340" w:rsidRDefault="00A45340" w:rsidP="00A45340">
      <w:pPr>
        <w:pStyle w:val="Style5"/>
        <w:widowControl/>
        <w:numPr>
          <w:ilvl w:val="0"/>
          <w:numId w:val="25"/>
        </w:numPr>
        <w:spacing w:line="276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П</w:t>
      </w:r>
      <w:r w:rsidRPr="00A45340">
        <w:rPr>
          <w:rStyle w:val="FontStyle15"/>
          <w:rFonts w:ascii="Times New Roman" w:hAnsi="Times New Roman" w:cs="Times New Roman"/>
          <w:sz w:val="28"/>
          <w:szCs w:val="28"/>
        </w:rPr>
        <w:t xml:space="preserve">роводить мероприятия по поддержанию производительности </w:t>
      </w:r>
    </w:p>
    <w:p w:rsidR="00A45340" w:rsidRPr="00A45340" w:rsidRDefault="00A45340" w:rsidP="00A45340">
      <w:pPr>
        <w:pStyle w:val="Style5"/>
        <w:widowControl/>
        <w:spacing w:line="276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A45340">
        <w:rPr>
          <w:rStyle w:val="FontStyle15"/>
          <w:rFonts w:ascii="Times New Roman" w:hAnsi="Times New Roman" w:cs="Times New Roman"/>
          <w:sz w:val="28"/>
          <w:szCs w:val="28"/>
        </w:rPr>
        <w:t>действующих водозаборов и их развитию;</w:t>
      </w:r>
    </w:p>
    <w:p w:rsidR="00A45340" w:rsidRPr="00A45340" w:rsidRDefault="00A45340" w:rsidP="00A45340">
      <w:pPr>
        <w:pStyle w:val="15"/>
        <w:numPr>
          <w:ilvl w:val="0"/>
          <w:numId w:val="25"/>
        </w:numPr>
        <w:spacing w:before="0" w:after="0" w:line="276" w:lineRule="auto"/>
        <w:ind w:right="2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П</w:t>
      </w:r>
      <w:r w:rsidRPr="00A45340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ринятие мер для получения чистой питьевой воды. Эти меры </w:t>
      </w:r>
    </w:p>
    <w:p w:rsidR="00A45340" w:rsidRPr="00A45340" w:rsidRDefault="00A45340" w:rsidP="00A45340">
      <w:pPr>
        <w:pStyle w:val="15"/>
        <w:spacing w:before="0" w:after="0" w:line="276" w:lineRule="auto"/>
        <w:ind w:right="20" w:firstLine="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A45340">
        <w:rPr>
          <w:rStyle w:val="FontStyle14"/>
          <w:rFonts w:ascii="Times New Roman" w:hAnsi="Times New Roman" w:cs="Times New Roman"/>
          <w:b w:val="0"/>
          <w:sz w:val="28"/>
          <w:szCs w:val="28"/>
        </w:rPr>
        <w:t>должны приниматься как по изысканию новой единой площадки для водозабора вне жилых и производственных зон, так и по очистке воды из существующих водозаборов и установлению соответствующих зон режима охраны;</w:t>
      </w:r>
    </w:p>
    <w:p w:rsidR="00A45340" w:rsidRPr="00A45340" w:rsidRDefault="00A45340" w:rsidP="00A45340">
      <w:pPr>
        <w:pStyle w:val="1"/>
        <w:numPr>
          <w:ilvl w:val="0"/>
          <w:numId w:val="25"/>
        </w:numPr>
        <w:tabs>
          <w:tab w:val="clear" w:pos="357"/>
          <w:tab w:val="left" w:pos="28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A45340">
        <w:rPr>
          <w:sz w:val="28"/>
          <w:szCs w:val="28"/>
        </w:rPr>
        <w:t xml:space="preserve">ести перекладку изношенных сетей водопровода и строительство </w:t>
      </w:r>
    </w:p>
    <w:p w:rsidR="00A45340" w:rsidRPr="00A45340" w:rsidRDefault="00A45340" w:rsidP="00A45340">
      <w:pPr>
        <w:pStyle w:val="1"/>
        <w:numPr>
          <w:ilvl w:val="0"/>
          <w:numId w:val="0"/>
        </w:numPr>
        <w:tabs>
          <w:tab w:val="left" w:pos="284"/>
        </w:tabs>
        <w:spacing w:before="0" w:line="276" w:lineRule="auto"/>
        <w:ind w:left="357" w:hanging="357"/>
        <w:rPr>
          <w:sz w:val="28"/>
          <w:szCs w:val="28"/>
        </w:rPr>
      </w:pPr>
      <w:r w:rsidRPr="00A45340">
        <w:rPr>
          <w:sz w:val="28"/>
          <w:szCs w:val="28"/>
        </w:rPr>
        <w:t>новых участков из современных материалов;</w:t>
      </w:r>
    </w:p>
    <w:p w:rsidR="00A45340" w:rsidRPr="00A45340" w:rsidRDefault="00DC5804" w:rsidP="00A45340">
      <w:pPr>
        <w:pStyle w:val="15"/>
        <w:numPr>
          <w:ilvl w:val="0"/>
          <w:numId w:val="25"/>
        </w:numPr>
        <w:spacing w:before="0" w:after="0" w:line="276" w:lineRule="auto"/>
        <w:ind w:right="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A45340" w:rsidRPr="00A45340">
        <w:rPr>
          <w:rFonts w:cs="Times New Roman"/>
          <w:sz w:val="28"/>
          <w:szCs w:val="28"/>
        </w:rPr>
        <w:t xml:space="preserve">родолжить внедрение в практику СанПин 2.1.4.1074-01 «Питьевая </w:t>
      </w:r>
    </w:p>
    <w:p w:rsidR="00A45340" w:rsidRPr="00A45340" w:rsidRDefault="00A45340" w:rsidP="00A45340">
      <w:pPr>
        <w:pStyle w:val="15"/>
        <w:spacing w:before="0" w:after="0" w:line="276" w:lineRule="auto"/>
        <w:ind w:right="20" w:firstLine="0"/>
        <w:jc w:val="both"/>
        <w:rPr>
          <w:rFonts w:cs="Times New Roman"/>
          <w:sz w:val="28"/>
          <w:szCs w:val="28"/>
        </w:rPr>
      </w:pPr>
      <w:r w:rsidRPr="00A45340">
        <w:rPr>
          <w:rFonts w:cs="Times New Roman"/>
          <w:sz w:val="28"/>
          <w:szCs w:val="28"/>
        </w:rPr>
        <w:t xml:space="preserve">вода. Гигиенические требования к качеству воды централизованных систем </w:t>
      </w:r>
      <w:r w:rsidRPr="00A45340">
        <w:rPr>
          <w:rFonts w:cs="Times New Roman"/>
          <w:sz w:val="28"/>
          <w:szCs w:val="28"/>
        </w:rPr>
        <w:lastRenderedPageBreak/>
        <w:t>хоз-питьевого водоснабжения. Контроль качества».</w:t>
      </w:r>
    </w:p>
    <w:p w:rsidR="00A45340" w:rsidRPr="00A45340" w:rsidRDefault="00A45340" w:rsidP="00A45340">
      <w:pPr>
        <w:spacing w:line="276" w:lineRule="auto"/>
        <w:ind w:firstLine="709"/>
        <w:rPr>
          <w:sz w:val="28"/>
          <w:szCs w:val="28"/>
        </w:rPr>
      </w:pPr>
      <w:r w:rsidRPr="00A45340">
        <w:rPr>
          <w:sz w:val="28"/>
          <w:szCs w:val="28"/>
        </w:rPr>
        <w:t>Контроль за реализацией мероприятий районной целевой программы «Неотложных мер по обеспечению санэпидблагополучия; профилактики инфекционных и неинфекционных заболеваний на 2011-2015 годы» в части обеспечения населения доброкачественной питьевой водой».</w:t>
      </w:r>
    </w:p>
    <w:p w:rsidR="00B62264" w:rsidRPr="00B62264" w:rsidRDefault="00B62264" w:rsidP="008123F4">
      <w:pPr>
        <w:rPr>
          <w:b/>
          <w:sz w:val="28"/>
          <w:szCs w:val="28"/>
          <w:u w:val="single"/>
        </w:rPr>
      </w:pPr>
    </w:p>
    <w:p w:rsidR="008123F4" w:rsidRPr="00A45340" w:rsidRDefault="008123F4" w:rsidP="007B7A44">
      <w:pPr>
        <w:ind w:firstLine="360"/>
        <w:rPr>
          <w:b/>
          <w:sz w:val="28"/>
          <w:szCs w:val="28"/>
        </w:rPr>
      </w:pPr>
      <w:r w:rsidRPr="00A45340">
        <w:rPr>
          <w:b/>
          <w:sz w:val="28"/>
          <w:szCs w:val="28"/>
        </w:rPr>
        <w:t>Утилизация бытовых и промышленных отходов</w:t>
      </w:r>
    </w:p>
    <w:p w:rsidR="008123F4" w:rsidRPr="00B62264" w:rsidRDefault="008123F4" w:rsidP="008123F4">
      <w:pPr>
        <w:rPr>
          <w:b/>
          <w:sz w:val="28"/>
          <w:szCs w:val="28"/>
          <w:u w:val="single"/>
        </w:rPr>
      </w:pPr>
    </w:p>
    <w:p w:rsidR="00A45340" w:rsidRPr="008262FE" w:rsidRDefault="00A45340" w:rsidP="00A45340">
      <w:pPr>
        <w:pStyle w:val="a"/>
        <w:numPr>
          <w:ilvl w:val="0"/>
          <w:numId w:val="27"/>
        </w:numPr>
        <w:tabs>
          <w:tab w:val="clear" w:pos="357"/>
        </w:tabs>
        <w:spacing w:before="0" w:line="276" w:lineRule="auto"/>
        <w:ind w:left="0" w:firstLine="360"/>
        <w:rPr>
          <w:sz w:val="28"/>
          <w:szCs w:val="28"/>
        </w:rPr>
      </w:pPr>
      <w:r w:rsidRPr="008262FE">
        <w:rPr>
          <w:sz w:val="28"/>
          <w:szCs w:val="28"/>
        </w:rPr>
        <w:t>внедрение технологии использования стоков от животноводческих ферм, после специальной обработки, для орошения.</w:t>
      </w:r>
    </w:p>
    <w:p w:rsidR="00A45340" w:rsidRPr="0038635E" w:rsidRDefault="00A45340" w:rsidP="00A45340">
      <w:pPr>
        <w:pStyle w:val="a"/>
        <w:numPr>
          <w:ilvl w:val="0"/>
          <w:numId w:val="27"/>
        </w:numPr>
        <w:tabs>
          <w:tab w:val="clear" w:pos="357"/>
        </w:tabs>
        <w:spacing w:before="0" w:line="276" w:lineRule="auto"/>
        <w:ind w:left="0" w:firstLine="360"/>
        <w:rPr>
          <w:sz w:val="28"/>
          <w:szCs w:val="28"/>
        </w:rPr>
      </w:pPr>
      <w:r w:rsidRPr="008262FE">
        <w:rPr>
          <w:sz w:val="28"/>
          <w:szCs w:val="28"/>
        </w:rPr>
        <w:t>стоки животноводческих и птицеводческих комплексов очищаются либо на локальных очистных сооружениях (ЛОС) до степени, разрешенной к приему в систему канализации, либо полностью очищаются на ЛОС до нормативных показателей, разрешенных к сбросу в водные объекты.</w:t>
      </w:r>
    </w:p>
    <w:p w:rsidR="00A45340" w:rsidRPr="008E2B65" w:rsidRDefault="00A45340" w:rsidP="00A45340">
      <w:pPr>
        <w:pStyle w:val="af"/>
        <w:numPr>
          <w:ilvl w:val="0"/>
          <w:numId w:val="21"/>
        </w:numPr>
        <w:spacing w:before="0" w:beforeAutospacing="0" w:after="0" w:line="276" w:lineRule="auto"/>
        <w:ind w:left="0" w:firstLine="360"/>
        <w:jc w:val="both"/>
        <w:rPr>
          <w:sz w:val="28"/>
          <w:szCs w:val="28"/>
        </w:rPr>
      </w:pPr>
      <w:r w:rsidRPr="008E2B65">
        <w:rPr>
          <w:sz w:val="28"/>
          <w:szCs w:val="28"/>
        </w:rPr>
        <w:t>максимальное использование селективного сбора ТБО с целью получения вторичных ресурсов и сокращения объема обезвреживаемых отходов;</w:t>
      </w:r>
    </w:p>
    <w:p w:rsidR="00A45340" w:rsidRDefault="00A45340" w:rsidP="00A45340">
      <w:pPr>
        <w:pStyle w:val="af"/>
        <w:numPr>
          <w:ilvl w:val="0"/>
          <w:numId w:val="21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8E2B65">
        <w:rPr>
          <w:sz w:val="28"/>
          <w:szCs w:val="28"/>
        </w:rPr>
        <w:t>своевременный вывоз отходов на полигон ТБО;</w:t>
      </w:r>
    </w:p>
    <w:p w:rsidR="00A45340" w:rsidRDefault="00A45340" w:rsidP="00A45340">
      <w:pPr>
        <w:pStyle w:val="af"/>
        <w:numPr>
          <w:ilvl w:val="0"/>
          <w:numId w:val="21"/>
        </w:numPr>
        <w:spacing w:before="0" w:beforeAutospacing="0" w:after="0" w:line="276" w:lineRule="auto"/>
        <w:ind w:left="0" w:firstLine="360"/>
        <w:jc w:val="both"/>
        <w:rPr>
          <w:sz w:val="28"/>
          <w:szCs w:val="28"/>
        </w:rPr>
      </w:pPr>
      <w:r w:rsidRPr="00484E4B">
        <w:rPr>
          <w:sz w:val="28"/>
          <w:szCs w:val="28"/>
        </w:rPr>
        <w:t>выявление несанкционированных  мест складирования отходов, проведение работ по их ликвидации и рекультивации почвы. Полигоны ТБО должны отвечать современным стандартам и нормативам в соответствии с СП 2.1.7.1038-01«Гигиенические требования к устройству и содержанию полигонов для твердых бытовых отходов»;</w:t>
      </w:r>
    </w:p>
    <w:p w:rsidR="00A45340" w:rsidRDefault="00A45340" w:rsidP="00A45340">
      <w:pPr>
        <w:pStyle w:val="af"/>
        <w:numPr>
          <w:ilvl w:val="0"/>
          <w:numId w:val="21"/>
        </w:numPr>
        <w:spacing w:before="0" w:beforeAutospacing="0" w:after="0" w:line="276" w:lineRule="auto"/>
        <w:ind w:left="0" w:firstLine="360"/>
        <w:jc w:val="both"/>
        <w:rPr>
          <w:sz w:val="28"/>
          <w:szCs w:val="28"/>
        </w:rPr>
      </w:pPr>
      <w:r w:rsidRPr="00484E4B">
        <w:rPr>
          <w:sz w:val="28"/>
          <w:szCs w:val="28"/>
        </w:rPr>
        <w:t>эксплуатация полигона ТБО в соответствии с санитарно-эпидемиологическими нормами и требованиями;</w:t>
      </w:r>
    </w:p>
    <w:p w:rsidR="00A45340" w:rsidRPr="00484E4B" w:rsidRDefault="00A45340" w:rsidP="00A45340">
      <w:pPr>
        <w:pStyle w:val="af"/>
        <w:numPr>
          <w:ilvl w:val="0"/>
          <w:numId w:val="21"/>
        </w:numPr>
        <w:spacing w:before="0" w:beforeAutospacing="0" w:after="0" w:line="276" w:lineRule="auto"/>
        <w:ind w:left="0" w:firstLine="360"/>
        <w:jc w:val="both"/>
        <w:rPr>
          <w:sz w:val="28"/>
          <w:szCs w:val="28"/>
        </w:rPr>
      </w:pPr>
      <w:r w:rsidRPr="00484E4B">
        <w:rPr>
          <w:sz w:val="28"/>
          <w:szCs w:val="28"/>
        </w:rPr>
        <w:t>оптимальная эксплуатация полигона ТБО с учетом после</w:t>
      </w:r>
      <w:r>
        <w:rPr>
          <w:sz w:val="28"/>
          <w:szCs w:val="28"/>
        </w:rPr>
        <w:t>дующей рекультивации территорий.</w:t>
      </w:r>
    </w:p>
    <w:p w:rsidR="008123F4" w:rsidRPr="00B62264" w:rsidRDefault="008123F4" w:rsidP="008123F4">
      <w:pPr>
        <w:rPr>
          <w:sz w:val="28"/>
          <w:szCs w:val="28"/>
        </w:rPr>
      </w:pPr>
    </w:p>
    <w:p w:rsidR="008123F4" w:rsidRPr="00A45340" w:rsidRDefault="008123F4" w:rsidP="007B7A44">
      <w:pPr>
        <w:ind w:firstLine="360"/>
        <w:rPr>
          <w:b/>
          <w:sz w:val="28"/>
          <w:szCs w:val="28"/>
        </w:rPr>
      </w:pPr>
      <w:r w:rsidRPr="00A45340">
        <w:rPr>
          <w:b/>
          <w:sz w:val="28"/>
          <w:szCs w:val="28"/>
        </w:rPr>
        <w:t>Газоснабжение</w:t>
      </w:r>
    </w:p>
    <w:p w:rsidR="008123F4" w:rsidRPr="00B62264" w:rsidRDefault="008123F4" w:rsidP="008123F4">
      <w:pPr>
        <w:rPr>
          <w:bCs/>
          <w:iCs/>
          <w:sz w:val="28"/>
          <w:szCs w:val="28"/>
        </w:rPr>
      </w:pPr>
    </w:p>
    <w:p w:rsidR="007B7A44" w:rsidRPr="007B7A44" w:rsidRDefault="007B7A44" w:rsidP="007B7A44">
      <w:pPr>
        <w:pStyle w:val="S"/>
        <w:spacing w:line="276" w:lineRule="auto"/>
        <w:ind w:firstLine="708"/>
        <w:rPr>
          <w:rStyle w:val="FontStyle15"/>
          <w:rFonts w:ascii="Times New Roman" w:hAnsi="Times New Roman" w:cs="Times New Roman"/>
          <w:sz w:val="28"/>
          <w:szCs w:val="28"/>
        </w:rPr>
      </w:pPr>
      <w:r w:rsidRPr="007B7A44">
        <w:rPr>
          <w:rStyle w:val="FontStyle15"/>
          <w:rFonts w:ascii="Times New Roman" w:hAnsi="Times New Roman" w:cs="Times New Roman"/>
          <w:sz w:val="28"/>
          <w:szCs w:val="28"/>
        </w:rPr>
        <w:t>Муниципальное образование полностью газифицировано и обладает достаточными мощностями для обеспечения газом на планируемый период.</w:t>
      </w:r>
    </w:p>
    <w:p w:rsidR="008123F4" w:rsidRPr="00B62264" w:rsidRDefault="008123F4" w:rsidP="008123F4">
      <w:pPr>
        <w:ind w:firstLine="709"/>
        <w:rPr>
          <w:b/>
          <w:sz w:val="28"/>
          <w:szCs w:val="28"/>
          <w:u w:val="single"/>
        </w:rPr>
      </w:pPr>
    </w:p>
    <w:p w:rsidR="00DC5804" w:rsidRDefault="00DC5804" w:rsidP="007B7A44">
      <w:pPr>
        <w:ind w:firstLine="708"/>
        <w:rPr>
          <w:b/>
          <w:sz w:val="28"/>
          <w:szCs w:val="28"/>
        </w:rPr>
      </w:pPr>
    </w:p>
    <w:p w:rsidR="00DC5804" w:rsidRDefault="00DC5804" w:rsidP="007B7A44">
      <w:pPr>
        <w:ind w:firstLine="708"/>
        <w:rPr>
          <w:b/>
          <w:sz w:val="28"/>
          <w:szCs w:val="28"/>
        </w:rPr>
      </w:pPr>
    </w:p>
    <w:p w:rsidR="00DC5804" w:rsidRDefault="00DC5804" w:rsidP="007B7A44">
      <w:pPr>
        <w:ind w:firstLine="708"/>
        <w:rPr>
          <w:b/>
          <w:sz w:val="28"/>
          <w:szCs w:val="28"/>
        </w:rPr>
      </w:pPr>
    </w:p>
    <w:p w:rsidR="00DC5804" w:rsidRDefault="00DC5804" w:rsidP="007B7A44">
      <w:pPr>
        <w:ind w:firstLine="708"/>
        <w:rPr>
          <w:b/>
          <w:sz w:val="28"/>
          <w:szCs w:val="28"/>
        </w:rPr>
      </w:pPr>
    </w:p>
    <w:p w:rsidR="008123F4" w:rsidRDefault="008123F4" w:rsidP="007B7A44">
      <w:pPr>
        <w:ind w:firstLine="708"/>
        <w:rPr>
          <w:b/>
          <w:sz w:val="28"/>
          <w:szCs w:val="28"/>
        </w:rPr>
      </w:pPr>
      <w:r w:rsidRPr="007B7A44">
        <w:rPr>
          <w:b/>
          <w:sz w:val="28"/>
          <w:szCs w:val="28"/>
        </w:rPr>
        <w:lastRenderedPageBreak/>
        <w:t>Электроснабжение</w:t>
      </w:r>
    </w:p>
    <w:p w:rsidR="00DC5804" w:rsidRPr="007B7A44" w:rsidRDefault="00DC5804" w:rsidP="007B7A44">
      <w:pPr>
        <w:ind w:firstLine="708"/>
        <w:rPr>
          <w:b/>
          <w:sz w:val="28"/>
          <w:szCs w:val="28"/>
        </w:rPr>
      </w:pPr>
    </w:p>
    <w:p w:rsidR="007B7A44" w:rsidRPr="007B7A44" w:rsidRDefault="007B7A44" w:rsidP="007B7A44">
      <w:pPr>
        <w:spacing w:line="276" w:lineRule="auto"/>
        <w:ind w:firstLine="708"/>
        <w:rPr>
          <w:b/>
          <w:sz w:val="28"/>
          <w:szCs w:val="28"/>
          <w:u w:val="single"/>
        </w:rPr>
      </w:pPr>
      <w:r w:rsidRPr="007B7A44">
        <w:rPr>
          <w:rStyle w:val="FontStyle15"/>
          <w:rFonts w:ascii="Times New Roman" w:hAnsi="Times New Roman" w:cs="Times New Roman"/>
          <w:sz w:val="28"/>
          <w:szCs w:val="28"/>
        </w:rPr>
        <w:t>Дополнительная потребность в электроэнергии на расчетный период, при норме электропотребления для сельских поселений 950 кВт час/год на 1 человека, составит на прогнозный период – 29 450 кВт час/год.</w:t>
      </w:r>
    </w:p>
    <w:p w:rsidR="007B7A44" w:rsidRPr="007B7A44" w:rsidRDefault="007B7A44" w:rsidP="007B7A44">
      <w:pPr>
        <w:pStyle w:val="Style12"/>
        <w:widowControl/>
        <w:spacing w:line="276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7B7A44">
        <w:rPr>
          <w:rStyle w:val="FontStyle15"/>
          <w:rFonts w:ascii="Times New Roman" w:hAnsi="Times New Roman" w:cs="Times New Roman"/>
          <w:sz w:val="28"/>
          <w:szCs w:val="28"/>
        </w:rPr>
        <w:t>Данная потребность покрывается имеющейся установленной мощностью источников электроснабжения.</w:t>
      </w:r>
    </w:p>
    <w:p w:rsidR="007B7A44" w:rsidRPr="007B7A44" w:rsidRDefault="007B7A44" w:rsidP="007B7A44">
      <w:pPr>
        <w:pStyle w:val="Style12"/>
        <w:widowControl/>
        <w:spacing w:line="276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7B7A44">
        <w:rPr>
          <w:rStyle w:val="FontStyle15"/>
          <w:rFonts w:ascii="Times New Roman" w:hAnsi="Times New Roman" w:cs="Times New Roman"/>
          <w:sz w:val="28"/>
          <w:szCs w:val="28"/>
        </w:rPr>
        <w:t>Доля обеспечения электрической энергией новой жилой застройки, объектов соцкультбыта и других необходимо предусмотреть строительство отпаечных ВЛ-10 кВ к трансформаторным подстанциям. А также строительство ВЛ-0,4кВ от ТП к жилому сектору и другим объектам.</w:t>
      </w:r>
    </w:p>
    <w:p w:rsidR="006E08C7" w:rsidRDefault="006E08C7" w:rsidP="007B7A44">
      <w:pPr>
        <w:pStyle w:val="Style12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A44" w:rsidRDefault="007B7A44" w:rsidP="007B7A44">
      <w:pPr>
        <w:ind w:firstLine="708"/>
        <w:rPr>
          <w:b/>
          <w:sz w:val="28"/>
          <w:szCs w:val="28"/>
        </w:rPr>
      </w:pPr>
      <w:r w:rsidRPr="00944B2C">
        <w:rPr>
          <w:b/>
          <w:sz w:val="28"/>
          <w:szCs w:val="28"/>
        </w:rPr>
        <w:t>В сфере развития административно-территориального устройства</w:t>
      </w:r>
    </w:p>
    <w:p w:rsidR="007B7A44" w:rsidRPr="00944B2C" w:rsidRDefault="007B7A44" w:rsidP="007B7A44">
      <w:pPr>
        <w:ind w:firstLine="360"/>
        <w:rPr>
          <w:b/>
          <w:sz w:val="28"/>
          <w:szCs w:val="28"/>
        </w:rPr>
      </w:pPr>
    </w:p>
    <w:p w:rsidR="007B7A44" w:rsidRPr="00BA1888" w:rsidRDefault="007B7A44" w:rsidP="00CA4FE4">
      <w:pPr>
        <w:spacing w:line="276" w:lineRule="auto"/>
        <w:ind w:firstLine="708"/>
        <w:jc w:val="both"/>
        <w:rPr>
          <w:sz w:val="28"/>
          <w:szCs w:val="28"/>
        </w:rPr>
      </w:pPr>
      <w:r w:rsidRPr="00BA1888">
        <w:rPr>
          <w:sz w:val="28"/>
          <w:szCs w:val="28"/>
        </w:rPr>
        <w:t>Корректура границ п.Муслимовка и п.Кзыл-Юлдуз с целью исправления ошибки и включение населенной территории в черту населенного пункта.</w:t>
      </w:r>
    </w:p>
    <w:p w:rsidR="007B7A44" w:rsidRPr="00BA1888" w:rsidRDefault="007B7A44" w:rsidP="00CA4F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Pr="00BA1888">
        <w:rPr>
          <w:sz w:val="28"/>
          <w:szCs w:val="28"/>
        </w:rPr>
        <w:t xml:space="preserve">Хлебодаровка ликвидировать как населенный пункт. </w:t>
      </w:r>
    </w:p>
    <w:p w:rsidR="007B7A44" w:rsidRPr="00B62264" w:rsidRDefault="007B7A44" w:rsidP="007B7A44">
      <w:pPr>
        <w:pStyle w:val="Style12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7A44" w:rsidRPr="00B62264" w:rsidSect="00A6352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95" w:rsidRDefault="00DD2295" w:rsidP="00A63529">
      <w:r>
        <w:separator/>
      </w:r>
    </w:p>
  </w:endnote>
  <w:endnote w:type="continuationSeparator" w:id="1">
    <w:p w:rsidR="00DD2295" w:rsidRDefault="00DD2295" w:rsidP="00A6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374137"/>
      <w:docPartObj>
        <w:docPartGallery w:val="Page Numbers (Bottom of Page)"/>
        <w:docPartUnique/>
      </w:docPartObj>
    </w:sdtPr>
    <w:sdtContent>
      <w:p w:rsidR="00183E03" w:rsidRDefault="00183E03" w:rsidP="00AC03E8">
        <w:pPr>
          <w:pStyle w:val="a7"/>
          <w:pBdr>
            <w:bottom w:val="single" w:sz="12" w:space="1" w:color="auto"/>
          </w:pBdr>
          <w:jc w:val="center"/>
        </w:pPr>
      </w:p>
      <w:p w:rsidR="00183E03" w:rsidRDefault="00183E03" w:rsidP="00AC03E8">
        <w:pPr>
          <w:pStyle w:val="a7"/>
          <w:jc w:val="center"/>
        </w:pPr>
        <w:r>
          <w:t>ООО «ЭКСПЕРТ ПЛЮС»</w:t>
        </w:r>
      </w:p>
      <w:p w:rsidR="00183E03" w:rsidRDefault="009540CC">
        <w:pPr>
          <w:pStyle w:val="a7"/>
          <w:jc w:val="right"/>
        </w:pPr>
        <w:fldSimple w:instr="PAGE   \* MERGEFORMAT">
          <w:r w:rsidR="003E3A28">
            <w:rPr>
              <w:noProof/>
            </w:rPr>
            <w:t>22</w:t>
          </w:r>
        </w:fldSimple>
      </w:p>
    </w:sdtContent>
  </w:sdt>
  <w:p w:rsidR="00183E03" w:rsidRDefault="00183E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95" w:rsidRDefault="00DD2295" w:rsidP="00A63529">
      <w:r>
        <w:separator/>
      </w:r>
    </w:p>
  </w:footnote>
  <w:footnote w:type="continuationSeparator" w:id="1">
    <w:p w:rsidR="00DD2295" w:rsidRDefault="00DD2295" w:rsidP="00A63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3E03" w:rsidRPr="00A63529" w:rsidRDefault="00183E03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A63529">
          <w:rPr>
            <w:rFonts w:asciiTheme="majorHAnsi" w:eastAsiaTheme="majorEastAsia" w:hAnsiTheme="majorHAnsi" w:cstheme="majorBidi"/>
          </w:rPr>
          <w:t>Положение о территориальном п</w:t>
        </w:r>
        <w:r>
          <w:rPr>
            <w:rFonts w:asciiTheme="majorHAnsi" w:eastAsiaTheme="majorEastAsia" w:hAnsiTheme="majorHAnsi" w:cstheme="majorBidi"/>
          </w:rPr>
          <w:t>ланировании МО Кислинский сельсовет</w:t>
        </w:r>
      </w:p>
    </w:sdtContent>
  </w:sdt>
  <w:p w:rsidR="00183E03" w:rsidRDefault="00183E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026290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B"/>
    <w:multiLevelType w:val="singleLevel"/>
    <w:tmpl w:val="0000001B"/>
    <w:name w:val="WW8Num2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C"/>
    <w:multiLevelType w:val="singleLevel"/>
    <w:tmpl w:val="0000001C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79" w:hanging="360"/>
      </w:pPr>
      <w:rPr>
        <w:rFonts w:ascii="Symbol" w:hAnsi="Symbol"/>
      </w:rPr>
    </w:lvl>
  </w:abstractNum>
  <w:abstractNum w:abstractNumId="6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574"/>
        </w:tabs>
        <w:ind w:left="1353" w:hanging="360"/>
      </w:pPr>
      <w:rPr>
        <w:rFonts w:ascii="Symbol" w:hAnsi="Symbol"/>
        <w:b w:val="0"/>
        <w:i w:val="0"/>
        <w:sz w:val="24"/>
      </w:rPr>
    </w:lvl>
  </w:abstractNum>
  <w:abstractNum w:abstractNumId="7">
    <w:nsid w:val="00000023"/>
    <w:multiLevelType w:val="multilevel"/>
    <w:tmpl w:val="E1A63940"/>
    <w:name w:val="WW8Num3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29"/>
    <w:multiLevelType w:val="single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/>
        <w:b w:val="0"/>
        <w:i w:val="0"/>
        <w:sz w:val="24"/>
      </w:rPr>
    </w:lvl>
  </w:abstractNum>
  <w:abstractNum w:abstractNumId="9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31" w:hanging="72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58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28" w:hanging="2160"/>
      </w:pPr>
    </w:lvl>
  </w:abstractNum>
  <w:abstractNum w:abstractNumId="1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43"/>
    <w:multiLevelType w:val="singleLevel"/>
    <w:tmpl w:val="00000043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12">
    <w:nsid w:val="00000045"/>
    <w:multiLevelType w:val="singleLevel"/>
    <w:tmpl w:val="00000045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51"/>
    <w:multiLevelType w:val="multilevel"/>
    <w:tmpl w:val="C1600CCA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hint="default"/>
        <w:i w:val="0"/>
      </w:rPr>
    </w:lvl>
    <w:lvl w:ilvl="2">
      <w:start w:val="4"/>
      <w:numFmt w:val="decimal"/>
      <w:isLgl/>
      <w:lvlText w:val="%1.%2.%3."/>
      <w:lvlJc w:val="left"/>
      <w:pPr>
        <w:ind w:left="1245" w:hanging="88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4">
    <w:nsid w:val="00000056"/>
    <w:multiLevelType w:val="singleLevel"/>
    <w:tmpl w:val="00000056"/>
    <w:name w:val="WW8Num8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28E29E1"/>
    <w:multiLevelType w:val="multilevel"/>
    <w:tmpl w:val="8B52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0AB97FB3"/>
    <w:multiLevelType w:val="hybridMultilevel"/>
    <w:tmpl w:val="F63A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0620C9"/>
    <w:multiLevelType w:val="hybridMultilevel"/>
    <w:tmpl w:val="E072188A"/>
    <w:lvl w:ilvl="0" w:tplc="0000000F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68320D"/>
    <w:multiLevelType w:val="hybridMultilevel"/>
    <w:tmpl w:val="D57EEE86"/>
    <w:lvl w:ilvl="0" w:tplc="384AFE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31951"/>
    <w:multiLevelType w:val="hybridMultilevel"/>
    <w:tmpl w:val="C2024742"/>
    <w:lvl w:ilvl="0" w:tplc="0000000F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3537B"/>
    <w:multiLevelType w:val="hybridMultilevel"/>
    <w:tmpl w:val="BBB494D8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629CD"/>
    <w:multiLevelType w:val="multilevel"/>
    <w:tmpl w:val="73CE0A3E"/>
    <w:name w:val="WW8Num47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3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28" w:hanging="2160"/>
      </w:pPr>
      <w:rPr>
        <w:rFonts w:hint="default"/>
      </w:rPr>
    </w:lvl>
  </w:abstractNum>
  <w:abstractNum w:abstractNumId="22">
    <w:nsid w:val="2A343577"/>
    <w:multiLevelType w:val="hybridMultilevel"/>
    <w:tmpl w:val="0E485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540993"/>
    <w:multiLevelType w:val="hybridMultilevel"/>
    <w:tmpl w:val="9EF6DA6A"/>
    <w:lvl w:ilvl="0" w:tplc="0000000F">
      <w:start w:val="1"/>
      <w:numFmt w:val="bullet"/>
      <w:lvlText w:val="−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2E4D0806"/>
    <w:multiLevelType w:val="multilevel"/>
    <w:tmpl w:val="F74263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FDE0943"/>
    <w:multiLevelType w:val="hybridMultilevel"/>
    <w:tmpl w:val="B8087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64637B"/>
    <w:multiLevelType w:val="hybridMultilevel"/>
    <w:tmpl w:val="5FA47746"/>
    <w:lvl w:ilvl="0" w:tplc="0000000F">
      <w:start w:val="1"/>
      <w:numFmt w:val="bullet"/>
      <w:lvlText w:val="−"/>
      <w:lvlJc w:val="left"/>
      <w:pPr>
        <w:ind w:left="762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7">
    <w:nsid w:val="40053607"/>
    <w:multiLevelType w:val="hybridMultilevel"/>
    <w:tmpl w:val="CD6AEA06"/>
    <w:lvl w:ilvl="0" w:tplc="9A54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EA4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8A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1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C30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FE2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A8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42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C6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303BC3"/>
    <w:multiLevelType w:val="hybridMultilevel"/>
    <w:tmpl w:val="B6CE6D9A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D7C03"/>
    <w:multiLevelType w:val="hybridMultilevel"/>
    <w:tmpl w:val="7DD8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C2EEF"/>
    <w:multiLevelType w:val="hybridMultilevel"/>
    <w:tmpl w:val="4BD6E080"/>
    <w:lvl w:ilvl="0" w:tplc="0000000F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C68A2"/>
    <w:multiLevelType w:val="hybridMultilevel"/>
    <w:tmpl w:val="1DD268FE"/>
    <w:lvl w:ilvl="0" w:tplc="11648B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2409B1"/>
    <w:multiLevelType w:val="multilevel"/>
    <w:tmpl w:val="1C3EBD9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3">
    <w:nsid w:val="52827D0E"/>
    <w:multiLevelType w:val="multilevel"/>
    <w:tmpl w:val="B9707E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54FD34D6"/>
    <w:multiLevelType w:val="multilevel"/>
    <w:tmpl w:val="45461F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5">
    <w:nsid w:val="56A71B83"/>
    <w:multiLevelType w:val="multilevel"/>
    <w:tmpl w:val="D3202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36">
    <w:nsid w:val="56D60C65"/>
    <w:multiLevelType w:val="hybridMultilevel"/>
    <w:tmpl w:val="6956A8F2"/>
    <w:lvl w:ilvl="0" w:tplc="0000000F">
      <w:start w:val="1"/>
      <w:numFmt w:val="bullet"/>
      <w:lvlText w:val="−"/>
      <w:lvlJc w:val="left"/>
      <w:pPr>
        <w:ind w:left="1080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5837B2"/>
    <w:multiLevelType w:val="hybridMultilevel"/>
    <w:tmpl w:val="DDB0644E"/>
    <w:lvl w:ilvl="0" w:tplc="04190003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50226"/>
    <w:multiLevelType w:val="hybridMultilevel"/>
    <w:tmpl w:val="1984238A"/>
    <w:lvl w:ilvl="0" w:tplc="04190003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2C25AC"/>
    <w:multiLevelType w:val="hybridMultilevel"/>
    <w:tmpl w:val="FF1ED07A"/>
    <w:lvl w:ilvl="0" w:tplc="0000000F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3D32D8"/>
    <w:multiLevelType w:val="hybridMultilevel"/>
    <w:tmpl w:val="DE6C7558"/>
    <w:lvl w:ilvl="0" w:tplc="7F8CC1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E3171"/>
    <w:multiLevelType w:val="hybridMultilevel"/>
    <w:tmpl w:val="E490F29A"/>
    <w:lvl w:ilvl="0" w:tplc="11648B10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6F19582D"/>
    <w:multiLevelType w:val="hybridMultilevel"/>
    <w:tmpl w:val="E3DAD76E"/>
    <w:lvl w:ilvl="0" w:tplc="0000000F">
      <w:start w:val="1"/>
      <w:numFmt w:val="bullet"/>
      <w:lvlText w:val="−"/>
      <w:lvlJc w:val="left"/>
      <w:pPr>
        <w:ind w:left="1146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F941C10"/>
    <w:multiLevelType w:val="hybridMultilevel"/>
    <w:tmpl w:val="7DD8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6"/>
  </w:num>
  <w:num w:numId="5">
    <w:abstractNumId w:val="8"/>
  </w:num>
  <w:num w:numId="6">
    <w:abstractNumId w:val="14"/>
  </w:num>
  <w:num w:numId="7">
    <w:abstractNumId w:val="35"/>
  </w:num>
  <w:num w:numId="8">
    <w:abstractNumId w:val="24"/>
  </w:num>
  <w:num w:numId="9">
    <w:abstractNumId w:val="28"/>
  </w:num>
  <w:num w:numId="10">
    <w:abstractNumId w:val="3"/>
  </w:num>
  <w:num w:numId="11">
    <w:abstractNumId w:val="12"/>
  </w:num>
  <w:num w:numId="12">
    <w:abstractNumId w:val="13"/>
    <w:lvlOverride w:ilvl="0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21"/>
  </w:num>
  <w:num w:numId="18">
    <w:abstractNumId w:val="0"/>
  </w:num>
  <w:num w:numId="19">
    <w:abstractNumId w:val="1"/>
  </w:num>
  <w:num w:numId="20">
    <w:abstractNumId w:val="2"/>
  </w:num>
  <w:num w:numId="21">
    <w:abstractNumId w:val="40"/>
  </w:num>
  <w:num w:numId="22">
    <w:abstractNumId w:val="23"/>
  </w:num>
  <w:num w:numId="23">
    <w:abstractNumId w:val="42"/>
  </w:num>
  <w:num w:numId="24">
    <w:abstractNumId w:val="16"/>
  </w:num>
  <w:num w:numId="25">
    <w:abstractNumId w:val="36"/>
  </w:num>
  <w:num w:numId="26">
    <w:abstractNumId w:val="41"/>
  </w:num>
  <w:num w:numId="27">
    <w:abstractNumId w:val="31"/>
  </w:num>
  <w:num w:numId="28">
    <w:abstractNumId w:val="38"/>
  </w:num>
  <w:num w:numId="29">
    <w:abstractNumId w:val="37"/>
  </w:num>
  <w:num w:numId="30">
    <w:abstractNumId w:val="18"/>
  </w:num>
  <w:num w:numId="31">
    <w:abstractNumId w:val="27"/>
  </w:num>
  <w:num w:numId="32">
    <w:abstractNumId w:val="19"/>
  </w:num>
  <w:num w:numId="33">
    <w:abstractNumId w:val="15"/>
  </w:num>
  <w:num w:numId="34">
    <w:abstractNumId w:val="26"/>
  </w:num>
  <w:num w:numId="35">
    <w:abstractNumId w:val="25"/>
  </w:num>
  <w:num w:numId="36">
    <w:abstractNumId w:val="17"/>
  </w:num>
  <w:num w:numId="37">
    <w:abstractNumId w:val="39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9"/>
  </w:num>
  <w:num w:numId="41">
    <w:abstractNumId w:val="34"/>
  </w:num>
  <w:num w:numId="42">
    <w:abstractNumId w:val="32"/>
  </w:num>
  <w:num w:numId="43">
    <w:abstractNumId w:val="43"/>
  </w:num>
  <w:num w:numId="44">
    <w:abstractNumId w:val="3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A76"/>
    <w:rsid w:val="000014AC"/>
    <w:rsid w:val="000150EC"/>
    <w:rsid w:val="00042D94"/>
    <w:rsid w:val="00070FEE"/>
    <w:rsid w:val="0007257E"/>
    <w:rsid w:val="00086ADA"/>
    <w:rsid w:val="000C525B"/>
    <w:rsid w:val="000D464C"/>
    <w:rsid w:val="000D554A"/>
    <w:rsid w:val="0012176B"/>
    <w:rsid w:val="00154D7C"/>
    <w:rsid w:val="001572AB"/>
    <w:rsid w:val="00164539"/>
    <w:rsid w:val="00183E03"/>
    <w:rsid w:val="001B3EC7"/>
    <w:rsid w:val="001B5481"/>
    <w:rsid w:val="002412C3"/>
    <w:rsid w:val="00287E83"/>
    <w:rsid w:val="002C0433"/>
    <w:rsid w:val="00321B83"/>
    <w:rsid w:val="00324C69"/>
    <w:rsid w:val="0032532E"/>
    <w:rsid w:val="0036606E"/>
    <w:rsid w:val="0038139F"/>
    <w:rsid w:val="0039550F"/>
    <w:rsid w:val="003A1306"/>
    <w:rsid w:val="003D75C8"/>
    <w:rsid w:val="003E3A28"/>
    <w:rsid w:val="00405565"/>
    <w:rsid w:val="004065BA"/>
    <w:rsid w:val="00415E5D"/>
    <w:rsid w:val="00431E1E"/>
    <w:rsid w:val="004516D1"/>
    <w:rsid w:val="004D0AB2"/>
    <w:rsid w:val="004F1D3E"/>
    <w:rsid w:val="00503481"/>
    <w:rsid w:val="005730BC"/>
    <w:rsid w:val="00594ED5"/>
    <w:rsid w:val="00595284"/>
    <w:rsid w:val="005A19E7"/>
    <w:rsid w:val="005A2258"/>
    <w:rsid w:val="005C7663"/>
    <w:rsid w:val="005E1683"/>
    <w:rsid w:val="005F3C90"/>
    <w:rsid w:val="005F4338"/>
    <w:rsid w:val="00611893"/>
    <w:rsid w:val="00630395"/>
    <w:rsid w:val="00651CCB"/>
    <w:rsid w:val="0066720B"/>
    <w:rsid w:val="006754AE"/>
    <w:rsid w:val="006904F6"/>
    <w:rsid w:val="006C6B0A"/>
    <w:rsid w:val="006D23D2"/>
    <w:rsid w:val="006E08C7"/>
    <w:rsid w:val="006F2A76"/>
    <w:rsid w:val="006F59FD"/>
    <w:rsid w:val="007312A8"/>
    <w:rsid w:val="0073299D"/>
    <w:rsid w:val="00734ADF"/>
    <w:rsid w:val="00744604"/>
    <w:rsid w:val="00754AA8"/>
    <w:rsid w:val="007B7A44"/>
    <w:rsid w:val="007D2641"/>
    <w:rsid w:val="007D5CED"/>
    <w:rsid w:val="007E4F15"/>
    <w:rsid w:val="008123F4"/>
    <w:rsid w:val="008256DB"/>
    <w:rsid w:val="00826BA3"/>
    <w:rsid w:val="0083202B"/>
    <w:rsid w:val="0083409B"/>
    <w:rsid w:val="00844898"/>
    <w:rsid w:val="00892177"/>
    <w:rsid w:val="008A7818"/>
    <w:rsid w:val="008B4070"/>
    <w:rsid w:val="008C00C5"/>
    <w:rsid w:val="008C64A4"/>
    <w:rsid w:val="00901052"/>
    <w:rsid w:val="009256E1"/>
    <w:rsid w:val="009540CC"/>
    <w:rsid w:val="009557B9"/>
    <w:rsid w:val="00955B84"/>
    <w:rsid w:val="00985C88"/>
    <w:rsid w:val="009E0E84"/>
    <w:rsid w:val="009E1234"/>
    <w:rsid w:val="00A16526"/>
    <w:rsid w:val="00A16C43"/>
    <w:rsid w:val="00A45340"/>
    <w:rsid w:val="00A63529"/>
    <w:rsid w:val="00A72854"/>
    <w:rsid w:val="00A757EF"/>
    <w:rsid w:val="00A825C1"/>
    <w:rsid w:val="00AB3EC4"/>
    <w:rsid w:val="00AC03E8"/>
    <w:rsid w:val="00AD318F"/>
    <w:rsid w:val="00B0489E"/>
    <w:rsid w:val="00B161AD"/>
    <w:rsid w:val="00B44947"/>
    <w:rsid w:val="00B55951"/>
    <w:rsid w:val="00B62264"/>
    <w:rsid w:val="00B9121A"/>
    <w:rsid w:val="00B92154"/>
    <w:rsid w:val="00BA08EC"/>
    <w:rsid w:val="00BB1FDD"/>
    <w:rsid w:val="00BD4E93"/>
    <w:rsid w:val="00BF42C1"/>
    <w:rsid w:val="00C1167F"/>
    <w:rsid w:val="00C25CD7"/>
    <w:rsid w:val="00C3580E"/>
    <w:rsid w:val="00C41AFF"/>
    <w:rsid w:val="00C51AFF"/>
    <w:rsid w:val="00C6097C"/>
    <w:rsid w:val="00C6254F"/>
    <w:rsid w:val="00C664BB"/>
    <w:rsid w:val="00C91832"/>
    <w:rsid w:val="00CA4FE4"/>
    <w:rsid w:val="00CA7C45"/>
    <w:rsid w:val="00CD2ACF"/>
    <w:rsid w:val="00D35AB6"/>
    <w:rsid w:val="00D42E68"/>
    <w:rsid w:val="00D55242"/>
    <w:rsid w:val="00D552C2"/>
    <w:rsid w:val="00D81F96"/>
    <w:rsid w:val="00D9635F"/>
    <w:rsid w:val="00DC5804"/>
    <w:rsid w:val="00DC5D3B"/>
    <w:rsid w:val="00DD2295"/>
    <w:rsid w:val="00DD5583"/>
    <w:rsid w:val="00DE67E6"/>
    <w:rsid w:val="00E66807"/>
    <w:rsid w:val="00EA32A1"/>
    <w:rsid w:val="00EF46B2"/>
    <w:rsid w:val="00F106B4"/>
    <w:rsid w:val="00F21F7C"/>
    <w:rsid w:val="00F43C35"/>
    <w:rsid w:val="00F67598"/>
    <w:rsid w:val="00F83CD4"/>
    <w:rsid w:val="00F85230"/>
    <w:rsid w:val="00FE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6303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21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217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C76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C76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Второй уровень"/>
    <w:basedOn w:val="a0"/>
    <w:rsid w:val="006F2A76"/>
    <w:pPr>
      <w:suppressAutoHyphens/>
      <w:spacing w:before="120" w:after="120" w:line="312" w:lineRule="auto"/>
      <w:ind w:left="792" w:hanging="432"/>
      <w:jc w:val="center"/>
    </w:pPr>
    <w:rPr>
      <w:rFonts w:eastAsia="Calibri"/>
      <w:b/>
      <w:szCs w:val="22"/>
      <w:lang w:eastAsia="ar-SA"/>
    </w:rPr>
  </w:style>
  <w:style w:type="paragraph" w:styleId="a5">
    <w:name w:val="header"/>
    <w:basedOn w:val="a0"/>
    <w:link w:val="a6"/>
    <w:uiPriority w:val="99"/>
    <w:unhideWhenUsed/>
    <w:rsid w:val="00A635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63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A635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63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A635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635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екст1"/>
    <w:basedOn w:val="a0"/>
    <w:rsid w:val="00324C69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1">
    <w:name w:val="Заголовок 1 Знак"/>
    <w:basedOn w:val="a1"/>
    <w:link w:val="10"/>
    <w:uiPriority w:val="9"/>
    <w:rsid w:val="00630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0"/>
    <w:next w:val="a0"/>
    <w:uiPriority w:val="39"/>
    <w:semiHidden/>
    <w:unhideWhenUsed/>
    <w:qFormat/>
    <w:rsid w:val="00630395"/>
    <w:pPr>
      <w:spacing w:line="276" w:lineRule="auto"/>
      <w:outlineLvl w:val="9"/>
    </w:pPr>
    <w:rPr>
      <w:lang w:eastAsia="en-US"/>
    </w:rPr>
  </w:style>
  <w:style w:type="paragraph" w:styleId="ac">
    <w:name w:val="List Paragraph"/>
    <w:basedOn w:val="a0"/>
    <w:uiPriority w:val="34"/>
    <w:qFormat/>
    <w:rsid w:val="0063039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">
    <w:name w:val="S_Обычный"/>
    <w:basedOn w:val="a0"/>
    <w:link w:val="S0"/>
    <w:rsid w:val="00630395"/>
    <w:pPr>
      <w:suppressAutoHyphens/>
      <w:spacing w:line="360" w:lineRule="auto"/>
      <w:ind w:firstLine="720"/>
      <w:jc w:val="both"/>
    </w:pPr>
    <w:rPr>
      <w:w w:val="109"/>
      <w:lang w:eastAsia="ar-SA"/>
    </w:rPr>
  </w:style>
  <w:style w:type="paragraph" w:customStyle="1" w:styleId="ad">
    <w:name w:val="Основной"/>
    <w:basedOn w:val="ae"/>
    <w:rsid w:val="00630395"/>
    <w:pPr>
      <w:suppressAutoHyphens/>
      <w:spacing w:after="0"/>
      <w:ind w:left="0" w:firstLine="680"/>
      <w:jc w:val="both"/>
    </w:pPr>
    <w:rPr>
      <w:sz w:val="28"/>
      <w:lang w:eastAsia="ar-SA"/>
    </w:rPr>
  </w:style>
  <w:style w:type="paragraph" w:customStyle="1" w:styleId="1">
    <w:name w:val="Маркированный список1"/>
    <w:basedOn w:val="a0"/>
    <w:uiPriority w:val="99"/>
    <w:rsid w:val="00630395"/>
    <w:pPr>
      <w:widowControl w:val="0"/>
      <w:numPr>
        <w:numId w:val="1"/>
      </w:numPr>
      <w:tabs>
        <w:tab w:val="left" w:pos="357"/>
      </w:tabs>
      <w:suppressAutoHyphens/>
      <w:autoSpaceDE w:val="0"/>
      <w:spacing w:before="120"/>
      <w:ind w:left="357" w:hanging="357"/>
      <w:jc w:val="both"/>
    </w:pPr>
    <w:rPr>
      <w:sz w:val="26"/>
      <w:szCs w:val="20"/>
      <w:lang w:eastAsia="ar-SA"/>
    </w:rPr>
  </w:style>
  <w:style w:type="paragraph" w:styleId="af">
    <w:name w:val="Normal (Web)"/>
    <w:basedOn w:val="a0"/>
    <w:uiPriority w:val="99"/>
    <w:unhideWhenUsed/>
    <w:rsid w:val="00630395"/>
    <w:pPr>
      <w:spacing w:before="100" w:beforeAutospacing="1" w:after="119"/>
    </w:pPr>
  </w:style>
  <w:style w:type="paragraph" w:customStyle="1" w:styleId="u">
    <w:name w:val="u"/>
    <w:basedOn w:val="a0"/>
    <w:rsid w:val="00630395"/>
    <w:pPr>
      <w:spacing w:before="100" w:beforeAutospacing="1" w:after="100" w:afterAutospacing="1"/>
    </w:pPr>
  </w:style>
  <w:style w:type="paragraph" w:styleId="ae">
    <w:name w:val="Body Text Indent"/>
    <w:basedOn w:val="a0"/>
    <w:link w:val="af0"/>
    <w:uiPriority w:val="99"/>
    <w:semiHidden/>
    <w:unhideWhenUsed/>
    <w:rsid w:val="00630395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e"/>
    <w:uiPriority w:val="99"/>
    <w:semiHidden/>
    <w:rsid w:val="0063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630395"/>
    <w:pPr>
      <w:spacing w:after="100"/>
    </w:pPr>
  </w:style>
  <w:style w:type="character" w:styleId="af1">
    <w:name w:val="Hyperlink"/>
    <w:basedOn w:val="a1"/>
    <w:uiPriority w:val="99"/>
    <w:unhideWhenUsed/>
    <w:rsid w:val="00630395"/>
    <w:rPr>
      <w:color w:val="0000FF" w:themeColor="hyperlink"/>
      <w:u w:val="single"/>
    </w:rPr>
  </w:style>
  <w:style w:type="paragraph" w:customStyle="1" w:styleId="S1">
    <w:name w:val="S_Маркированный"/>
    <w:basedOn w:val="a0"/>
    <w:link w:val="S2"/>
    <w:rsid w:val="0012176B"/>
    <w:pPr>
      <w:tabs>
        <w:tab w:val="num" w:pos="0"/>
        <w:tab w:val="left" w:pos="993"/>
      </w:tabs>
      <w:suppressAutoHyphens/>
      <w:spacing w:line="360" w:lineRule="auto"/>
      <w:ind w:firstLine="720"/>
      <w:jc w:val="both"/>
    </w:pPr>
    <w:rPr>
      <w:w w:val="109"/>
      <w:lang w:eastAsia="ar-SA"/>
    </w:rPr>
  </w:style>
  <w:style w:type="paragraph" w:customStyle="1" w:styleId="S3">
    <w:name w:val="S_Заголовок 3"/>
    <w:basedOn w:val="3"/>
    <w:rsid w:val="0012176B"/>
    <w:pPr>
      <w:keepNext w:val="0"/>
      <w:keepLines w:val="0"/>
      <w:suppressAutoHyphens/>
      <w:spacing w:before="0" w:line="360" w:lineRule="auto"/>
      <w:ind w:firstLine="720"/>
    </w:pPr>
    <w:rPr>
      <w:rFonts w:ascii="Times New Roman" w:eastAsia="Times New Roman" w:hAnsi="Times New Roman" w:cs="Times New Roman"/>
      <w:b w:val="0"/>
      <w:bCs w:val="0"/>
      <w:color w:val="auto"/>
      <w:u w:val="single"/>
      <w:lang w:eastAsia="ar-SA"/>
    </w:rPr>
  </w:style>
  <w:style w:type="character" w:customStyle="1" w:styleId="S2">
    <w:name w:val="S_Маркированный Знак"/>
    <w:basedOn w:val="a1"/>
    <w:link w:val="S1"/>
    <w:locked/>
    <w:rsid w:val="0012176B"/>
    <w:rPr>
      <w:rFonts w:ascii="Times New Roman" w:eastAsia="Times New Roman" w:hAnsi="Times New Roman" w:cs="Times New Roman"/>
      <w:w w:val="109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1217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21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2">
    <w:name w:val="Table Grid"/>
    <w:basedOn w:val="a2"/>
    <w:uiPriority w:val="59"/>
    <w:rsid w:val="00F67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10-02">
    <w:name w:val="Normal + 10 пт полужирный По центру Слева:  -02 см Справ... Знак"/>
    <w:basedOn w:val="a1"/>
    <w:link w:val="Normal10-020"/>
    <w:locked/>
    <w:rsid w:val="00F67598"/>
    <w:rPr>
      <w:b/>
      <w:bCs/>
    </w:rPr>
  </w:style>
  <w:style w:type="paragraph" w:customStyle="1" w:styleId="Normal10-020">
    <w:name w:val="Normal + 10 пт полужирный По центру Слева:  -02 см Справ..."/>
    <w:basedOn w:val="a0"/>
    <w:link w:val="Normal10-02"/>
    <w:rsid w:val="00F67598"/>
    <w:pPr>
      <w:ind w:left="-113" w:right="-113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4">
    <w:name w:val="Обычный1"/>
    <w:link w:val="Normal"/>
    <w:rsid w:val="00C41AFF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1"/>
    <w:link w:val="14"/>
    <w:rsid w:val="00C41A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бычный2"/>
    <w:rsid w:val="005C766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C76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C76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">
    <w:name w:val="List Bullet"/>
    <w:basedOn w:val="a0"/>
    <w:rsid w:val="005C7663"/>
    <w:pPr>
      <w:widowControl w:val="0"/>
      <w:numPr>
        <w:numId w:val="18"/>
      </w:numPr>
      <w:tabs>
        <w:tab w:val="clear" w:pos="284"/>
        <w:tab w:val="left" w:pos="357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  <w:szCs w:val="20"/>
    </w:rPr>
  </w:style>
  <w:style w:type="paragraph" w:styleId="22">
    <w:name w:val="toc 2"/>
    <w:basedOn w:val="a0"/>
    <w:next w:val="a0"/>
    <w:autoRedefine/>
    <w:uiPriority w:val="39"/>
    <w:unhideWhenUsed/>
    <w:rsid w:val="00D55242"/>
    <w:pPr>
      <w:spacing w:after="100"/>
      <w:ind w:left="240"/>
    </w:pPr>
  </w:style>
  <w:style w:type="character" w:customStyle="1" w:styleId="S0">
    <w:name w:val="S_Обычный Знак"/>
    <w:basedOn w:val="a1"/>
    <w:link w:val="S"/>
    <w:locked/>
    <w:rsid w:val="008123F4"/>
    <w:rPr>
      <w:rFonts w:ascii="Times New Roman" w:eastAsia="Times New Roman" w:hAnsi="Times New Roman" w:cs="Times New Roman"/>
      <w:w w:val="109"/>
      <w:sz w:val="24"/>
      <w:szCs w:val="24"/>
      <w:lang w:eastAsia="ar-SA"/>
    </w:rPr>
  </w:style>
  <w:style w:type="paragraph" w:customStyle="1" w:styleId="ConsPlusNormal">
    <w:name w:val="ConsPlusNormal"/>
    <w:rsid w:val="00812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1"/>
    <w:rsid w:val="008123F4"/>
    <w:rPr>
      <w:rFonts w:ascii="Arial" w:hAnsi="Arial" w:cs="Arial" w:hint="default"/>
      <w:b/>
      <w:bCs/>
      <w:sz w:val="22"/>
      <w:szCs w:val="22"/>
    </w:rPr>
  </w:style>
  <w:style w:type="character" w:customStyle="1" w:styleId="FontStyle15">
    <w:name w:val="Font Style15"/>
    <w:basedOn w:val="a1"/>
    <w:rsid w:val="008123F4"/>
    <w:rPr>
      <w:rFonts w:ascii="Arial" w:hAnsi="Arial" w:cs="Arial" w:hint="default"/>
      <w:sz w:val="20"/>
      <w:szCs w:val="20"/>
    </w:rPr>
  </w:style>
  <w:style w:type="paragraph" w:customStyle="1" w:styleId="15">
    <w:name w:val="Основной текст1"/>
    <w:basedOn w:val="a0"/>
    <w:rsid w:val="008123F4"/>
    <w:pPr>
      <w:widowControl w:val="0"/>
      <w:shd w:val="clear" w:color="auto" w:fill="FFFFFF"/>
      <w:suppressAutoHyphens/>
      <w:spacing w:before="240" w:after="60" w:line="283" w:lineRule="exact"/>
      <w:ind w:hanging="360"/>
    </w:pPr>
    <w:rPr>
      <w:rFonts w:eastAsia="Lucida Sans Unicode" w:cs="Mangal"/>
      <w:color w:val="000000"/>
      <w:kern w:val="1"/>
      <w:sz w:val="23"/>
      <w:szCs w:val="23"/>
      <w:lang w:eastAsia="hi-IN" w:bidi="hi-IN"/>
    </w:rPr>
  </w:style>
  <w:style w:type="paragraph" w:customStyle="1" w:styleId="Style4">
    <w:name w:val="Style4"/>
    <w:basedOn w:val="a0"/>
    <w:rsid w:val="008123F4"/>
    <w:pPr>
      <w:widowControl w:val="0"/>
      <w:suppressAutoHyphens/>
      <w:spacing w:line="274" w:lineRule="exact"/>
      <w:ind w:firstLine="720"/>
      <w:jc w:val="both"/>
    </w:pPr>
    <w:rPr>
      <w:rFonts w:ascii="Arial" w:eastAsia="Lucida Sans Unicode" w:hAnsi="Arial" w:cs="Arial"/>
      <w:kern w:val="1"/>
      <w:lang w:eastAsia="hi-IN" w:bidi="hi-IN"/>
    </w:rPr>
  </w:style>
  <w:style w:type="paragraph" w:customStyle="1" w:styleId="Style5">
    <w:name w:val="Style5"/>
    <w:basedOn w:val="a0"/>
    <w:uiPriority w:val="99"/>
    <w:rsid w:val="008123F4"/>
    <w:pPr>
      <w:widowControl w:val="0"/>
      <w:suppressAutoHyphens/>
      <w:spacing w:line="100" w:lineRule="atLeast"/>
    </w:pPr>
    <w:rPr>
      <w:rFonts w:ascii="Arial" w:eastAsia="Lucida Sans Unicode" w:hAnsi="Arial" w:cs="Arial"/>
      <w:kern w:val="1"/>
      <w:lang w:eastAsia="hi-IN" w:bidi="hi-IN"/>
    </w:rPr>
  </w:style>
  <w:style w:type="paragraph" w:customStyle="1" w:styleId="Style12">
    <w:name w:val="Style12"/>
    <w:basedOn w:val="a0"/>
    <w:rsid w:val="008123F4"/>
    <w:pPr>
      <w:widowControl w:val="0"/>
      <w:suppressAutoHyphens/>
      <w:spacing w:line="269" w:lineRule="exact"/>
      <w:jc w:val="right"/>
    </w:pPr>
    <w:rPr>
      <w:rFonts w:ascii="Trebuchet MS" w:eastAsia="Lucida Sans Unicode" w:hAnsi="Trebuchet MS" w:cs="Mangal"/>
      <w:kern w:val="1"/>
      <w:lang w:eastAsia="hi-IN" w:bidi="hi-IN"/>
    </w:rPr>
  </w:style>
  <w:style w:type="character" w:customStyle="1" w:styleId="FontStyle37">
    <w:name w:val="Font Style37"/>
    <w:basedOn w:val="a1"/>
    <w:uiPriority w:val="99"/>
    <w:rsid w:val="008123F4"/>
    <w:rPr>
      <w:rFonts w:ascii="Trebuchet MS" w:hAnsi="Trebuchet MS" w:cs="Trebuchet MS"/>
      <w:b/>
      <w:bCs/>
      <w:i/>
      <w:iCs/>
      <w:sz w:val="20"/>
      <w:szCs w:val="20"/>
    </w:rPr>
  </w:style>
  <w:style w:type="character" w:styleId="af3">
    <w:name w:val="Strong"/>
    <w:basedOn w:val="a1"/>
    <w:uiPriority w:val="22"/>
    <w:qFormat/>
    <w:rsid w:val="008B4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4FDF-6EFD-460D-BD55-0D65D04C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4659</Words>
  <Characters>26561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территориальном планировании МО Кислинский сельсовет</vt:lpstr>
    </vt:vector>
  </TitlesOfParts>
  <Company>Geograd</Company>
  <LinksUpToDate>false</LinksUpToDate>
  <CharactersWithSpaces>31158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территориальном планировании МО Кислинский сельсовет</dc:title>
  <dc:subject/>
  <dc:creator>Гульнара Ф. Суербаева</dc:creator>
  <cp:keywords/>
  <dc:description/>
  <cp:lastModifiedBy>Admin</cp:lastModifiedBy>
  <cp:revision>30</cp:revision>
  <cp:lastPrinted>2014-02-10T10:03:00Z</cp:lastPrinted>
  <dcterms:created xsi:type="dcterms:W3CDTF">2013-09-19T18:46:00Z</dcterms:created>
  <dcterms:modified xsi:type="dcterms:W3CDTF">2014-02-10T10:08:00Z</dcterms:modified>
</cp:coreProperties>
</file>