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4B" w:rsidRPr="0083094B" w:rsidRDefault="00092B25" w:rsidP="0083094B">
      <w:pPr>
        <w:autoSpaceDE w:val="0"/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="0083094B" w:rsidRPr="0083094B">
        <w:rPr>
          <w:b/>
          <w:noProof/>
          <w:sz w:val="28"/>
          <w:szCs w:val="28"/>
        </w:rPr>
        <w:drawing>
          <wp:inline distT="0" distB="0" distL="0" distR="0">
            <wp:extent cx="504190" cy="598805"/>
            <wp:effectExtent l="1905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94B" w:rsidRPr="0083094B" w:rsidRDefault="0083094B" w:rsidP="0083094B">
      <w:pPr>
        <w:jc w:val="center"/>
        <w:rPr>
          <w:b/>
          <w:sz w:val="28"/>
          <w:szCs w:val="28"/>
        </w:rPr>
      </w:pPr>
      <w:r w:rsidRPr="0083094B">
        <w:rPr>
          <w:b/>
          <w:sz w:val="28"/>
          <w:szCs w:val="28"/>
        </w:rPr>
        <w:t xml:space="preserve">АДМИНИСТРАЦИЯ </w:t>
      </w:r>
    </w:p>
    <w:p w:rsidR="0083094B" w:rsidRPr="0083094B" w:rsidRDefault="0083094B" w:rsidP="0083094B">
      <w:pPr>
        <w:rPr>
          <w:b/>
          <w:sz w:val="28"/>
          <w:szCs w:val="28"/>
        </w:rPr>
      </w:pPr>
      <w:r w:rsidRPr="0083094B">
        <w:rPr>
          <w:b/>
          <w:sz w:val="28"/>
          <w:szCs w:val="28"/>
        </w:rPr>
        <w:t xml:space="preserve">                                МУНИЦИПАЛЬНОГО ОБРАЗОВАНИЯ</w:t>
      </w:r>
    </w:p>
    <w:p w:rsidR="0083094B" w:rsidRPr="0083094B" w:rsidRDefault="0083094B" w:rsidP="0083094B">
      <w:pPr>
        <w:rPr>
          <w:b/>
          <w:sz w:val="28"/>
          <w:szCs w:val="28"/>
        </w:rPr>
      </w:pPr>
      <w:r w:rsidRPr="0083094B">
        <w:rPr>
          <w:b/>
          <w:sz w:val="28"/>
          <w:szCs w:val="28"/>
        </w:rPr>
        <w:t xml:space="preserve">                 </w:t>
      </w:r>
      <w:r w:rsidR="00092B25">
        <w:rPr>
          <w:b/>
          <w:sz w:val="28"/>
          <w:szCs w:val="28"/>
        </w:rPr>
        <w:t xml:space="preserve">                     КИСЛИНСКИЙ</w:t>
      </w:r>
      <w:r w:rsidRPr="0083094B">
        <w:rPr>
          <w:b/>
          <w:sz w:val="28"/>
          <w:szCs w:val="28"/>
        </w:rPr>
        <w:t xml:space="preserve"> СЕЛЬСОВЕТ</w:t>
      </w:r>
    </w:p>
    <w:p w:rsidR="0083094B" w:rsidRPr="0083094B" w:rsidRDefault="0083094B" w:rsidP="0083094B">
      <w:pPr>
        <w:jc w:val="center"/>
        <w:rPr>
          <w:b/>
          <w:sz w:val="28"/>
          <w:szCs w:val="28"/>
        </w:rPr>
      </w:pPr>
      <w:r w:rsidRPr="0083094B">
        <w:rPr>
          <w:b/>
          <w:sz w:val="28"/>
          <w:szCs w:val="28"/>
        </w:rPr>
        <w:t xml:space="preserve">АСЕКЕЕВСКОГО  РАЙОНА  </w:t>
      </w:r>
    </w:p>
    <w:p w:rsidR="0083094B" w:rsidRPr="0083094B" w:rsidRDefault="0083094B" w:rsidP="0083094B">
      <w:pPr>
        <w:jc w:val="center"/>
        <w:rPr>
          <w:b/>
          <w:sz w:val="28"/>
          <w:szCs w:val="28"/>
        </w:rPr>
      </w:pPr>
      <w:r w:rsidRPr="0083094B">
        <w:rPr>
          <w:b/>
          <w:sz w:val="28"/>
          <w:szCs w:val="28"/>
        </w:rPr>
        <w:t xml:space="preserve">ОРЕНБУРГСКОЙ  ОБЛАСТИ </w:t>
      </w:r>
    </w:p>
    <w:p w:rsidR="0083094B" w:rsidRPr="0083094B" w:rsidRDefault="0083094B" w:rsidP="0083094B">
      <w:pPr>
        <w:jc w:val="center"/>
        <w:rPr>
          <w:b/>
          <w:sz w:val="28"/>
          <w:szCs w:val="28"/>
        </w:rPr>
      </w:pPr>
    </w:p>
    <w:p w:rsidR="0083094B" w:rsidRPr="0083094B" w:rsidRDefault="0083094B" w:rsidP="0083094B">
      <w:pPr>
        <w:jc w:val="center"/>
        <w:rPr>
          <w:b/>
          <w:sz w:val="28"/>
          <w:szCs w:val="28"/>
        </w:rPr>
      </w:pPr>
      <w:proofErr w:type="gramStart"/>
      <w:r w:rsidRPr="0083094B">
        <w:rPr>
          <w:b/>
          <w:sz w:val="28"/>
          <w:szCs w:val="28"/>
        </w:rPr>
        <w:t>П</w:t>
      </w:r>
      <w:proofErr w:type="gramEnd"/>
      <w:r w:rsidRPr="0083094B">
        <w:rPr>
          <w:b/>
          <w:sz w:val="28"/>
          <w:szCs w:val="28"/>
        </w:rPr>
        <w:t xml:space="preserve"> О С Т А Н О В Л Е Н И Е</w:t>
      </w:r>
    </w:p>
    <w:tbl>
      <w:tblPr>
        <w:tblpPr w:leftFromText="180" w:rightFromText="180" w:vertAnchor="text" w:horzAnchor="margin" w:tblpY="-24"/>
        <w:tblW w:w="10260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83094B" w:rsidRPr="0083094B" w:rsidTr="00B12FC4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3094B" w:rsidRPr="0083094B" w:rsidRDefault="0083094B" w:rsidP="0083094B">
            <w:pPr>
              <w:jc w:val="center"/>
              <w:rPr>
                <w:sz w:val="28"/>
                <w:szCs w:val="28"/>
              </w:rPr>
            </w:pPr>
          </w:p>
        </w:tc>
      </w:tr>
    </w:tbl>
    <w:p w:rsidR="0083094B" w:rsidRPr="0083094B" w:rsidRDefault="0083094B" w:rsidP="0083094B">
      <w:pPr>
        <w:jc w:val="center"/>
        <w:rPr>
          <w:sz w:val="28"/>
          <w:szCs w:val="28"/>
        </w:rPr>
      </w:pPr>
    </w:p>
    <w:p w:rsidR="0083094B" w:rsidRPr="0083094B" w:rsidRDefault="0083094B" w:rsidP="0083094B">
      <w:pPr>
        <w:autoSpaceDE w:val="0"/>
        <w:autoSpaceDN w:val="0"/>
        <w:rPr>
          <w:b/>
          <w:caps/>
          <w:sz w:val="32"/>
          <w:szCs w:val="32"/>
        </w:rPr>
      </w:pPr>
      <w:r w:rsidRPr="0083094B">
        <w:rPr>
          <w:sz w:val="28"/>
          <w:szCs w:val="28"/>
          <w:u w:val="single"/>
        </w:rPr>
        <w:t>18.08.2020</w:t>
      </w:r>
      <w:r w:rsidR="00092B25">
        <w:rPr>
          <w:sz w:val="28"/>
          <w:szCs w:val="28"/>
        </w:rPr>
        <w:tab/>
      </w:r>
      <w:r w:rsidR="00092B25">
        <w:rPr>
          <w:sz w:val="28"/>
          <w:szCs w:val="28"/>
        </w:rPr>
        <w:tab/>
      </w:r>
      <w:r w:rsidR="00092B25">
        <w:rPr>
          <w:sz w:val="28"/>
          <w:szCs w:val="28"/>
        </w:rPr>
        <w:tab/>
        <w:t xml:space="preserve">     с. Кисла</w:t>
      </w:r>
      <w:r w:rsidRPr="0083094B">
        <w:rPr>
          <w:sz w:val="28"/>
          <w:szCs w:val="28"/>
        </w:rPr>
        <w:tab/>
      </w:r>
      <w:r w:rsidRPr="0083094B">
        <w:rPr>
          <w:sz w:val="28"/>
          <w:szCs w:val="28"/>
        </w:rPr>
        <w:tab/>
      </w:r>
      <w:r w:rsidRPr="0083094B">
        <w:rPr>
          <w:sz w:val="28"/>
          <w:szCs w:val="28"/>
        </w:rPr>
        <w:tab/>
      </w:r>
      <w:r w:rsidRPr="0083094B">
        <w:rPr>
          <w:sz w:val="28"/>
          <w:szCs w:val="28"/>
        </w:rPr>
        <w:tab/>
      </w:r>
      <w:r w:rsidR="00092B25">
        <w:rPr>
          <w:sz w:val="28"/>
          <w:szCs w:val="28"/>
        </w:rPr>
        <w:t xml:space="preserve">                           </w:t>
      </w:r>
      <w:r w:rsidRPr="0083094B">
        <w:rPr>
          <w:sz w:val="28"/>
          <w:szCs w:val="28"/>
          <w:u w:val="single"/>
        </w:rPr>
        <w:t>№4</w:t>
      </w:r>
      <w:r w:rsidR="00092B25">
        <w:rPr>
          <w:sz w:val="28"/>
          <w:szCs w:val="28"/>
          <w:u w:val="single"/>
        </w:rPr>
        <w:t>0</w:t>
      </w:r>
      <w:r w:rsidRPr="0083094B">
        <w:rPr>
          <w:sz w:val="28"/>
          <w:szCs w:val="28"/>
          <w:u w:val="single"/>
        </w:rPr>
        <w:t xml:space="preserve"> -</w:t>
      </w:r>
      <w:proofErr w:type="spellStart"/>
      <w:proofErr w:type="gramStart"/>
      <w:r w:rsidRPr="0083094B">
        <w:rPr>
          <w:sz w:val="28"/>
          <w:szCs w:val="28"/>
          <w:u w:val="single"/>
        </w:rPr>
        <w:t>п</w:t>
      </w:r>
      <w:proofErr w:type="spellEnd"/>
      <w:proofErr w:type="gramEnd"/>
    </w:p>
    <w:p w:rsidR="00674C35" w:rsidRDefault="00674C3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674C35" w:rsidRPr="003C5DE9" w:rsidRDefault="00D95A7B">
      <w:pPr>
        <w:pStyle w:val="a8"/>
        <w:ind w:left="400"/>
        <w:jc w:val="center"/>
        <w:rPr>
          <w:rFonts w:ascii="Times New Roman" w:hAnsi="Times New Roman"/>
          <w:sz w:val="28"/>
          <w:szCs w:val="28"/>
        </w:rPr>
      </w:pPr>
      <w:r w:rsidRPr="003C5DE9">
        <w:rPr>
          <w:rFonts w:ascii="Times New Roman" w:hAnsi="Times New Roman"/>
          <w:sz w:val="28"/>
          <w:szCs w:val="28"/>
        </w:rPr>
        <w:t xml:space="preserve">Об утверждении порядка принятия решений о подготовке и реализации бюджетных инвестиций в объекты муниципальной собственности муниципального образования </w:t>
      </w:r>
      <w:proofErr w:type="spellStart"/>
      <w:r w:rsidR="00092B25">
        <w:rPr>
          <w:rFonts w:ascii="Times New Roman" w:hAnsi="Times New Roman"/>
          <w:sz w:val="28"/>
          <w:szCs w:val="28"/>
        </w:rPr>
        <w:t>Кислинский</w:t>
      </w:r>
      <w:proofErr w:type="spellEnd"/>
      <w:r w:rsidR="001A05F1">
        <w:rPr>
          <w:rFonts w:ascii="Times New Roman" w:hAnsi="Times New Roman"/>
          <w:sz w:val="28"/>
          <w:szCs w:val="28"/>
        </w:rPr>
        <w:t xml:space="preserve"> сельсовет</w:t>
      </w:r>
    </w:p>
    <w:p w:rsidR="00674C35" w:rsidRPr="003C5DE9" w:rsidRDefault="00674C35">
      <w:pPr>
        <w:pStyle w:val="a8"/>
        <w:ind w:left="400"/>
        <w:jc w:val="center"/>
        <w:rPr>
          <w:rFonts w:ascii="Times New Roman" w:hAnsi="Times New Roman"/>
          <w:sz w:val="28"/>
          <w:szCs w:val="28"/>
        </w:rPr>
      </w:pPr>
    </w:p>
    <w:p w:rsidR="00674C35" w:rsidRDefault="00D95A7B">
      <w:pPr>
        <w:pStyle w:val="a8"/>
        <w:spacing w:after="0" w:line="240" w:lineRule="auto"/>
        <w:ind w:left="20" w:right="-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79 Бюджетного кодекса Российской Федерации:</w:t>
      </w:r>
    </w:p>
    <w:p w:rsidR="00674C35" w:rsidRDefault="00D95A7B">
      <w:pPr>
        <w:pStyle w:val="a8"/>
        <w:widowControl w:val="0"/>
        <w:tabs>
          <w:tab w:val="left" w:pos="180"/>
        </w:tabs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 Утвердить порядок принятия решений о подготовке и реализации бюджетных инвестиций в объекты муниципальной собственности муниципального образования </w:t>
      </w:r>
      <w:proofErr w:type="spellStart"/>
      <w:r w:rsidR="00092B25">
        <w:rPr>
          <w:rFonts w:ascii="Times New Roman" w:hAnsi="Times New Roman"/>
          <w:sz w:val="28"/>
          <w:szCs w:val="28"/>
        </w:rPr>
        <w:t>Кислинский</w:t>
      </w:r>
      <w:proofErr w:type="spellEnd"/>
      <w:r w:rsidR="001A05F1" w:rsidRPr="001A05F1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постановлению.</w:t>
      </w:r>
    </w:p>
    <w:p w:rsidR="00674C35" w:rsidRDefault="00D95A7B" w:rsidP="009819F5">
      <w:pPr>
        <w:pStyle w:val="a8"/>
        <w:widowControl w:val="0"/>
        <w:numPr>
          <w:ilvl w:val="0"/>
          <w:numId w:val="1"/>
        </w:numPr>
        <w:tabs>
          <w:tab w:val="clear" w:pos="1200"/>
          <w:tab w:val="num" w:pos="0"/>
        </w:tabs>
        <w:spacing w:after="0" w:line="240" w:lineRule="auto"/>
        <w:ind w:left="0" w:right="-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в отношении объектов капитального строительства и объектов недвижимого имущества, включенных в муниципальные программы муниципального образования </w:t>
      </w:r>
      <w:proofErr w:type="spellStart"/>
      <w:r w:rsidR="00092B25">
        <w:rPr>
          <w:rFonts w:ascii="Times New Roman" w:hAnsi="Times New Roman"/>
          <w:sz w:val="28"/>
          <w:szCs w:val="28"/>
        </w:rPr>
        <w:t>Кислинский</w:t>
      </w:r>
      <w:proofErr w:type="spellEnd"/>
      <w:r w:rsidR="001A05F1" w:rsidRPr="001A05F1">
        <w:rPr>
          <w:rFonts w:ascii="Times New Roman" w:hAnsi="Times New Roman"/>
          <w:sz w:val="28"/>
          <w:szCs w:val="28"/>
        </w:rPr>
        <w:t xml:space="preserve"> сельсовет </w:t>
      </w:r>
      <w:r w:rsidR="003C5DE9">
        <w:rPr>
          <w:rFonts w:ascii="Times New Roman" w:hAnsi="Times New Roman"/>
          <w:sz w:val="28"/>
          <w:szCs w:val="28"/>
        </w:rPr>
        <w:t xml:space="preserve"> до 1 января 2015</w:t>
      </w:r>
      <w:r>
        <w:rPr>
          <w:rFonts w:ascii="Times New Roman" w:hAnsi="Times New Roman"/>
          <w:sz w:val="28"/>
          <w:szCs w:val="28"/>
        </w:rPr>
        <w:t xml:space="preserve"> года, принятие решения в соответствии с порядком, утверждаемым настоящим постановлением, не требуется.</w:t>
      </w:r>
    </w:p>
    <w:p w:rsidR="00674C35" w:rsidRDefault="00D95A7B" w:rsidP="009819F5">
      <w:pPr>
        <w:pStyle w:val="a8"/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            за собой.</w:t>
      </w:r>
    </w:p>
    <w:p w:rsidR="00674C35" w:rsidRDefault="009819F5" w:rsidP="009819F5">
      <w:pPr>
        <w:pStyle w:val="a8"/>
        <w:widowControl w:val="0"/>
        <w:tabs>
          <w:tab w:val="left" w:pos="567"/>
          <w:tab w:val="left" w:pos="8482"/>
        </w:tabs>
        <w:spacing w:after="633" w:line="240" w:lineRule="auto"/>
        <w:ind w:right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95A7B">
        <w:rPr>
          <w:rFonts w:ascii="Times New Roman" w:hAnsi="Times New Roman"/>
          <w:sz w:val="28"/>
          <w:szCs w:val="28"/>
        </w:rPr>
        <w:t xml:space="preserve"> 4. Постановление вступает в силу после официального опубликования (обнародования).</w:t>
      </w:r>
      <w:r w:rsidR="00D95A7B">
        <w:rPr>
          <w:rFonts w:ascii="Times New Roman" w:hAnsi="Times New Roman"/>
          <w:sz w:val="28"/>
          <w:szCs w:val="28"/>
        </w:rPr>
        <w:tab/>
      </w:r>
    </w:p>
    <w:p w:rsidR="00674C35" w:rsidRDefault="00092B25">
      <w:pPr>
        <w:pStyle w:val="a8"/>
        <w:tabs>
          <w:tab w:val="left" w:pos="7350"/>
          <w:tab w:val="left" w:pos="8300"/>
        </w:tabs>
        <w:spacing w:after="3015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И.О. Главы</w:t>
      </w:r>
      <w:r w:rsidR="00D95A7B">
        <w:rPr>
          <w:rFonts w:ascii="Times New Roman" w:hAnsi="Times New Roman"/>
          <w:sz w:val="28"/>
          <w:szCs w:val="28"/>
        </w:rPr>
        <w:t xml:space="preserve"> муниципального образования                  </w:t>
      </w:r>
      <w:r>
        <w:rPr>
          <w:rFonts w:ascii="Times New Roman" w:hAnsi="Times New Roman"/>
          <w:sz w:val="28"/>
          <w:szCs w:val="28"/>
        </w:rPr>
        <w:t xml:space="preserve">             Н.В. </w:t>
      </w:r>
      <w:proofErr w:type="spellStart"/>
      <w:r>
        <w:rPr>
          <w:rFonts w:ascii="Times New Roman" w:hAnsi="Times New Roman"/>
          <w:sz w:val="28"/>
          <w:szCs w:val="28"/>
        </w:rPr>
        <w:t>Кутырева</w:t>
      </w:r>
      <w:proofErr w:type="spellEnd"/>
    </w:p>
    <w:p w:rsidR="00674C35" w:rsidRPr="0083094B" w:rsidRDefault="00D95A7B">
      <w:pPr>
        <w:pStyle w:val="ae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3094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          Приложение </w:t>
      </w:r>
    </w:p>
    <w:p w:rsidR="00674C35" w:rsidRPr="0083094B" w:rsidRDefault="00D95A7B">
      <w:pPr>
        <w:pStyle w:val="ae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3094B">
        <w:rPr>
          <w:rFonts w:ascii="Times New Roman" w:hAnsi="Times New Roman" w:cs="Times New Roman"/>
          <w:sz w:val="28"/>
          <w:szCs w:val="28"/>
          <w:lang w:val="ru-RU"/>
        </w:rPr>
        <w:t xml:space="preserve">к постановлению администрации </w:t>
      </w:r>
    </w:p>
    <w:p w:rsidR="00674C35" w:rsidRPr="0083094B" w:rsidRDefault="00092B25">
      <w:pPr>
        <w:pStyle w:val="21"/>
        <w:keepNext/>
        <w:keepLines/>
        <w:shd w:val="clear" w:color="auto" w:fill="auto"/>
        <w:spacing w:before="0" w:after="241" w:line="270" w:lineRule="exact"/>
        <w:ind w:left="320"/>
        <w:rPr>
          <w:rStyle w:val="20"/>
          <w:rFonts w:ascii="Times New Roman" w:hAnsi="Times New Roman" w:cs="Times New Roman"/>
          <w:b w:val="0"/>
          <w:sz w:val="28"/>
          <w:szCs w:val="28"/>
        </w:rPr>
      </w:pPr>
      <w:r>
        <w:rPr>
          <w:rStyle w:val="20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от 18.08.2020 №40</w:t>
      </w:r>
      <w:r w:rsidR="0083094B">
        <w:rPr>
          <w:rStyle w:val="20"/>
          <w:rFonts w:ascii="Times New Roman" w:hAnsi="Times New Roman" w:cs="Times New Roman"/>
          <w:b w:val="0"/>
          <w:sz w:val="28"/>
          <w:szCs w:val="28"/>
        </w:rPr>
        <w:t>-п</w:t>
      </w:r>
    </w:p>
    <w:p w:rsidR="003C5DE9" w:rsidRDefault="00D95A7B">
      <w:pPr>
        <w:pStyle w:val="21"/>
        <w:keepNext/>
        <w:keepLines/>
        <w:shd w:val="clear" w:color="auto" w:fill="auto"/>
        <w:spacing w:before="0" w:after="241" w:line="270" w:lineRule="exact"/>
        <w:ind w:left="320"/>
        <w:rPr>
          <w:rFonts w:ascii="Times New Roman" w:hAnsi="Times New Roman"/>
          <w:b w:val="0"/>
          <w:sz w:val="28"/>
          <w:szCs w:val="28"/>
        </w:rPr>
      </w:pPr>
      <w:r w:rsidRPr="003C5DE9">
        <w:rPr>
          <w:rFonts w:ascii="Times New Roman" w:hAnsi="Times New Roman"/>
          <w:b w:val="0"/>
          <w:sz w:val="28"/>
          <w:szCs w:val="28"/>
        </w:rPr>
        <w:t>Порядок принятия решений о подготовке и реализации бюджетных инвестиций в объекты муниципальной собственности муници</w:t>
      </w:r>
      <w:r w:rsidR="003C5DE9">
        <w:rPr>
          <w:rFonts w:ascii="Times New Roman" w:hAnsi="Times New Roman"/>
          <w:b w:val="0"/>
          <w:sz w:val="28"/>
          <w:szCs w:val="28"/>
        </w:rPr>
        <w:t xml:space="preserve">пального образования </w:t>
      </w:r>
      <w:proofErr w:type="spellStart"/>
      <w:r w:rsidR="00092B25">
        <w:rPr>
          <w:rFonts w:ascii="Times New Roman" w:hAnsi="Times New Roman"/>
          <w:b w:val="0"/>
          <w:sz w:val="28"/>
          <w:szCs w:val="28"/>
        </w:rPr>
        <w:t>Кислинский</w:t>
      </w:r>
      <w:proofErr w:type="spellEnd"/>
      <w:r w:rsidR="0083094B" w:rsidRPr="0083094B">
        <w:rPr>
          <w:rFonts w:ascii="Times New Roman" w:hAnsi="Times New Roman"/>
          <w:b w:val="0"/>
          <w:sz w:val="28"/>
          <w:szCs w:val="28"/>
        </w:rPr>
        <w:t xml:space="preserve"> сельсовет  </w:t>
      </w:r>
    </w:p>
    <w:p w:rsidR="00674C35" w:rsidRPr="003C5DE9" w:rsidRDefault="00D95A7B">
      <w:pPr>
        <w:pStyle w:val="21"/>
        <w:keepNext/>
        <w:keepLines/>
        <w:shd w:val="clear" w:color="auto" w:fill="auto"/>
        <w:spacing w:before="0" w:after="241" w:line="270" w:lineRule="exact"/>
        <w:ind w:left="320"/>
        <w:rPr>
          <w:rStyle w:val="20"/>
          <w:rFonts w:ascii="Times New Roman" w:hAnsi="Times New Roman" w:cs="Times New Roman"/>
          <w:b w:val="0"/>
          <w:sz w:val="22"/>
          <w:szCs w:val="22"/>
        </w:rPr>
      </w:pPr>
      <w:r w:rsidRPr="003C5DE9">
        <w:rPr>
          <w:rFonts w:ascii="Times New Roman" w:hAnsi="Times New Roman"/>
          <w:b w:val="0"/>
          <w:sz w:val="28"/>
          <w:szCs w:val="28"/>
        </w:rPr>
        <w:t>(далее – Порядок).</w:t>
      </w:r>
    </w:p>
    <w:p w:rsidR="00674C35" w:rsidRPr="003C5DE9" w:rsidRDefault="00D95A7B" w:rsidP="007F5C44">
      <w:pPr>
        <w:pStyle w:val="21"/>
        <w:keepNext/>
        <w:keepLines/>
        <w:shd w:val="clear" w:color="auto" w:fill="auto"/>
        <w:spacing w:before="0" w:after="241" w:line="270" w:lineRule="exact"/>
        <w:ind w:left="320"/>
        <w:rPr>
          <w:rFonts w:ascii="Times New Roman" w:hAnsi="Times New Roman" w:cs="Times New Roman"/>
          <w:b w:val="0"/>
          <w:sz w:val="28"/>
          <w:szCs w:val="28"/>
        </w:rPr>
      </w:pPr>
      <w:bookmarkStart w:id="0" w:name="bookmark1"/>
      <w:r w:rsidRPr="003C5DE9">
        <w:rPr>
          <w:rStyle w:val="20"/>
          <w:rFonts w:ascii="Times New Roman" w:hAnsi="Times New Roman" w:cs="Times New Roman"/>
          <w:b w:val="0"/>
          <w:sz w:val="28"/>
          <w:szCs w:val="28"/>
        </w:rPr>
        <w:t>I. Основные положения</w:t>
      </w:r>
      <w:bookmarkEnd w:id="0"/>
    </w:p>
    <w:p w:rsidR="00674C35" w:rsidRDefault="00D95A7B" w:rsidP="0083094B">
      <w:pPr>
        <w:pStyle w:val="a8"/>
        <w:widowControl w:val="0"/>
        <w:numPr>
          <w:ilvl w:val="0"/>
          <w:numId w:val="2"/>
        </w:numPr>
        <w:tabs>
          <w:tab w:val="left" w:pos="1086"/>
        </w:tabs>
        <w:spacing w:after="0" w:line="240" w:lineRule="auto"/>
        <w:ind w:right="3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Порядок устанавливает правила принятия решений о подготовке и реализации бюджетных инвестиций за счет средств бюджета муниципального образования </w:t>
      </w:r>
      <w:proofErr w:type="spellStart"/>
      <w:r w:rsidR="00092B25">
        <w:rPr>
          <w:rFonts w:ascii="Times New Roman" w:hAnsi="Times New Roman"/>
          <w:sz w:val="28"/>
          <w:szCs w:val="28"/>
        </w:rPr>
        <w:t>Кислинский</w:t>
      </w:r>
      <w:proofErr w:type="spellEnd"/>
      <w:r w:rsidR="0083094B" w:rsidRPr="0083094B">
        <w:rPr>
          <w:rFonts w:ascii="Times New Roman" w:hAnsi="Times New Roman"/>
          <w:sz w:val="28"/>
          <w:szCs w:val="28"/>
        </w:rPr>
        <w:t xml:space="preserve"> сельсовет  </w:t>
      </w:r>
      <w:r>
        <w:rPr>
          <w:rFonts w:ascii="Times New Roman" w:hAnsi="Times New Roman"/>
          <w:sz w:val="28"/>
          <w:szCs w:val="28"/>
        </w:rPr>
        <w:t>в форме капитальных вложений в объекты муниципальной собственности муниципального образования</w:t>
      </w:r>
      <w:r w:rsidR="00092B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2B25">
        <w:rPr>
          <w:rFonts w:ascii="Times New Roman" w:hAnsi="Times New Roman"/>
          <w:sz w:val="28"/>
          <w:szCs w:val="28"/>
        </w:rPr>
        <w:t>Кислинский</w:t>
      </w:r>
      <w:proofErr w:type="spellEnd"/>
      <w:r w:rsidR="0083094B" w:rsidRPr="0083094B">
        <w:rPr>
          <w:rFonts w:ascii="Times New Roman" w:hAnsi="Times New Roman"/>
          <w:sz w:val="28"/>
          <w:szCs w:val="28"/>
        </w:rPr>
        <w:t xml:space="preserve"> сельсовет  </w:t>
      </w:r>
      <w:r>
        <w:rPr>
          <w:rFonts w:ascii="Times New Roman" w:hAnsi="Times New Roman"/>
          <w:sz w:val="28"/>
          <w:szCs w:val="28"/>
        </w:rPr>
        <w:t xml:space="preserve"> (далее - решение).</w:t>
      </w:r>
    </w:p>
    <w:p w:rsidR="00674C35" w:rsidRDefault="00D95A7B">
      <w:pPr>
        <w:pStyle w:val="a8"/>
        <w:widowControl w:val="0"/>
        <w:numPr>
          <w:ilvl w:val="0"/>
          <w:numId w:val="2"/>
        </w:numPr>
        <w:tabs>
          <w:tab w:val="left" w:pos="1014"/>
        </w:tabs>
        <w:spacing w:after="0" w:line="240" w:lineRule="auto"/>
        <w:ind w:left="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Понятия, используемые в настоящем Порядке:</w:t>
      </w:r>
    </w:p>
    <w:p w:rsidR="00674C35" w:rsidRDefault="00D95A7B">
      <w:pPr>
        <w:pStyle w:val="a8"/>
        <w:spacing w:after="0" w:line="240" w:lineRule="auto"/>
        <w:ind w:left="20" w:right="32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подготовка бюджетных инвестиций за счет бюджета муниципального образования </w:t>
      </w:r>
      <w:proofErr w:type="spellStart"/>
      <w:r w:rsidR="00092B25">
        <w:rPr>
          <w:rFonts w:ascii="Times New Roman" w:hAnsi="Times New Roman"/>
          <w:sz w:val="28"/>
          <w:szCs w:val="28"/>
        </w:rPr>
        <w:t>Кислинский</w:t>
      </w:r>
      <w:proofErr w:type="spellEnd"/>
      <w:r w:rsidR="0083094B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в форме капитальных вложений в объекты муниципальной собственности муниципального образования</w:t>
      </w:r>
      <w:r w:rsidR="009819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2B25">
        <w:rPr>
          <w:rFonts w:ascii="Times New Roman" w:hAnsi="Times New Roman"/>
          <w:sz w:val="28"/>
          <w:szCs w:val="28"/>
        </w:rPr>
        <w:t>Кислинский</w:t>
      </w:r>
      <w:proofErr w:type="spellEnd"/>
      <w:r w:rsidR="0083094B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>- определение объектов, в строительство, реконструкцию, техническое перевооружение или приобретение которых необходимо осуществлять инвестиции, а также документов территориального планирования, в которые необходимо осуществить инвестиции, и объема необходимых для этого бюджетных ассигнований, а также определение главного распорядителя средств бюджета,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заказчика, застройщика в отношении объектов капитального строительства, документов территориального планирования и (или) объектов недвижимого имущества;</w:t>
      </w:r>
    </w:p>
    <w:p w:rsidR="00674C35" w:rsidRDefault="00D95A7B">
      <w:pPr>
        <w:pStyle w:val="a8"/>
        <w:spacing w:after="0" w:line="240" w:lineRule="auto"/>
        <w:ind w:left="20" w:right="3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реализация бюджетных инвестиций за счет средств бюджета муниципального образования </w:t>
      </w:r>
      <w:proofErr w:type="spellStart"/>
      <w:r w:rsidR="00092B25">
        <w:rPr>
          <w:rFonts w:ascii="Times New Roman" w:hAnsi="Times New Roman"/>
          <w:sz w:val="28"/>
          <w:szCs w:val="28"/>
        </w:rPr>
        <w:t>Кислинский</w:t>
      </w:r>
      <w:proofErr w:type="spellEnd"/>
      <w:r w:rsidR="0083094B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в форме капитальных вложений в объекты муниципальной собственности муниципального образования </w:t>
      </w:r>
      <w:proofErr w:type="spellStart"/>
      <w:r w:rsidR="00092B25">
        <w:rPr>
          <w:rFonts w:ascii="Times New Roman" w:hAnsi="Times New Roman"/>
          <w:sz w:val="28"/>
          <w:szCs w:val="28"/>
        </w:rPr>
        <w:t>Кислинский</w:t>
      </w:r>
      <w:proofErr w:type="spellEnd"/>
      <w:r w:rsidR="0083094B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>(далее - инвестиции) - осуществление инвестиций в строительство, реконструкцию, техническое перевооружение объектов капитального строительства, подготовку документов территориального планирования и (или) на приобретение объектов недвижимого имущества.</w:t>
      </w:r>
    </w:p>
    <w:p w:rsidR="00674C35" w:rsidRDefault="00D95A7B">
      <w:pPr>
        <w:pStyle w:val="a8"/>
        <w:widowControl w:val="0"/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 xml:space="preserve">Инициатором подготовки проекта решения может выступать предполагаемый соисполнитель муниципальной программы муниципального образования </w:t>
      </w:r>
      <w:proofErr w:type="spellStart"/>
      <w:r w:rsidR="00092B25">
        <w:rPr>
          <w:rFonts w:ascii="Times New Roman" w:hAnsi="Times New Roman"/>
          <w:sz w:val="28"/>
          <w:szCs w:val="28"/>
        </w:rPr>
        <w:t>Кислинский</w:t>
      </w:r>
      <w:proofErr w:type="spellEnd"/>
      <w:r w:rsidR="0083094B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 - самостоятельное структурное подразделение, определенное ответственным за реализацию подпрограммы муниципальной программы</w:t>
      </w:r>
      <w:r w:rsidR="00092B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2B25">
        <w:rPr>
          <w:rFonts w:ascii="Times New Roman" w:hAnsi="Times New Roman"/>
          <w:sz w:val="28"/>
          <w:szCs w:val="28"/>
        </w:rPr>
        <w:t>Кислинского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сельсовета, в рамках которой планируется осуществлять инвестиции в целях строительства, реконструкции, технического     перевооружения        объектов    капитального строительства, подготовки документов территориального планирования или приобретения объектов недвижимого имущества, либо в </w:t>
      </w:r>
      <w:r>
        <w:rPr>
          <w:rFonts w:ascii="Times New Roman" w:hAnsi="Times New Roman"/>
          <w:sz w:val="28"/>
          <w:szCs w:val="28"/>
        </w:rPr>
        <w:lastRenderedPageBreak/>
        <w:t>случае, если объект не включен в муниципальную программу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092B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2B25">
        <w:rPr>
          <w:rFonts w:ascii="Times New Roman" w:hAnsi="Times New Roman"/>
          <w:sz w:val="28"/>
          <w:szCs w:val="28"/>
        </w:rPr>
        <w:t>Кислинский</w:t>
      </w:r>
      <w:proofErr w:type="spellEnd"/>
      <w:r w:rsidR="0083094B" w:rsidRPr="0083094B">
        <w:rPr>
          <w:rFonts w:ascii="Times New Roman" w:hAnsi="Times New Roman"/>
          <w:sz w:val="28"/>
          <w:szCs w:val="28"/>
        </w:rPr>
        <w:t xml:space="preserve"> сельсовет  </w:t>
      </w:r>
      <w:r>
        <w:rPr>
          <w:rFonts w:ascii="Times New Roman" w:hAnsi="Times New Roman"/>
          <w:sz w:val="28"/>
          <w:szCs w:val="28"/>
        </w:rPr>
        <w:t xml:space="preserve">- предполагаемое самостоятельное структурное подразделение администрации муниципального образования </w:t>
      </w:r>
      <w:proofErr w:type="spellStart"/>
      <w:r w:rsidR="00092B25">
        <w:rPr>
          <w:rFonts w:ascii="Times New Roman" w:hAnsi="Times New Roman"/>
          <w:sz w:val="28"/>
          <w:szCs w:val="28"/>
        </w:rPr>
        <w:t>Кислинский</w:t>
      </w:r>
      <w:proofErr w:type="spellEnd"/>
      <w:r w:rsidR="0083094B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, наделенное полномочиями в соответствующей сфере ведения (далее - уполномоченный орган).</w:t>
      </w:r>
    </w:p>
    <w:p w:rsidR="00674C35" w:rsidRDefault="00D95A7B">
      <w:pPr>
        <w:pStyle w:val="a8"/>
        <w:widowControl w:val="0"/>
        <w:tabs>
          <w:tab w:val="left" w:pos="1335"/>
        </w:tabs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 исполнении бюджет</w:t>
      </w:r>
      <w:r w:rsidR="003C5DE9">
        <w:rPr>
          <w:rFonts w:ascii="Times New Roman" w:hAnsi="Times New Roman"/>
          <w:sz w:val="28"/>
          <w:szCs w:val="28"/>
        </w:rPr>
        <w:t>а муниципального образования</w:t>
      </w:r>
      <w:r w:rsidR="00092B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2B25">
        <w:rPr>
          <w:rFonts w:ascii="Times New Roman" w:hAnsi="Times New Roman"/>
          <w:sz w:val="28"/>
          <w:szCs w:val="28"/>
        </w:rPr>
        <w:t>Кислинский</w:t>
      </w:r>
      <w:proofErr w:type="spellEnd"/>
      <w:r w:rsidR="0083094B" w:rsidRPr="0083094B">
        <w:rPr>
          <w:rFonts w:ascii="Times New Roman" w:hAnsi="Times New Roman"/>
          <w:sz w:val="28"/>
          <w:szCs w:val="28"/>
        </w:rPr>
        <w:t xml:space="preserve"> сельсовет  </w:t>
      </w:r>
      <w:r>
        <w:rPr>
          <w:rFonts w:ascii="Times New Roman" w:hAnsi="Times New Roman"/>
          <w:sz w:val="28"/>
          <w:szCs w:val="28"/>
        </w:rPr>
        <w:t>не допускается предоставление инвестиций в объекты муниципальной собственности муниципаль</w:t>
      </w:r>
      <w:r w:rsidR="003C5DE9">
        <w:rPr>
          <w:rFonts w:ascii="Times New Roman" w:hAnsi="Times New Roman"/>
          <w:sz w:val="28"/>
          <w:szCs w:val="28"/>
        </w:rPr>
        <w:t xml:space="preserve">ного образования </w:t>
      </w:r>
      <w:proofErr w:type="spellStart"/>
      <w:r w:rsidR="00092B25">
        <w:rPr>
          <w:rFonts w:ascii="Times New Roman" w:hAnsi="Times New Roman"/>
          <w:sz w:val="28"/>
          <w:szCs w:val="28"/>
        </w:rPr>
        <w:t>Кислинский</w:t>
      </w:r>
      <w:proofErr w:type="spellEnd"/>
      <w:r w:rsidR="0083094B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, по которым принято решение о предоставлении субсидий на осуществление капитальных вложений в объекты муниципальной собственности муници</w:t>
      </w:r>
      <w:r w:rsidR="003C5DE9">
        <w:rPr>
          <w:rFonts w:ascii="Times New Roman" w:hAnsi="Times New Roman"/>
          <w:sz w:val="28"/>
          <w:szCs w:val="28"/>
        </w:rPr>
        <w:t>пального образования</w:t>
      </w:r>
      <w:r w:rsidR="00092B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2B25">
        <w:rPr>
          <w:rFonts w:ascii="Times New Roman" w:hAnsi="Times New Roman"/>
          <w:sz w:val="28"/>
          <w:szCs w:val="28"/>
        </w:rPr>
        <w:t>Кислинский</w:t>
      </w:r>
      <w:proofErr w:type="spellEnd"/>
      <w:r w:rsidR="0083094B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>».</w:t>
      </w:r>
    </w:p>
    <w:p w:rsidR="00674C35" w:rsidRDefault="00D95A7B">
      <w:pPr>
        <w:pStyle w:val="a8"/>
        <w:spacing w:after="0" w:line="240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исполнении бюджета муниципально</w:t>
      </w:r>
      <w:r w:rsidR="003C5DE9">
        <w:rPr>
          <w:rFonts w:ascii="Times New Roman" w:hAnsi="Times New Roman"/>
          <w:sz w:val="28"/>
          <w:szCs w:val="28"/>
        </w:rPr>
        <w:t xml:space="preserve">го образования </w:t>
      </w:r>
      <w:proofErr w:type="spellStart"/>
      <w:r w:rsidR="00092B25">
        <w:rPr>
          <w:rFonts w:ascii="Times New Roman" w:hAnsi="Times New Roman"/>
          <w:sz w:val="28"/>
          <w:szCs w:val="28"/>
        </w:rPr>
        <w:t>Кислинский</w:t>
      </w:r>
      <w:proofErr w:type="spellEnd"/>
      <w:r w:rsidR="0083094B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>допускается предоставление инвестиций в объекты муниципальной собственности муници</w:t>
      </w:r>
      <w:r w:rsidR="003C5DE9">
        <w:rPr>
          <w:rFonts w:ascii="Times New Roman" w:hAnsi="Times New Roman"/>
          <w:sz w:val="28"/>
          <w:szCs w:val="28"/>
        </w:rPr>
        <w:t xml:space="preserve">пального образования </w:t>
      </w:r>
      <w:proofErr w:type="spellStart"/>
      <w:r w:rsidR="00092B25">
        <w:rPr>
          <w:rFonts w:ascii="Times New Roman" w:hAnsi="Times New Roman"/>
          <w:sz w:val="28"/>
          <w:szCs w:val="28"/>
        </w:rPr>
        <w:t>Кислинский</w:t>
      </w:r>
      <w:proofErr w:type="spellEnd"/>
      <w:r w:rsidR="0083094B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, указанные в абзаце первом настоящего пункта, в случаях, предусмотренных Бюджетным кодексом Российской Федерации.</w:t>
      </w:r>
    </w:p>
    <w:p w:rsidR="00674C35" w:rsidRDefault="00D95A7B">
      <w:pPr>
        <w:pStyle w:val="a8"/>
        <w:widowControl w:val="0"/>
        <w:tabs>
          <w:tab w:val="left" w:pos="1167"/>
        </w:tabs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Отбор объектов капитального строительства, в строительство, реконструкцию, техническое перевооружение которых необходимо осуществлять инвестиции, документов территориального планирования, в которые необходимо осуществить инвестиции, и (или) объектов недвижимого имущества, на приобретение которых необходимо осуществлять инвестиции, производится с учетом:</w:t>
      </w:r>
      <w:proofErr w:type="gramEnd"/>
    </w:p>
    <w:p w:rsidR="00674C35" w:rsidRDefault="00D95A7B">
      <w:pPr>
        <w:pStyle w:val="a8"/>
        <w:spacing w:after="0" w:line="240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приоритетов и целей развития </w:t>
      </w:r>
      <w:proofErr w:type="spellStart"/>
      <w:r w:rsidR="00092B25">
        <w:rPr>
          <w:rFonts w:ascii="Times New Roman" w:hAnsi="Times New Roman"/>
          <w:sz w:val="28"/>
          <w:szCs w:val="28"/>
        </w:rPr>
        <w:t>Кислинского</w:t>
      </w:r>
      <w:proofErr w:type="spellEnd"/>
      <w:r w:rsidR="00092B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сельсовета исходя из прогноза социально-экономического развития</w:t>
      </w:r>
      <w:r w:rsidR="00092B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2B25">
        <w:rPr>
          <w:rFonts w:ascii="Times New Roman" w:hAnsi="Times New Roman"/>
          <w:sz w:val="28"/>
          <w:szCs w:val="28"/>
        </w:rPr>
        <w:t>Кислинского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сельсовета, муниципальных программ </w:t>
      </w:r>
      <w:proofErr w:type="spellStart"/>
      <w:r w:rsidR="00092B25">
        <w:rPr>
          <w:rFonts w:ascii="Times New Roman" w:hAnsi="Times New Roman"/>
          <w:sz w:val="28"/>
          <w:szCs w:val="28"/>
        </w:rPr>
        <w:t>Кислинского</w:t>
      </w:r>
      <w:proofErr w:type="spellEnd"/>
      <w:r w:rsidR="00092B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сельсовета;</w:t>
      </w:r>
    </w:p>
    <w:p w:rsidR="00674C35" w:rsidRDefault="00D95A7B">
      <w:pPr>
        <w:pStyle w:val="a8"/>
        <w:spacing w:after="0" w:line="240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оценки эффективности использования средств, направляемых на капитальные вложения.</w:t>
      </w:r>
    </w:p>
    <w:p w:rsidR="00674C35" w:rsidRDefault="00D95A7B">
      <w:pPr>
        <w:pStyle w:val="a8"/>
        <w:spacing w:after="0" w:line="240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случае если подготовка обоснования бюджетных инвестиций в объекты капитального строительства в соответствии с законодательством Российской Федерации является обязательной, решения принимаются,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  <w:proofErr w:type="gramEnd"/>
    </w:p>
    <w:p w:rsidR="00674C35" w:rsidRDefault="00D95A7B">
      <w:pPr>
        <w:pStyle w:val="a8"/>
        <w:widowControl w:val="0"/>
        <w:tabs>
          <w:tab w:val="left" w:pos="1234"/>
        </w:tabs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Уполномоченный орган подготавливает проект решения и согласовывает его с отделом архитектуры и </w:t>
      </w:r>
      <w:r w:rsidR="003C5DE9">
        <w:rPr>
          <w:rFonts w:ascii="Times New Roman" w:hAnsi="Times New Roman"/>
          <w:sz w:val="28"/>
          <w:szCs w:val="28"/>
        </w:rPr>
        <w:t>строительства</w:t>
      </w:r>
      <w:r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</w:t>
      </w:r>
      <w:r w:rsidR="003C5DE9">
        <w:rPr>
          <w:rFonts w:ascii="Times New Roman" w:hAnsi="Times New Roman"/>
          <w:sz w:val="28"/>
          <w:szCs w:val="28"/>
        </w:rPr>
        <w:t>Асекеевский</w:t>
      </w:r>
      <w:r>
        <w:rPr>
          <w:rFonts w:ascii="Times New Roman" w:hAnsi="Times New Roman"/>
          <w:sz w:val="28"/>
          <w:szCs w:val="28"/>
        </w:rPr>
        <w:t xml:space="preserve"> район», </w:t>
      </w:r>
      <w:r>
        <w:rPr>
          <w:rStyle w:val="12pt"/>
          <w:sz w:val="28"/>
          <w:szCs w:val="28"/>
        </w:rPr>
        <w:t>который должен содержать следующую информацию:</w:t>
      </w:r>
    </w:p>
    <w:p w:rsidR="00674C35" w:rsidRDefault="00D95A7B">
      <w:pPr>
        <w:pStyle w:val="a8"/>
        <w:spacing w:after="0" w:line="240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наименование объекта капитального строительства и (или) объекта недвижимого имущества, документа территориального планирования;</w:t>
      </w:r>
    </w:p>
    <w:p w:rsidR="00674C35" w:rsidRDefault="00D95A7B">
      <w:pPr>
        <w:pStyle w:val="a8"/>
        <w:spacing w:after="0" w:line="240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направление инвестирования (строительство, реконструкция, техническое перевооружение объектов капитального строительства,  </w:t>
      </w:r>
      <w:proofErr w:type="gramEnd"/>
    </w:p>
    <w:p w:rsidR="00674C35" w:rsidRDefault="00D95A7B">
      <w:pPr>
        <w:pStyle w:val="a8"/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документов территориального планирования, приобретение объектов недвижимого имущества);</w:t>
      </w:r>
    </w:p>
    <w:p w:rsidR="00674C35" w:rsidRDefault="00D95A7B">
      <w:pPr>
        <w:pStyle w:val="a8"/>
        <w:spacing w:after="0" w:line="240" w:lineRule="auto"/>
        <w:ind w:left="74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наименование главного распорядителя бюджетных средств; </w:t>
      </w:r>
    </w:p>
    <w:p w:rsidR="00674C35" w:rsidRDefault="00D95A7B">
      <w:pPr>
        <w:pStyle w:val="a8"/>
        <w:spacing w:after="0" w:line="240" w:lineRule="auto"/>
        <w:ind w:left="740" w:right="1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наименования застройщика, заказчика;</w:t>
      </w:r>
    </w:p>
    <w:p w:rsidR="00674C35" w:rsidRDefault="00D95A7B">
      <w:pPr>
        <w:pStyle w:val="a8"/>
        <w:spacing w:after="0" w:line="240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мощность (прирост мощности) объекта капитального строительства, подлежащая вводу, и (или) мощность объекта недвижимого имущества;</w:t>
      </w:r>
    </w:p>
    <w:p w:rsidR="00674C35" w:rsidRDefault="00D95A7B">
      <w:pPr>
        <w:pStyle w:val="a8"/>
        <w:spacing w:after="0" w:line="240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срок ввода в эксплуатацию объекта капитального строительства и (или) приобретения объекта недвижимого имущества, год утверждения документа территориального планирования;</w:t>
      </w:r>
    </w:p>
    <w:p w:rsidR="00674C35" w:rsidRDefault="00D95A7B">
      <w:pPr>
        <w:pStyle w:val="a8"/>
        <w:spacing w:after="0" w:line="240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и (или) стоимость приобретения объекта недвижимого имущества с выделением объема инвестиций на подготовку (корректировку) проектной документации и проведение инженерных изысканий, выполняемых для подготовки (корректировки) такой проектной документации, стоимость подготовки документа территориального планирования;</w:t>
      </w:r>
    </w:p>
    <w:p w:rsidR="00674C35" w:rsidRDefault="00D95A7B">
      <w:pPr>
        <w:pStyle w:val="a8"/>
        <w:spacing w:after="0" w:line="240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распределение сметной стоимости объекта капитального строительства (при наличии утвержденной проектной документации) и (или) предполагаемой (предельной) стоимости объекта капитального строительства или стоимости приобретения объекта недвижимого имущества по годам реализации инвестиционного проекта с выделением объема инвестиций на подготовку (корректировку) проектной документации и проведение инженерных изысканий, выполняемых для подготовки (корректировки) такой проектной документации (в ценах соответствующих лет реализации инвестиционного проекта);</w:t>
      </w:r>
      <w:proofErr w:type="gramEnd"/>
    </w:p>
    <w:p w:rsidR="00674C35" w:rsidRDefault="00D95A7B">
      <w:pPr>
        <w:pStyle w:val="a8"/>
        <w:spacing w:after="0" w:line="240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общий (предельный) объем инвестиций, предоставляемых на реализацию инвестиционного проекта, с выделением объема инвестиций на подготовку (корректировку) проектной документации и проведение инженерных изысканий, выполняемых для подготовки (корректировки) такой проектной документации (в ценах соответствующих лет реализации инвестиционного проекта);</w:t>
      </w:r>
    </w:p>
    <w:p w:rsidR="00674C35" w:rsidRDefault="00D95A7B">
      <w:pPr>
        <w:pStyle w:val="a8"/>
        <w:spacing w:after="0" w:line="240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распределение общего (предельного) объема предоставляемых инвестиций по годам реализации инвестиционного проекта с выделением объема инвестиций на подготовку (корректировку) проектной документации и проведение инженерных изысканий, выполняемых для подготовки (корректировки) такой проектной документации (в ценах соответствующих лет реализации инвестиционного проекта).</w:t>
      </w:r>
    </w:p>
    <w:p w:rsidR="00674C35" w:rsidRDefault="00D95A7B">
      <w:pPr>
        <w:pStyle w:val="a8"/>
        <w:widowControl w:val="0"/>
        <w:tabs>
          <w:tab w:val="left" w:pos="1028"/>
        </w:tabs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/>
          <w:sz w:val="28"/>
          <w:szCs w:val="28"/>
        </w:rPr>
        <w:t xml:space="preserve">К проекту решения прилагаются пояснительная записка и документ, содержащий результаты оценки бюджетной и социальной эффективности </w:t>
      </w:r>
      <w:r>
        <w:rPr>
          <w:rStyle w:val="12pt"/>
          <w:sz w:val="28"/>
          <w:szCs w:val="28"/>
        </w:rPr>
        <w:t xml:space="preserve">инвестиционного проекта, проведенной уполномоченным органом, </w:t>
      </w:r>
      <w:r>
        <w:rPr>
          <w:rFonts w:ascii="Times New Roman" w:hAnsi="Times New Roman"/>
          <w:sz w:val="28"/>
          <w:szCs w:val="28"/>
        </w:rPr>
        <w:t>а также расчет объема эксплуатационных расходов, необходимых для содержания объекта капитального строительства и (или) объекта недвижимого имущества после ввода его в эксплуатацию (приобретения), и сведения об источниках финансового обеспечения с представлением документов и материалов, обосновывающих указанные расчеты.</w:t>
      </w:r>
      <w:proofErr w:type="gramEnd"/>
    </w:p>
    <w:p w:rsidR="00674C35" w:rsidRDefault="00D95A7B">
      <w:pPr>
        <w:pStyle w:val="a8"/>
        <w:spacing w:after="0" w:line="240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Пояснительная записка должна содержать обоснование целесообразности строительства, реконструкции, технического перевооружения объекта капитального строительства и (или) приобретения объекта недвижимого имущества.</w:t>
      </w:r>
    </w:p>
    <w:p w:rsidR="00674C35" w:rsidRDefault="00D95A7B">
      <w:pPr>
        <w:pStyle w:val="a8"/>
        <w:widowControl w:val="0"/>
        <w:tabs>
          <w:tab w:val="left" w:pos="1158"/>
        </w:tabs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Проект решения, согласованный в соответствии с пунктом 6 настоящего Порядка, направляется уполномоченным органом на согласование</w:t>
      </w:r>
      <w:r w:rsidR="003C5DE9">
        <w:rPr>
          <w:rFonts w:ascii="Times New Roman" w:hAnsi="Times New Roman"/>
          <w:sz w:val="28"/>
          <w:szCs w:val="28"/>
        </w:rPr>
        <w:t xml:space="preserve"> в отдел экономики и</w:t>
      </w:r>
      <w:r>
        <w:rPr>
          <w:rFonts w:ascii="Times New Roman" w:hAnsi="Times New Roman"/>
          <w:sz w:val="28"/>
          <w:szCs w:val="28"/>
        </w:rPr>
        <w:t xml:space="preserve"> прогнозирования</w:t>
      </w:r>
      <w:r w:rsidR="003C5DE9">
        <w:rPr>
          <w:rFonts w:ascii="Times New Roman" w:hAnsi="Times New Roman"/>
          <w:sz w:val="28"/>
          <w:szCs w:val="28"/>
        </w:rPr>
        <w:t xml:space="preserve"> муниц</w:t>
      </w:r>
      <w:r>
        <w:rPr>
          <w:rFonts w:ascii="Times New Roman" w:hAnsi="Times New Roman"/>
          <w:sz w:val="28"/>
          <w:szCs w:val="28"/>
        </w:rPr>
        <w:t>ипаль</w:t>
      </w:r>
      <w:r w:rsidR="003C5DE9">
        <w:rPr>
          <w:rFonts w:ascii="Times New Roman" w:hAnsi="Times New Roman"/>
          <w:sz w:val="28"/>
          <w:szCs w:val="28"/>
        </w:rPr>
        <w:t>ного образования «Асекеевский</w:t>
      </w:r>
      <w:r>
        <w:rPr>
          <w:rFonts w:ascii="Times New Roman" w:hAnsi="Times New Roman"/>
          <w:sz w:val="28"/>
          <w:szCs w:val="28"/>
        </w:rPr>
        <w:t xml:space="preserve"> район». </w:t>
      </w:r>
      <w:proofErr w:type="gramStart"/>
      <w:r>
        <w:rPr>
          <w:rFonts w:ascii="Times New Roman" w:hAnsi="Times New Roman"/>
          <w:sz w:val="28"/>
          <w:szCs w:val="28"/>
        </w:rPr>
        <w:t xml:space="preserve">После согласования с отделом </w:t>
      </w:r>
      <w:r w:rsidR="003C5DE9">
        <w:rPr>
          <w:rFonts w:ascii="Times New Roman" w:hAnsi="Times New Roman"/>
          <w:sz w:val="28"/>
          <w:szCs w:val="28"/>
        </w:rPr>
        <w:t xml:space="preserve">экономики и </w:t>
      </w:r>
      <w:r>
        <w:rPr>
          <w:rFonts w:ascii="Times New Roman" w:hAnsi="Times New Roman"/>
          <w:sz w:val="28"/>
          <w:szCs w:val="28"/>
        </w:rPr>
        <w:t>прогнозирования проект решения направляется на согласование в финансовый отдел муниципального образования «</w:t>
      </w:r>
      <w:r w:rsidR="003C5DE9">
        <w:rPr>
          <w:rFonts w:ascii="Times New Roman" w:hAnsi="Times New Roman"/>
          <w:sz w:val="28"/>
          <w:szCs w:val="28"/>
        </w:rPr>
        <w:t>Асекеевский</w:t>
      </w:r>
      <w:r>
        <w:rPr>
          <w:rFonts w:ascii="Times New Roman" w:hAnsi="Times New Roman"/>
          <w:sz w:val="28"/>
          <w:szCs w:val="28"/>
        </w:rPr>
        <w:t xml:space="preserve"> район» с учетом соблюдения сроков, установленных нормативными правовыми актами </w:t>
      </w:r>
      <w:r w:rsidR="00092B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2B25">
        <w:rPr>
          <w:rFonts w:ascii="Times New Roman" w:hAnsi="Times New Roman"/>
          <w:sz w:val="28"/>
          <w:szCs w:val="28"/>
        </w:rPr>
        <w:t>Кислинского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сельсовета, регулирующими порядок составления проекта местного бюджета на очередной финансовый год и на плановый период и порядок внесения изменений в решение о бюджете на текущий финансовый год и на плановый период.</w:t>
      </w:r>
      <w:proofErr w:type="gramEnd"/>
    </w:p>
    <w:p w:rsidR="00674C35" w:rsidRDefault="00D95A7B" w:rsidP="0083094B">
      <w:pPr>
        <w:pStyle w:val="a8"/>
        <w:widowControl w:val="0"/>
        <w:numPr>
          <w:ilvl w:val="0"/>
          <w:numId w:val="2"/>
        </w:numPr>
        <w:tabs>
          <w:tab w:val="left" w:pos="1388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утверждается администрацией муниципального образования </w:t>
      </w:r>
      <w:proofErr w:type="spellStart"/>
      <w:r w:rsidR="00092B25">
        <w:rPr>
          <w:rFonts w:ascii="Times New Roman" w:hAnsi="Times New Roman"/>
          <w:sz w:val="28"/>
          <w:szCs w:val="28"/>
        </w:rPr>
        <w:t>Кислинский</w:t>
      </w:r>
      <w:proofErr w:type="spellEnd"/>
      <w:r w:rsidR="003C5DE9">
        <w:rPr>
          <w:rFonts w:ascii="Times New Roman" w:hAnsi="Times New Roman"/>
          <w:sz w:val="28"/>
          <w:szCs w:val="28"/>
        </w:rPr>
        <w:t xml:space="preserve"> сельсовет</w:t>
      </w:r>
      <w:bookmarkStart w:id="1" w:name="_GoBack"/>
      <w:bookmarkEnd w:id="1"/>
      <w:r w:rsidR="009819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5DE9">
        <w:rPr>
          <w:rFonts w:ascii="Times New Roman" w:hAnsi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области.</w:t>
      </w:r>
    </w:p>
    <w:p w:rsidR="00674C35" w:rsidRDefault="00D95A7B">
      <w:pPr>
        <w:pStyle w:val="ae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10. Внесение изменений в решение осуществляется в соответствии с требованиями, установленными настоящим Порядком</w:t>
      </w:r>
      <w:r w:rsidR="003C5DE9">
        <w:rPr>
          <w:rFonts w:ascii="Times New Roman" w:hAnsi="Times New Roman"/>
          <w:sz w:val="28"/>
          <w:szCs w:val="28"/>
          <w:lang w:val="ru-RU"/>
        </w:rPr>
        <w:t>.</w:t>
      </w:r>
    </w:p>
    <w:p w:rsidR="00674C35" w:rsidRDefault="00674C35">
      <w:pPr>
        <w:pStyle w:val="ae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74C35" w:rsidRDefault="00674C35"/>
    <w:p w:rsidR="00674C35" w:rsidRDefault="00674C35">
      <w:pPr>
        <w:jc w:val="both"/>
        <w:rPr>
          <w:sz w:val="28"/>
          <w:szCs w:val="28"/>
        </w:rPr>
      </w:pPr>
    </w:p>
    <w:p w:rsidR="00674C35" w:rsidRDefault="00674C35">
      <w:pPr>
        <w:pStyle w:val="a8"/>
        <w:tabs>
          <w:tab w:val="left" w:pos="7350"/>
          <w:tab w:val="left" w:pos="8300"/>
        </w:tabs>
        <w:spacing w:after="3015" w:line="240" w:lineRule="auto"/>
        <w:jc w:val="both"/>
        <w:rPr>
          <w:rFonts w:ascii="Times New Roman" w:hAnsi="Times New Roman"/>
          <w:sz w:val="28"/>
          <w:szCs w:val="28"/>
        </w:rPr>
      </w:pPr>
    </w:p>
    <w:p w:rsidR="00674C35" w:rsidRDefault="00674C35">
      <w:pPr>
        <w:pStyle w:val="ConsPlusTitle"/>
        <w:jc w:val="center"/>
      </w:pPr>
    </w:p>
    <w:sectPr w:rsidR="00674C35" w:rsidSect="007A3A1C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90109"/>
    <w:multiLevelType w:val="multilevel"/>
    <w:tmpl w:val="B70CB5D8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756428"/>
    <w:multiLevelType w:val="multilevel"/>
    <w:tmpl w:val="48AAF9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</w:abstractNum>
  <w:abstractNum w:abstractNumId="2">
    <w:nsid w:val="74507D67"/>
    <w:multiLevelType w:val="multilevel"/>
    <w:tmpl w:val="68340F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C35"/>
    <w:rsid w:val="00092B25"/>
    <w:rsid w:val="001A05F1"/>
    <w:rsid w:val="003C5DE9"/>
    <w:rsid w:val="00674C35"/>
    <w:rsid w:val="007570B2"/>
    <w:rsid w:val="007A3A1C"/>
    <w:rsid w:val="007F5C44"/>
    <w:rsid w:val="0083094B"/>
    <w:rsid w:val="009819F5"/>
    <w:rsid w:val="00D95A7B"/>
    <w:rsid w:val="00EB2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E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81A9A"/>
    <w:rPr>
      <w:rFonts w:ascii="Segoe UI" w:hAnsi="Segoe UI" w:cs="Segoe UI"/>
      <w:sz w:val="18"/>
      <w:szCs w:val="18"/>
    </w:rPr>
  </w:style>
  <w:style w:type="character" w:customStyle="1" w:styleId="a4">
    <w:name w:val="Подзаголовок Знак"/>
    <w:basedOn w:val="a0"/>
    <w:qFormat/>
    <w:rsid w:val="001B790A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qFormat/>
    <w:locked/>
    <w:rsid w:val="0094279D"/>
    <w:rPr>
      <w:rFonts w:ascii="Calibri" w:hAnsi="Calibri"/>
      <w:lang w:eastAsia="ru-RU"/>
    </w:rPr>
  </w:style>
  <w:style w:type="character" w:customStyle="1" w:styleId="1">
    <w:name w:val="Основной текст Знак1"/>
    <w:basedOn w:val="a0"/>
    <w:uiPriority w:val="99"/>
    <w:semiHidden/>
    <w:qFormat/>
    <w:rsid w:val="009427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qFormat/>
    <w:locked/>
    <w:rsid w:val="0094279D"/>
    <w:rPr>
      <w:rFonts w:ascii="Calibri" w:hAnsi="Calibri"/>
      <w:lang w:val="en-US"/>
    </w:rPr>
  </w:style>
  <w:style w:type="character" w:customStyle="1" w:styleId="2">
    <w:name w:val="Заголовок №2_"/>
    <w:basedOn w:val="a0"/>
    <w:link w:val="20"/>
    <w:qFormat/>
    <w:locked/>
    <w:rsid w:val="0094279D"/>
    <w:rPr>
      <w:sz w:val="27"/>
      <w:szCs w:val="27"/>
      <w:shd w:val="clear" w:color="auto" w:fill="FFFFFF"/>
    </w:rPr>
  </w:style>
  <w:style w:type="character" w:customStyle="1" w:styleId="TrebuchetMS2">
    <w:name w:val="Основной текст + Trebuchet MS2"/>
    <w:basedOn w:val="a0"/>
    <w:qFormat/>
    <w:rsid w:val="0094279D"/>
    <w:rPr>
      <w:rFonts w:ascii="Trebuchet MS" w:hAnsi="Trebuchet MS" w:cs="Trebuchet MS"/>
      <w:b/>
      <w:bCs/>
      <w:strike w:val="0"/>
      <w:dstrike w:val="0"/>
      <w:color w:val="000000"/>
      <w:sz w:val="17"/>
      <w:szCs w:val="17"/>
      <w:u w:val="none"/>
      <w:effect w:val="none"/>
      <w:lang w:bidi="ar-SA"/>
    </w:rPr>
  </w:style>
  <w:style w:type="character" w:customStyle="1" w:styleId="TrebuchetMS1">
    <w:name w:val="Основной текст + Trebuchet MS1"/>
    <w:basedOn w:val="a0"/>
    <w:qFormat/>
    <w:rsid w:val="0094279D"/>
    <w:rPr>
      <w:rFonts w:ascii="Trebuchet MS" w:hAnsi="Trebuchet MS" w:cs="Trebuchet MS"/>
      <w:b/>
      <w:bCs/>
      <w:strike w:val="0"/>
      <w:dstrike w:val="0"/>
      <w:color w:val="000000"/>
      <w:sz w:val="17"/>
      <w:szCs w:val="17"/>
      <w:u w:val="none"/>
      <w:effect w:val="none"/>
      <w:lang w:bidi="ar-SA"/>
    </w:rPr>
  </w:style>
  <w:style w:type="character" w:customStyle="1" w:styleId="20">
    <w:name w:val="Заголовок №2"/>
    <w:basedOn w:val="2"/>
    <w:link w:val="2"/>
    <w:qFormat/>
    <w:rsid w:val="0094279D"/>
    <w:rPr>
      <w:sz w:val="27"/>
      <w:szCs w:val="27"/>
      <w:shd w:val="clear" w:color="auto" w:fill="FFFFFF"/>
    </w:rPr>
  </w:style>
  <w:style w:type="character" w:customStyle="1" w:styleId="12pt">
    <w:name w:val="Основной текст + 12 pt"/>
    <w:basedOn w:val="a0"/>
    <w:qFormat/>
    <w:rsid w:val="0094279D"/>
    <w:rPr>
      <w:rFonts w:ascii="Times New Roman" w:hAnsi="Times New Roman" w:cs="Times New Roman"/>
      <w:strike w:val="0"/>
      <w:dstrike w:val="0"/>
      <w:color w:val="000000"/>
      <w:sz w:val="24"/>
      <w:szCs w:val="24"/>
      <w:u w:val="none"/>
      <w:effect w:val="none"/>
      <w:lang w:bidi="ar-SA"/>
    </w:rPr>
  </w:style>
  <w:style w:type="character" w:customStyle="1" w:styleId="ListLabel1">
    <w:name w:val="ListLabel 1"/>
    <w:qFormat/>
    <w:rsid w:val="007A3A1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2">
    <w:name w:val="ListLabel 2"/>
    <w:qFormat/>
    <w:rsid w:val="007A3A1C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3">
    <w:name w:val="ListLabel 3"/>
    <w:qFormat/>
    <w:rsid w:val="007A3A1C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4">
    <w:name w:val="ListLabel 4"/>
    <w:qFormat/>
    <w:rsid w:val="007A3A1C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5">
    <w:name w:val="ListLabel 5"/>
    <w:qFormat/>
    <w:rsid w:val="007A3A1C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6">
    <w:name w:val="ListLabel 6"/>
    <w:qFormat/>
    <w:rsid w:val="007A3A1C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7">
    <w:name w:val="ListLabel 7"/>
    <w:qFormat/>
    <w:rsid w:val="007A3A1C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8">
    <w:name w:val="ListLabel 8"/>
    <w:qFormat/>
    <w:rsid w:val="007A3A1C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9">
    <w:name w:val="ListLabel 9"/>
    <w:qFormat/>
    <w:rsid w:val="007A3A1C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paragraph" w:customStyle="1" w:styleId="a7">
    <w:name w:val="Заголовок"/>
    <w:basedOn w:val="a"/>
    <w:next w:val="a8"/>
    <w:qFormat/>
    <w:rsid w:val="007A3A1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94279D"/>
    <w:pPr>
      <w:spacing w:after="120" w:line="276" w:lineRule="auto"/>
    </w:pPr>
    <w:rPr>
      <w:rFonts w:ascii="Calibri" w:eastAsiaTheme="minorHAnsi" w:hAnsi="Calibri" w:cstheme="minorBidi"/>
      <w:sz w:val="22"/>
      <w:szCs w:val="22"/>
    </w:rPr>
  </w:style>
  <w:style w:type="paragraph" w:styleId="a9">
    <w:name w:val="List"/>
    <w:basedOn w:val="a8"/>
    <w:rsid w:val="007A3A1C"/>
    <w:rPr>
      <w:rFonts w:cs="Arial"/>
    </w:rPr>
  </w:style>
  <w:style w:type="paragraph" w:styleId="aa">
    <w:name w:val="caption"/>
    <w:basedOn w:val="a"/>
    <w:qFormat/>
    <w:rsid w:val="007A3A1C"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rsid w:val="007A3A1C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D07E44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customStyle="1" w:styleId="ConsPlusTitle">
    <w:name w:val="ConsPlusTitle"/>
    <w:qFormat/>
    <w:rsid w:val="00D07E44"/>
    <w:pPr>
      <w:widowControl w:val="0"/>
    </w:pPr>
    <w:rPr>
      <w:rFonts w:eastAsia="Times New Roman" w:cs="Calibri"/>
      <w:b/>
      <w:sz w:val="24"/>
      <w:szCs w:val="20"/>
      <w:lang w:eastAsia="ru-RU"/>
    </w:rPr>
  </w:style>
  <w:style w:type="paragraph" w:customStyle="1" w:styleId="ConsPlusTitlePage">
    <w:name w:val="ConsPlusTitlePage"/>
    <w:qFormat/>
    <w:rsid w:val="00D07E44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581A9A"/>
    <w:rPr>
      <w:rFonts w:ascii="Segoe UI" w:eastAsiaTheme="minorHAnsi" w:hAnsi="Segoe UI" w:cs="Segoe UI"/>
      <w:sz w:val="18"/>
      <w:szCs w:val="18"/>
      <w:lang w:eastAsia="en-US"/>
    </w:rPr>
  </w:style>
  <w:style w:type="paragraph" w:styleId="ad">
    <w:name w:val="Subtitle"/>
    <w:basedOn w:val="a"/>
    <w:qFormat/>
    <w:rsid w:val="001B790A"/>
    <w:pPr>
      <w:jc w:val="center"/>
    </w:pPr>
    <w:rPr>
      <w:sz w:val="28"/>
      <w:szCs w:val="20"/>
    </w:rPr>
  </w:style>
  <w:style w:type="paragraph" w:styleId="ae">
    <w:name w:val="No Spacing"/>
    <w:basedOn w:val="a"/>
    <w:uiPriority w:val="1"/>
    <w:qFormat/>
    <w:rsid w:val="0094279D"/>
    <w:rPr>
      <w:rFonts w:ascii="Calibri" w:eastAsiaTheme="minorHAnsi" w:hAnsi="Calibri" w:cstheme="minorBidi"/>
      <w:sz w:val="22"/>
      <w:szCs w:val="22"/>
      <w:lang w:val="en-US" w:eastAsia="en-US"/>
    </w:rPr>
  </w:style>
  <w:style w:type="paragraph" w:customStyle="1" w:styleId="21">
    <w:name w:val="Заголовок №21"/>
    <w:basedOn w:val="a"/>
    <w:qFormat/>
    <w:rsid w:val="0094279D"/>
    <w:pPr>
      <w:widowControl w:val="0"/>
      <w:shd w:val="clear" w:color="auto" w:fill="FFFFFF"/>
      <w:spacing w:before="300" w:after="36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83094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3094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E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81A9A"/>
    <w:rPr>
      <w:rFonts w:ascii="Segoe UI" w:hAnsi="Segoe UI" w:cs="Segoe UI"/>
      <w:sz w:val="18"/>
      <w:szCs w:val="18"/>
    </w:rPr>
  </w:style>
  <w:style w:type="character" w:customStyle="1" w:styleId="a4">
    <w:name w:val="Подзаголовок Знак"/>
    <w:basedOn w:val="a0"/>
    <w:qFormat/>
    <w:rsid w:val="001B790A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qFormat/>
    <w:locked/>
    <w:rsid w:val="0094279D"/>
    <w:rPr>
      <w:rFonts w:ascii="Calibri" w:hAnsi="Calibri"/>
      <w:lang w:eastAsia="ru-RU"/>
    </w:rPr>
  </w:style>
  <w:style w:type="character" w:customStyle="1" w:styleId="1">
    <w:name w:val="Основной текст Знак1"/>
    <w:basedOn w:val="a0"/>
    <w:uiPriority w:val="99"/>
    <w:semiHidden/>
    <w:qFormat/>
    <w:rsid w:val="009427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qFormat/>
    <w:locked/>
    <w:rsid w:val="0094279D"/>
    <w:rPr>
      <w:rFonts w:ascii="Calibri" w:hAnsi="Calibri"/>
      <w:lang w:val="en-US"/>
    </w:rPr>
  </w:style>
  <w:style w:type="character" w:customStyle="1" w:styleId="2">
    <w:name w:val="Заголовок №2_"/>
    <w:basedOn w:val="a0"/>
    <w:link w:val="20"/>
    <w:qFormat/>
    <w:locked/>
    <w:rsid w:val="0094279D"/>
    <w:rPr>
      <w:sz w:val="27"/>
      <w:szCs w:val="27"/>
      <w:shd w:val="clear" w:color="auto" w:fill="FFFFFF"/>
    </w:rPr>
  </w:style>
  <w:style w:type="character" w:customStyle="1" w:styleId="TrebuchetMS2">
    <w:name w:val="Основной текст + Trebuchet MS2"/>
    <w:basedOn w:val="a0"/>
    <w:qFormat/>
    <w:rsid w:val="0094279D"/>
    <w:rPr>
      <w:rFonts w:ascii="Trebuchet MS" w:hAnsi="Trebuchet MS" w:cs="Trebuchet MS"/>
      <w:b/>
      <w:bCs/>
      <w:strike w:val="0"/>
      <w:dstrike w:val="0"/>
      <w:color w:val="000000"/>
      <w:sz w:val="17"/>
      <w:szCs w:val="17"/>
      <w:u w:val="none"/>
      <w:effect w:val="none"/>
      <w:lang w:bidi="ar-SA"/>
    </w:rPr>
  </w:style>
  <w:style w:type="character" w:customStyle="1" w:styleId="TrebuchetMS1">
    <w:name w:val="Основной текст + Trebuchet MS1"/>
    <w:basedOn w:val="a0"/>
    <w:qFormat/>
    <w:rsid w:val="0094279D"/>
    <w:rPr>
      <w:rFonts w:ascii="Trebuchet MS" w:hAnsi="Trebuchet MS" w:cs="Trebuchet MS"/>
      <w:b/>
      <w:bCs/>
      <w:strike w:val="0"/>
      <w:dstrike w:val="0"/>
      <w:color w:val="000000"/>
      <w:sz w:val="17"/>
      <w:szCs w:val="17"/>
      <w:u w:val="none"/>
      <w:effect w:val="none"/>
      <w:lang w:bidi="ar-SA"/>
    </w:rPr>
  </w:style>
  <w:style w:type="character" w:customStyle="1" w:styleId="20">
    <w:name w:val="Заголовок №2"/>
    <w:basedOn w:val="2"/>
    <w:link w:val="2"/>
    <w:qFormat/>
    <w:rsid w:val="0094279D"/>
    <w:rPr>
      <w:sz w:val="27"/>
      <w:szCs w:val="27"/>
      <w:shd w:val="clear" w:color="auto" w:fill="FFFFFF"/>
    </w:rPr>
  </w:style>
  <w:style w:type="character" w:customStyle="1" w:styleId="12pt">
    <w:name w:val="Основной текст + 12 pt"/>
    <w:basedOn w:val="a0"/>
    <w:qFormat/>
    <w:rsid w:val="0094279D"/>
    <w:rPr>
      <w:rFonts w:ascii="Times New Roman" w:hAnsi="Times New Roman" w:cs="Times New Roman"/>
      <w:strike w:val="0"/>
      <w:dstrike w:val="0"/>
      <w:color w:val="000000"/>
      <w:sz w:val="24"/>
      <w:szCs w:val="24"/>
      <w:u w:val="none"/>
      <w:effect w:val="none"/>
      <w:lang w:bidi="ar-SA"/>
    </w:rPr>
  </w:style>
  <w:style w:type="character" w:customStyle="1" w:styleId="ListLabel1">
    <w:name w:val="ListLabel 1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2">
    <w:name w:val="ListLabel 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3">
    <w:name w:val="ListLabel 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4">
    <w:name w:val="ListLabel 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5">
    <w:name w:val="ListLabel 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6">
    <w:name w:val="ListLabel 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7">
    <w:name w:val="ListLabel 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8">
    <w:name w:val="ListLabel 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9">
    <w:name w:val="ListLabel 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94279D"/>
    <w:pPr>
      <w:spacing w:after="120" w:line="276" w:lineRule="auto"/>
    </w:pPr>
    <w:rPr>
      <w:rFonts w:ascii="Calibri" w:eastAsiaTheme="minorHAnsi" w:hAnsi="Calibri" w:cstheme="minorBidi"/>
      <w:sz w:val="22"/>
      <w:szCs w:val="22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D07E44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customStyle="1" w:styleId="ConsPlusTitle">
    <w:name w:val="ConsPlusTitle"/>
    <w:qFormat/>
    <w:rsid w:val="00D07E44"/>
    <w:pPr>
      <w:widowControl w:val="0"/>
    </w:pPr>
    <w:rPr>
      <w:rFonts w:eastAsia="Times New Roman" w:cs="Calibri"/>
      <w:b/>
      <w:sz w:val="24"/>
      <w:szCs w:val="20"/>
      <w:lang w:eastAsia="ru-RU"/>
    </w:rPr>
  </w:style>
  <w:style w:type="paragraph" w:customStyle="1" w:styleId="ConsPlusTitlePage">
    <w:name w:val="ConsPlusTitlePage"/>
    <w:qFormat/>
    <w:rsid w:val="00D07E44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581A9A"/>
    <w:rPr>
      <w:rFonts w:ascii="Segoe UI" w:eastAsiaTheme="minorHAnsi" w:hAnsi="Segoe UI" w:cs="Segoe UI"/>
      <w:sz w:val="18"/>
      <w:szCs w:val="18"/>
      <w:lang w:eastAsia="en-US"/>
    </w:rPr>
  </w:style>
  <w:style w:type="paragraph" w:styleId="ad">
    <w:name w:val="Subtitle"/>
    <w:basedOn w:val="a"/>
    <w:qFormat/>
    <w:rsid w:val="001B790A"/>
    <w:pPr>
      <w:jc w:val="center"/>
    </w:pPr>
    <w:rPr>
      <w:sz w:val="28"/>
      <w:szCs w:val="20"/>
    </w:rPr>
  </w:style>
  <w:style w:type="paragraph" w:styleId="ae">
    <w:name w:val="No Spacing"/>
    <w:basedOn w:val="a"/>
    <w:uiPriority w:val="1"/>
    <w:qFormat/>
    <w:rsid w:val="0094279D"/>
    <w:rPr>
      <w:rFonts w:ascii="Calibri" w:eastAsiaTheme="minorHAnsi" w:hAnsi="Calibri" w:cstheme="minorBidi"/>
      <w:sz w:val="22"/>
      <w:szCs w:val="22"/>
      <w:lang w:val="en-US" w:eastAsia="en-US"/>
    </w:rPr>
  </w:style>
  <w:style w:type="paragraph" w:customStyle="1" w:styleId="21">
    <w:name w:val="Заголовок №21"/>
    <w:basedOn w:val="a"/>
    <w:qFormat/>
    <w:rsid w:val="0094279D"/>
    <w:pPr>
      <w:widowControl w:val="0"/>
      <w:shd w:val="clear" w:color="auto" w:fill="FFFFFF"/>
      <w:spacing w:before="300" w:after="36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83094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3094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5354D-A99C-4958-9A20-312187388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1540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8</cp:revision>
  <cp:lastPrinted>2020-08-21T09:40:00Z</cp:lastPrinted>
  <dcterms:created xsi:type="dcterms:W3CDTF">2020-08-20T09:38:00Z</dcterms:created>
  <dcterms:modified xsi:type="dcterms:W3CDTF">2020-08-24T04:15:00Z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