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6D" w:rsidRPr="00675F6D" w:rsidRDefault="00210DC2" w:rsidP="00675F6D">
      <w:pPr>
        <w:rPr>
          <w:rFonts w:ascii="Times New Roman" w:eastAsia="Times New Roman" w:hAnsi="Times New Roman" w:cs="Times New Roman"/>
          <w:b/>
          <w:noProof/>
          <w:lang w:eastAsia="ru-RU"/>
        </w:rPr>
      </w:pPr>
      <w:bookmarkStart w:id="0" w:name="OLE_LINK1"/>
      <w:bookmarkStart w:id="1" w:name="OLE_LINK2"/>
      <w:bookmarkEnd w:id="0"/>
      <w:bookmarkEnd w:id="1"/>
      <w:r>
        <w:rPr>
          <w:rFonts w:ascii="Times New Roman" w:eastAsia="Times New Roman" w:hAnsi="Times New Roman" w:cs="Times New Roman"/>
          <w:b/>
          <w:noProof/>
          <w:lang w:eastAsia="ru-RU"/>
        </w:rPr>
        <w:t xml:space="preserve">                                                                                 </w:t>
      </w:r>
      <w:r w:rsidR="00675F6D" w:rsidRPr="00675F6D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F6D" w:rsidRPr="00675F6D" w:rsidRDefault="00675F6D" w:rsidP="0067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75F6D" w:rsidRPr="00675F6D" w:rsidRDefault="00675F6D" w:rsidP="0067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675F6D" w:rsidRPr="00675F6D" w:rsidRDefault="00210DC2" w:rsidP="0067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КИСЛИНСКИЙ</w:t>
      </w:r>
      <w:r w:rsidR="00675F6D" w:rsidRPr="0067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675F6D" w:rsidRPr="00675F6D" w:rsidRDefault="00675F6D" w:rsidP="0067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АСЕКЕЕВСКОГО  РАЙОНА  </w:t>
      </w:r>
    </w:p>
    <w:p w:rsidR="00675F6D" w:rsidRPr="00675F6D" w:rsidRDefault="00675F6D" w:rsidP="0067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ОРЕНБУРГСКОЙ  ОБЛАСТИ </w:t>
      </w:r>
    </w:p>
    <w:p w:rsidR="00675F6D" w:rsidRPr="00675F6D" w:rsidRDefault="00675F6D" w:rsidP="0067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75F6D" w:rsidRPr="00675F6D" w:rsidRDefault="00675F6D" w:rsidP="00675F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675F6D" w:rsidRPr="00675F6D" w:rsidTr="00E461F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75F6D" w:rsidRPr="00675F6D" w:rsidRDefault="00675F6D" w:rsidP="00675F6D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675F6D" w:rsidRPr="00675F6D" w:rsidRDefault="0011673C" w:rsidP="00675F6D">
      <w:pPr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675F6D" w:rsidRPr="0067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21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село Кисла</w:t>
      </w:r>
      <w:r w:rsidR="00675F6D" w:rsidRPr="0067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</w:t>
      </w:r>
      <w:r w:rsidR="00675F6D" w:rsidRPr="0067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75F6D" w:rsidRPr="0067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="00675F6D" w:rsidRPr="0067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</w:p>
    <w:p w:rsidR="00675F6D" w:rsidRPr="00D27DDF" w:rsidRDefault="00675F6D" w:rsidP="0067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D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</w:t>
      </w:r>
      <w:r w:rsidR="00210DC2" w:rsidRPr="00D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пального образования </w:t>
      </w:r>
      <w:proofErr w:type="spellStart"/>
      <w:r w:rsidR="00210DC2" w:rsidRPr="00D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Кислинс</w:t>
      </w:r>
      <w:r w:rsidR="00D27DDF" w:rsidRPr="00D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кий</w:t>
      </w:r>
      <w:proofErr w:type="spellEnd"/>
      <w:r w:rsidR="00D27DDF" w:rsidRPr="00D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от 19</w:t>
      </w:r>
      <w:r w:rsidR="00210DC2" w:rsidRPr="00D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.08.2021 № 32</w:t>
      </w:r>
      <w:r w:rsidRPr="00D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 «Об утверждении Административного регламента по предоставлению муниципальной услуги  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</w:t>
      </w:r>
      <w:bookmarkStart w:id="2" w:name="_GoBack"/>
      <w:bookmarkEnd w:id="2"/>
      <w:r w:rsidRPr="00D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становления сервитута, публичного сервитута"</w:t>
      </w:r>
    </w:p>
    <w:p w:rsidR="00675F6D" w:rsidRPr="00675F6D" w:rsidRDefault="00675F6D" w:rsidP="00675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6D" w:rsidRPr="00675F6D" w:rsidRDefault="00675F6D" w:rsidP="0067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 целях приведения  Административного регламента по предоставлению муниципальной услуги  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 в соответствие с законодательством Российской Федерации, руководствуясь Уставом муници</w:t>
      </w:r>
      <w:r w:rsidR="00D2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D27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Кислинский</w:t>
      </w:r>
      <w:proofErr w:type="spellEnd"/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постановляет:</w:t>
      </w:r>
    </w:p>
    <w:p w:rsidR="00675F6D" w:rsidRPr="00675F6D" w:rsidRDefault="00675F6D" w:rsidP="0067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изменения в приложение №1 к </w:t>
      </w:r>
      <w:proofErr w:type="gramStart"/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proofErr w:type="gramEnd"/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 по предоставлению муниципальной услуги  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сервитута", утвержденному  постановлением администрации муници</w:t>
      </w:r>
      <w:r w:rsidR="00D2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D27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Кислинский</w:t>
      </w:r>
      <w:proofErr w:type="spellEnd"/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D27DD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Оренбургской области от  19.08.2021 № 32</w:t>
      </w: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>-п:</w:t>
      </w:r>
    </w:p>
    <w:p w:rsidR="00675F6D" w:rsidRPr="00675F6D" w:rsidRDefault="00675F6D" w:rsidP="00675F6D">
      <w:pPr>
        <w:spacing w:after="0" w:line="240" w:lineRule="auto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</w:pP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  дополнить форму заявления о предоставлении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 разделом 2.4</w:t>
      </w: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</w:t>
      </w:r>
      <w:r w:rsidRPr="00675F6D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:</w:t>
      </w:r>
    </w:p>
    <w:p w:rsidR="00675F6D" w:rsidRPr="00675F6D" w:rsidRDefault="00675F6D" w:rsidP="00675F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8753"/>
      </w:tblGrid>
      <w:tr w:rsidR="00675F6D" w:rsidRPr="00675F6D" w:rsidTr="00675F6D">
        <w:trPr>
          <w:trHeight w:val="13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6D" w:rsidRPr="00675F6D" w:rsidRDefault="00675F6D" w:rsidP="00675F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F6D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6D" w:rsidRPr="00675F6D" w:rsidRDefault="00675F6D" w:rsidP="00675F6D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675F6D">
              <w:rPr>
                <w:rFonts w:ascii="Times New Roman" w:hAnsi="Times New Roman"/>
                <w:sz w:val="28"/>
                <w:szCs w:val="28"/>
              </w:rPr>
              <w:t xml:space="preserve">информация о необходимости осуществления рубок деревьев, кустарников, расположенных в границах земельного участка, части </w:t>
            </w:r>
            <w:r w:rsidRPr="00675F6D">
              <w:rPr>
                <w:rFonts w:ascii="Times New Roman" w:hAnsi="Times New Roman"/>
                <w:sz w:val="28"/>
                <w:szCs w:val="28"/>
              </w:rPr>
              <w:lastRenderedPageBreak/>
              <w:t>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r w:rsidRPr="00675F6D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: </w:t>
            </w:r>
          </w:p>
          <w:p w:rsidR="00675F6D" w:rsidRPr="00675F6D" w:rsidRDefault="00675F6D" w:rsidP="00675F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F6D" w:rsidRPr="00675F6D" w:rsidTr="00675F6D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6D" w:rsidRPr="00675F6D" w:rsidRDefault="00675F6D" w:rsidP="00675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6D" w:rsidRPr="00675F6D" w:rsidRDefault="00675F6D" w:rsidP="00675F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5F6D" w:rsidRPr="00675F6D" w:rsidRDefault="00675F6D" w:rsidP="0067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Постановление вступает в силу со дня подписания  и подлежит обнародованию.</w:t>
      </w:r>
    </w:p>
    <w:p w:rsidR="00675F6D" w:rsidRPr="00675F6D" w:rsidRDefault="00675F6D" w:rsidP="0067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6D" w:rsidRPr="00675F6D" w:rsidRDefault="00675F6D" w:rsidP="0067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6D" w:rsidRPr="00675F6D" w:rsidRDefault="00675F6D" w:rsidP="0067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6D" w:rsidRPr="00675F6D" w:rsidRDefault="00D27DDF" w:rsidP="00675F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И.О.Главы</w:t>
      </w:r>
      <w:r w:rsidR="00675F6D"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                                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Кутырева</w:t>
      </w:r>
      <w:proofErr w:type="spellEnd"/>
    </w:p>
    <w:p w:rsidR="00675F6D" w:rsidRPr="00675F6D" w:rsidRDefault="00675F6D" w:rsidP="00675F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 в дело, в прокуратуру района</w:t>
      </w:r>
    </w:p>
    <w:p w:rsidR="00675F6D" w:rsidRDefault="00675F6D"/>
    <w:sectPr w:rsidR="00675F6D" w:rsidSect="0092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229"/>
    <w:rsid w:val="0011673C"/>
    <w:rsid w:val="00210DC2"/>
    <w:rsid w:val="00494E75"/>
    <w:rsid w:val="00675F6D"/>
    <w:rsid w:val="00803229"/>
    <w:rsid w:val="009227B8"/>
    <w:rsid w:val="00B15B7E"/>
    <w:rsid w:val="00D27DDF"/>
    <w:rsid w:val="00F4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6D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6D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1</cp:lastModifiedBy>
  <cp:revision>6</cp:revision>
  <cp:lastPrinted>2022-11-08T10:34:00Z</cp:lastPrinted>
  <dcterms:created xsi:type="dcterms:W3CDTF">2022-11-08T06:59:00Z</dcterms:created>
  <dcterms:modified xsi:type="dcterms:W3CDTF">2022-11-14T06:23:00Z</dcterms:modified>
</cp:coreProperties>
</file>