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9570"/>
      </w:tblGrid>
      <w:tr>
        <w:tblPrEx>
          <w:tblCellMar>
            <w:top w:w="0" w:type="dxa"/>
            <w:left w:w="108" w:type="dxa"/>
            <w:bottom w:w="0" w:type="dxa"/>
            <w:right w:w="108" w:type="dxa"/>
          </w:tblCellMar>
        </w:tblPrEx>
        <w:tc>
          <w:tcPr>
            <w:tcW w:w="957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504825" cy="628650"/>
                  <wp:effectExtent l="0" t="0" r="9525" b="0"/>
                  <wp:docPr id="1" name="Рисунок 4"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825" cy="628650"/>
                          </a:xfrm>
                          <a:prstGeom prst="rect">
                            <a:avLst/>
                          </a:prstGeom>
                          <a:noFill/>
                          <a:ln>
                            <a:noFill/>
                          </a:ln>
                        </pic:spPr>
                      </pic:pic>
                    </a:graphicData>
                  </a:graphic>
                </wp:inline>
              </w:drawing>
            </w:r>
          </w:p>
          <w:p>
            <w:pPr>
              <w:spacing w:after="0" w:line="240" w:lineRule="auto"/>
              <w:ind w:left="240"/>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СОВЕТ ДЕПУТАТОВ</w:t>
            </w:r>
          </w:p>
          <w:p>
            <w:pPr>
              <w:spacing w:after="0" w:line="240" w:lineRule="auto"/>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 xml:space="preserve">МУНИЦИПАЛЬНОГО ОБРАЗОВАНИЯ </w:t>
            </w:r>
          </w:p>
          <w:p>
            <w:pPr>
              <w:spacing w:after="0" w:line="240" w:lineRule="auto"/>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Кислинский  СЕЛЬСОВЕТ</w:t>
            </w:r>
          </w:p>
          <w:p>
            <w:pPr>
              <w:spacing w:after="0" w:line="240" w:lineRule="auto"/>
              <w:ind w:left="240"/>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 xml:space="preserve">АСЕКЕЕВСКОГО РАЙОНА </w:t>
            </w:r>
          </w:p>
          <w:p>
            <w:pPr>
              <w:spacing w:after="0" w:line="240" w:lineRule="auto"/>
              <w:ind w:left="240"/>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ОРЕНБУРГСКОЙ ОБЛАСТИ</w:t>
            </w:r>
          </w:p>
          <w:p>
            <w:pPr>
              <w:shd w:val="clear" w:color="auto" w:fill="FFFFFF"/>
              <w:spacing w:after="0" w:line="240" w:lineRule="auto"/>
              <w:ind w:right="1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 четвертого созыва</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r>
    </w:tbl>
    <w:p>
      <w:pPr>
        <w:spacing w:after="0" w:line="240" w:lineRule="auto"/>
        <w:ind w:left="240"/>
        <w:jc w:val="center"/>
        <w:rPr>
          <w:rFonts w:ascii="Times New Roman" w:hAnsi="Times New Roman" w:eastAsia="Times New Roman" w:cs="Times New Roman"/>
          <w:b/>
          <w:caps/>
          <w:sz w:val="24"/>
          <w:szCs w:val="24"/>
          <w:lang w:eastAsia="ru-RU"/>
        </w:rPr>
      </w:pPr>
      <w:r>
        <w:rPr>
          <w:rFonts w:ascii="Times New Roman" w:hAnsi="Times New Roman" w:eastAsia="Times New Roman" w:cs="Times New Roman"/>
          <w:b/>
          <w:caps/>
          <w:sz w:val="24"/>
          <w:szCs w:val="24"/>
          <w:lang w:eastAsia="ru-RU"/>
        </w:rPr>
        <w:t>РЕШЕНИЕ</w:t>
      </w:r>
    </w:p>
    <w:p>
      <w:pPr>
        <w:shd w:val="clear" w:color="auto" w:fill="FFFFFF"/>
        <w:spacing w:after="0" w:line="240" w:lineRule="auto"/>
        <w:ind w:right="18"/>
        <w:rPr>
          <w:rFonts w:ascii="Times New Roman" w:hAnsi="Times New Roman" w:eastAsia="Times New Roman" w:cs="Times New Roman"/>
          <w:b/>
          <w:bCs/>
          <w:color w:val="000000"/>
          <w:sz w:val="24"/>
          <w:szCs w:val="24"/>
          <w:lang w:eastAsia="ru-RU"/>
        </w:rPr>
      </w:pPr>
    </w:p>
    <w:p>
      <w:pPr>
        <w:shd w:val="clear" w:color="auto" w:fill="FFFFFF"/>
        <w:spacing w:after="0" w:line="240" w:lineRule="auto"/>
        <w:ind w:right="18"/>
        <w:rPr>
          <w:rFonts w:hint="default"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eastAsia="ru-RU"/>
        </w:rPr>
        <w:t xml:space="preserve"> </w:t>
      </w:r>
      <w:r>
        <w:rPr>
          <w:rFonts w:hint="default" w:ascii="Times New Roman" w:hAnsi="Times New Roman" w:eastAsia="Times New Roman" w:cs="Times New Roman"/>
          <w:b/>
          <w:bCs/>
          <w:color w:val="000000"/>
          <w:sz w:val="24"/>
          <w:szCs w:val="24"/>
          <w:lang w:val="en-US" w:eastAsia="ru-RU"/>
        </w:rPr>
        <w:t>15.05.</w:t>
      </w:r>
      <w:r>
        <w:rPr>
          <w:rFonts w:ascii="Times New Roman" w:hAnsi="Times New Roman" w:eastAsia="Times New Roman" w:cs="Times New Roman"/>
          <w:b/>
          <w:bCs/>
          <w:color w:val="000000"/>
          <w:sz w:val="24"/>
          <w:szCs w:val="24"/>
          <w:lang w:eastAsia="ru-RU"/>
        </w:rPr>
        <w:t xml:space="preserve">2024                                                                </w:t>
      </w:r>
      <w:r>
        <w:rPr>
          <w:rFonts w:ascii="Times New Roman" w:hAnsi="Times New Roman" w:eastAsia="Times New Roman" w:cs="Times New Roman"/>
          <w:bCs/>
          <w:color w:val="000000"/>
          <w:sz w:val="24"/>
          <w:szCs w:val="24"/>
          <w:lang w:eastAsia="ru-RU"/>
        </w:rPr>
        <w:t xml:space="preserve">                                      </w:t>
      </w:r>
      <w:r>
        <w:rPr>
          <w:rFonts w:hint="default" w:ascii="Times New Roman" w:hAnsi="Times New Roman" w:eastAsia="Times New Roman" w:cs="Times New Roman"/>
          <w:bCs/>
          <w:color w:val="000000"/>
          <w:sz w:val="24"/>
          <w:szCs w:val="24"/>
          <w:lang w:val="en-US" w:eastAsia="ru-RU"/>
        </w:rPr>
        <w:t xml:space="preserve">                      </w:t>
      </w:r>
      <w:r>
        <w:rPr>
          <w:rFonts w:ascii="Times New Roman" w:hAnsi="Times New Roman" w:eastAsia="Times New Roman" w:cs="Times New Roman"/>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 </w:t>
      </w:r>
      <w:r>
        <w:rPr>
          <w:rFonts w:hint="default" w:ascii="Times New Roman" w:hAnsi="Times New Roman" w:eastAsia="Times New Roman" w:cs="Times New Roman"/>
          <w:b/>
          <w:bCs/>
          <w:color w:val="000000"/>
          <w:sz w:val="24"/>
          <w:szCs w:val="24"/>
          <w:lang w:val="en-US" w:eastAsia="ru-RU"/>
        </w:rPr>
        <w:t>123</w:t>
      </w:r>
    </w:p>
    <w:p>
      <w:pPr>
        <w:spacing w:after="0" w:line="240" w:lineRule="auto"/>
        <w:jc w:val="center"/>
        <w:rPr>
          <w:rFonts w:ascii="Times New Roman" w:hAnsi="Times New Roman" w:eastAsia="Times New Roman" w:cs="Times New Roman"/>
          <w:b/>
          <w:bCs/>
          <w:sz w:val="24"/>
          <w:szCs w:val="24"/>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О  внесения изменений  в Устав</w:t>
      </w:r>
    </w:p>
    <w:p>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муниципального образования Кислинский сельсовет</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8"/>
          <w:szCs w:val="28"/>
          <w:lang w:eastAsia="ru-RU"/>
        </w:rPr>
        <w:t>Асекеевского района Оренбургской области</w:t>
      </w:r>
    </w:p>
    <w:p>
      <w:pPr>
        <w:spacing w:after="0" w:line="240" w:lineRule="auto"/>
        <w:jc w:val="center"/>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lang w:eastAsia="ru-RU"/>
        </w:rPr>
        <w:t xml:space="preserve"> </w:t>
      </w:r>
    </w:p>
    <w:p>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 требованиями Федерального закона от 10 июля 2023 № 286-ФЗ «О внесении изменений в отдельные законодательные акты Российской Федерации», Совет депутатов  решил:</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Внести следующие изменения  в Устав муниципального образования Кислинский  сельсовет Асекеевского района Оренбургской области:</w:t>
      </w:r>
    </w:p>
    <w:p>
      <w:pPr>
        <w:spacing w:after="0" w:line="240" w:lineRule="auto"/>
        <w:ind w:firstLine="709"/>
        <w:jc w:val="both"/>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1.1. Статью 1 изложить в новой редакции:</w:t>
      </w:r>
    </w:p>
    <w:p>
      <w:pPr>
        <w:autoSpaceDE w:val="0"/>
        <w:autoSpaceDN w:val="0"/>
        <w:adjustRightInd w:val="0"/>
        <w:spacing w:after="0" w:line="240" w:lineRule="auto"/>
        <w:ind w:firstLine="709"/>
        <w:jc w:val="both"/>
        <w:outlineLvl w:val="0"/>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iCs/>
          <w:color w:val="000000" w:themeColor="text1"/>
          <w:sz w:val="28"/>
          <w:szCs w:val="28"/>
          <w:lang w:eastAsia="ru-RU"/>
          <w14:textFill>
            <w14:solidFill>
              <w14:schemeClr w14:val="tx1"/>
            </w14:solidFill>
          </w14:textFill>
        </w:rPr>
        <w:t>«Муниципальное образование</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Кислинский сельсовет</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 </w:t>
      </w:r>
      <w:r>
        <w:rPr>
          <w:rFonts w:ascii="Times New Roman" w:hAnsi="Times New Roman" w:eastAsia="Times New Roman" w:cs="Times New Roman"/>
          <w:iCs/>
          <w:color w:val="000000" w:themeColor="text1"/>
          <w:sz w:val="28"/>
          <w:szCs w:val="28"/>
          <w:lang w:eastAsia="ru-RU"/>
          <w14:textFill>
            <w14:solidFill>
              <w14:schemeClr w14:val="tx1"/>
            </w14:solidFill>
          </w14:textFill>
        </w:rPr>
        <w:t>сельское поселение</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с административным центром в селе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Кисла,</w:t>
      </w:r>
      <w:r>
        <w:rPr>
          <w:rFonts w:ascii="Times New Roman" w:hAnsi="Times New Roman" w:eastAsia="Times New Roman" w:cs="Times New Roman"/>
          <w:iCs/>
          <w:color w:val="000000" w:themeColor="text1"/>
          <w:sz w:val="28"/>
          <w:szCs w:val="28"/>
          <w:lang w:eastAsia="ru-RU"/>
          <w14:textFill>
            <w14:solidFill>
              <w14:schemeClr w14:val="tx1"/>
            </w14:solidFill>
          </w14:textFill>
        </w:rPr>
        <w:t xml:space="preserve"> образованное</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в соответствии с </w:t>
      </w:r>
      <w:r>
        <w:rPr>
          <w:rFonts w:ascii="Times New Roman" w:hAnsi="Times New Roman" w:eastAsia="Times New Roman" w:cs="Times New Roman"/>
          <w:color w:val="000000" w:themeColor="text1"/>
          <w:sz w:val="28"/>
          <w:szCs w:val="28"/>
          <w14:textFill>
            <w14:solidFill>
              <w14:schemeClr w14:val="tx1"/>
            </w14:solidFill>
          </w14:textFill>
        </w:rPr>
        <w:t>Законом Оренбургской области от 09.03.2005 № 1893/321-III-ОЗ «О муниципальных образованиях в составе муниципального образования Асекеевский район Оренбургской области»</w:t>
      </w:r>
      <w:r>
        <w:rPr>
          <w:rFonts w:ascii="Times New Roman" w:hAnsi="Times New Roman" w:eastAsia="Times New Roman" w:cs="Times New Roman"/>
          <w:i/>
          <w:color w:val="000000" w:themeColor="text1"/>
          <w:sz w:val="28"/>
          <w:szCs w:val="28"/>
          <w:lang w:eastAsia="ru-RU"/>
          <w14:textFill>
            <w14:solidFill>
              <w14:schemeClr w14:val="tx1"/>
            </w14:solidFill>
          </w14:textFill>
        </w:rPr>
        <w:t>,</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в составе муниципального образования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Асекеевский район</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Оренбургской области, объединяющим общей территорией четыре сельских населенных пункта, в котором местное самоуправление осуществляется населением непосредственно и (или) через выборные и иные органы местного самоуправления. </w:t>
      </w:r>
    </w:p>
    <w:p>
      <w:pPr>
        <w:autoSpaceDE w:val="0"/>
        <w:autoSpaceDN w:val="0"/>
        <w:adjustRightInd w:val="0"/>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Наименование муниципального образования – сельское поселение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Кислинский сельсовет</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Асекеевского</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района Оренбургской области. Сокращенная форма наименования муниципального образования –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Кислинский сельсовет</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Асекеевского</w:t>
      </w:r>
      <w:r>
        <w:rPr>
          <w:rFonts w:ascii="Times New Roman" w:hAnsi="Times New Roman" w:eastAsia="Times New Roman" w:cs="Times New Roman"/>
          <w:i/>
          <w:i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Pr>
          <w:rFonts w:ascii="Times New Roman" w:hAnsi="Times New Roman" w:eastAsia="Times New Roman" w:cs="Times New Roman"/>
          <w:i w:val="0"/>
          <w:iCs w:val="0"/>
          <w:color w:val="000000" w:themeColor="text1"/>
          <w:sz w:val="28"/>
          <w:szCs w:val="28"/>
          <w:lang w:eastAsia="ru-RU"/>
          <w14:textFill>
            <w14:solidFill>
              <w14:schemeClr w14:val="tx1"/>
            </w14:solidFill>
          </w14:textFill>
        </w:rPr>
        <w:t>Кислинский сельсовет</w:t>
      </w:r>
      <w:r>
        <w:rPr>
          <w:rFonts w:ascii="Times New Roman" w:hAnsi="Times New Roman" w:eastAsia="Times New Roman" w:cs="Times New Roman"/>
          <w:color w:val="000000" w:themeColor="text1"/>
          <w:sz w:val="28"/>
          <w:szCs w:val="28"/>
          <w:lang w:eastAsia="ru-RU"/>
          <w14:textFill>
            <w14:solidFill>
              <w14:schemeClr w14:val="tx1"/>
            </w14:solidFill>
          </w14:textFill>
        </w:rPr>
        <w:t>.</w:t>
      </w:r>
    </w:p>
    <w:p>
      <w:pPr>
        <w:spacing w:after="0" w:line="240" w:lineRule="auto"/>
        <w:ind w:firstLine="709"/>
        <w:jc w:val="both"/>
        <w:rPr>
          <w:rFonts w:ascii="Times New Roman" w:hAnsi="Times New Roman" w:eastAsia="Times New Roman" w:cs="Times New Roman"/>
          <w:iCs/>
          <w:color w:val="000000" w:themeColor="text1"/>
          <w:sz w:val="28"/>
          <w:szCs w:val="28"/>
          <w:lang w:eastAsia="ru-RU"/>
          <w14:textFill>
            <w14:solidFill>
              <w14:schemeClr w14:val="tx1"/>
            </w14:solidFill>
          </w14:textFill>
        </w:rPr>
      </w:pPr>
      <w:r>
        <w:rPr>
          <w:rFonts w:ascii="Times New Roman" w:hAnsi="Times New Roman" w:eastAsia="Times New Roman" w:cs="Times New Roman"/>
          <w:iCs/>
          <w:color w:val="000000" w:themeColor="text1"/>
          <w:sz w:val="28"/>
          <w:szCs w:val="28"/>
          <w:lang w:eastAsia="ru-RU"/>
          <w14:textFill>
            <w14:solidFill>
              <w14:schemeClr w14:val="tx1"/>
            </w14:solidFill>
          </w14:textFill>
        </w:rPr>
        <w:t xml:space="preserve">Допускается использование в официальных символах </w:t>
      </w:r>
      <w:r>
        <w:rPr>
          <w:rFonts w:ascii="Times New Roman" w:hAnsi="Times New Roman" w:eastAsia="Times New Roman" w:cs="Times New Roman"/>
          <w:color w:val="000000" w:themeColor="text1"/>
          <w:sz w:val="28"/>
          <w:szCs w:val="28"/>
          <w:lang w:eastAsia="ru-RU"/>
          <w14:textFill>
            <w14:solidFill>
              <w14:schemeClr w14:val="tx1"/>
            </w14:solidFill>
          </w14:textFill>
        </w:rPr>
        <w:t>муниципального образования</w:t>
      </w:r>
      <w:r>
        <w:rPr>
          <w:rFonts w:ascii="Times New Roman" w:hAnsi="Times New Roman" w:eastAsia="Times New Roman" w:cs="Times New Roman"/>
          <w:iCs/>
          <w:color w:val="000000" w:themeColor="text1"/>
          <w:sz w:val="28"/>
          <w:szCs w:val="28"/>
          <w:lang w:eastAsia="ru-RU"/>
          <w14:textFill>
            <w14:solidFill>
              <w14:schemeClr w14:val="tx1"/>
            </w14:solidFill>
          </w14:textFill>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pPr>
        <w:widowControl w:val="0"/>
        <w:tabs>
          <w:tab w:val="left" w:pos="555"/>
        </w:tabs>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 пункт 29 части 1 статьи 5 изложить в новой редакции:</w:t>
      </w:r>
    </w:p>
    <w:p>
      <w:pPr>
        <w:widowControl w:val="0"/>
        <w:tabs>
          <w:tab w:val="left" w:pos="555"/>
        </w:tabs>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widowControl w:val="0"/>
        <w:tabs>
          <w:tab w:val="left" w:pos="555"/>
        </w:tabs>
        <w:suppressAutoHyphens/>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1.3. В статье 6:</w:t>
      </w:r>
    </w:p>
    <w:p>
      <w:pPr>
        <w:widowControl w:val="0"/>
        <w:tabs>
          <w:tab w:val="left" w:pos="555"/>
        </w:tabs>
        <w:suppressAutoHyphens/>
        <w:spacing w:after="0" w:line="240" w:lineRule="auto"/>
        <w:ind w:firstLine="709"/>
        <w:jc w:val="both"/>
        <w:rPr>
          <w:rFonts w:ascii="Times New Roman" w:hAnsi="Times New Roman" w:eastAsia="Times New Roman" w:cs="Times New Roman"/>
          <w:color w:val="0070C0"/>
          <w:sz w:val="28"/>
          <w:szCs w:val="28"/>
          <w:lang w:eastAsia="ru-RU"/>
        </w:rPr>
      </w:pPr>
      <w:r>
        <w:rPr>
          <w:rFonts w:ascii="Times New Roman" w:hAnsi="Times New Roman" w:eastAsia="Times New Roman" w:cs="Times New Roman"/>
          <w:color w:val="000000" w:themeColor="text1"/>
          <w:sz w:val="28"/>
          <w:szCs w:val="28"/>
          <w:lang w:eastAsia="ru-RU"/>
          <w14:textFill>
            <w14:solidFill>
              <w14:schemeClr w14:val="tx1"/>
            </w14:solidFill>
          </w14:textFill>
        </w:rPr>
        <w:t>а) пункт 11 части 1 изложить в новой редакции:</w:t>
      </w:r>
    </w:p>
    <w:p>
      <w:pPr>
        <w:widowControl w:val="0"/>
        <w:tabs>
          <w:tab w:val="left" w:pos="555"/>
        </w:tabs>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widowControl w:val="0"/>
        <w:tabs>
          <w:tab w:val="left" w:pos="555"/>
        </w:tabs>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 пункт 12 части 1 изложить в новой редакции: </w:t>
      </w:r>
    </w:p>
    <w:p>
      <w:pPr>
        <w:widowControl w:val="0"/>
        <w:tabs>
          <w:tab w:val="left" w:pos="555"/>
        </w:tabs>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pPr>
        <w:spacing w:after="0" w:line="240" w:lineRule="auto"/>
        <w:ind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1.4. часть 6 статьи 8 дополнить абзацем 2 следующего содержания:</w:t>
      </w:r>
    </w:p>
    <w:p>
      <w:pPr>
        <w:shd w:val="clear" w:color="auto" w:fill="FFFFFF"/>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pPr>
        <w:spacing w:after="0" w:line="240" w:lineRule="auto"/>
        <w:ind w:firstLine="709"/>
        <w:rPr>
          <w:rFonts w:ascii="Times New Roman" w:hAnsi="Times New Roman" w:cs="Times New Roman" w:eastAsiaTheme="minorEastAsia"/>
          <w:bCs/>
          <w:color w:val="000000" w:themeColor="text1"/>
          <w:sz w:val="28"/>
          <w:szCs w:val="28"/>
          <w:lang w:eastAsia="ru-RU"/>
          <w14:textFill>
            <w14:solidFill>
              <w14:schemeClr w14:val="tx1"/>
            </w14:solidFill>
          </w14:textFill>
        </w:rPr>
      </w:pPr>
      <w:r>
        <w:rPr>
          <w:rFonts w:ascii="Times New Roman" w:hAnsi="Times New Roman" w:cs="Times New Roman" w:eastAsiaTheme="minorEastAsia"/>
          <w:bCs/>
          <w:color w:val="000000" w:themeColor="text1"/>
          <w:sz w:val="28"/>
          <w:szCs w:val="28"/>
          <w:lang w:eastAsia="ru-RU"/>
          <w14:textFill>
            <w14:solidFill>
              <w14:schemeClr w14:val="tx1"/>
            </w14:solidFill>
          </w14:textFill>
        </w:rPr>
        <w:t>1.5. Пункт 3 части 1 статьи 17.1 изложить в новой редакции:</w:t>
      </w:r>
    </w:p>
    <w:p>
      <w:pPr>
        <w:spacing w:after="0" w:line="240" w:lineRule="auto"/>
        <w:ind w:firstLine="709"/>
        <w:rPr>
          <w:rFonts w:ascii="Times New Roman" w:hAnsi="Times New Roman" w:cs="Times New Roman" w:eastAsiaTheme="minorEastAsia"/>
          <w:bCs/>
          <w:color w:val="000000" w:themeColor="text1"/>
          <w:sz w:val="28"/>
          <w:szCs w:val="28"/>
          <w:lang w:eastAsia="ru-RU"/>
          <w14:textFill>
            <w14:solidFill>
              <w14:schemeClr w14:val="tx1"/>
            </w14:solidFill>
          </w14:textFill>
        </w:rPr>
      </w:pPr>
      <w:r>
        <w:rPr>
          <w:rFonts w:ascii="Times New Roman" w:hAnsi="Times New Roman" w:cs="Times New Roman" w:eastAsiaTheme="minorEastAsia"/>
          <w:color w:val="000000" w:themeColor="text1"/>
          <w:sz w:val="28"/>
          <w:szCs w:val="28"/>
          <w:lang w:eastAsia="ru-RU"/>
          <w14:textFill>
            <w14:solidFill>
              <w14:schemeClr w14:val="tx1"/>
            </w14:solidFill>
          </w14:textFill>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pPr>
        <w:spacing w:after="0" w:line="240"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b w:val="0"/>
          <w:bCs/>
          <w:color w:val="000000" w:themeColor="text1"/>
          <w:sz w:val="28"/>
          <w:szCs w:val="28"/>
          <w:lang w:eastAsia="ru-RU"/>
          <w14:textFill>
            <w14:solidFill>
              <w14:schemeClr w14:val="tx1"/>
            </w14:solidFill>
          </w14:textFill>
        </w:rPr>
        <w:t>1.6.</w:t>
      </w:r>
      <w:r>
        <w:rPr>
          <w:rFonts w:ascii="Times New Roman" w:hAnsi="Times New Roman" w:eastAsia="Times New Roman" w:cs="Times New Roman"/>
          <w:b/>
          <w:color w:val="000000" w:themeColor="text1"/>
          <w:sz w:val="28"/>
          <w:szCs w:val="28"/>
          <w:lang w:eastAsia="ru-RU"/>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В статье 24:</w:t>
      </w:r>
    </w:p>
    <w:p>
      <w:pPr>
        <w:spacing w:after="0" w:line="240" w:lineRule="auto"/>
        <w:ind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а) Часть 7 изложить в новой редакции:</w:t>
      </w:r>
    </w:p>
    <w:p>
      <w:pPr>
        <w:autoSpaceDE w:val="0"/>
        <w:autoSpaceDN w:val="0"/>
        <w:adjustRightInd w:val="0"/>
        <w:spacing w:after="0" w:line="240" w:lineRule="auto"/>
        <w:ind w:firstLine="709"/>
        <w:jc w:val="both"/>
        <w:outlineLvl w:val="1"/>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дополнить частью 11.1:</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«11.1. </w:t>
      </w:r>
      <w:r>
        <w:rPr>
          <w:rFonts w:ascii="Times New Roman" w:hAnsi="Times New Roman" w:eastAsia="Times New Roman" w:cs="Times New Roman"/>
          <w:sz w:val="28"/>
          <w:szCs w:val="28"/>
          <w:lang w:eastAsia="ru-RU"/>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273-ФЗ «О противодействии коррупции»».</w:t>
      </w:r>
    </w:p>
    <w:p>
      <w:pPr>
        <w:spacing w:after="0" w:line="240" w:lineRule="auto"/>
        <w:ind w:firstLine="709"/>
        <w:jc w:val="both"/>
        <w:rPr>
          <w:rFonts w:ascii="Times New Roman" w:hAnsi="Times New Roman" w:eastAsia="Times New Roman" w:cs="Times New Roman"/>
          <w:b w:val="0"/>
          <w:bCs/>
          <w:sz w:val="28"/>
          <w:szCs w:val="28"/>
          <w:lang w:eastAsia="ru-RU"/>
        </w:rPr>
      </w:pPr>
      <w:r>
        <w:rPr>
          <w:rFonts w:ascii="Times New Roman" w:hAnsi="Times New Roman" w:eastAsia="Times New Roman" w:cs="Times New Roman"/>
          <w:b w:val="0"/>
          <w:bCs/>
          <w:sz w:val="28"/>
          <w:szCs w:val="28"/>
          <w:lang w:eastAsia="ru-RU"/>
        </w:rPr>
        <w:t>1.7. Статью 26 Устава дополнить частью 10.1 следующего содержания: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«10.1. </w:t>
      </w:r>
      <w:r>
        <w:rPr>
          <w:rFonts w:ascii="Times New Roman" w:hAnsi="Times New Roman" w:eastAsia="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1.8.Часть 1 статьи 36 дополнить частью 12 следующего содержания:</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14:textFill>
            <w14:solidFill>
              <w14:schemeClr w14:val="tx1"/>
            </w14:solidFill>
          </w14:textFill>
        </w:rPr>
      </w:pPr>
      <w:r>
        <w:rPr>
          <w:rFonts w:ascii="Times New Roman" w:hAnsi="Times New Roman" w:cs="Times New Roman"/>
          <w:color w:val="000000" w:themeColor="text1"/>
          <w:sz w:val="28"/>
          <w:szCs w:val="28"/>
          <w:lang w:eastAsia="ru-RU"/>
          <w14:textFill>
            <w14:solidFill>
              <w14:schemeClr w14:val="tx1"/>
            </w14:solidFill>
          </w14:textFill>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pPr>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1.9.Пункт 8 части 1 статьи 37 изложить в новой редакции:</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14:textFill>
            <w14:solidFill>
              <w14:schemeClr w14:val="tx1"/>
            </w14:solidFill>
          </w14:textFill>
        </w:rPr>
      </w:pPr>
      <w:r>
        <w:rPr>
          <w:rFonts w:ascii="Times New Roman" w:hAnsi="Times New Roman" w:cs="Times New Roman"/>
          <w:color w:val="000000" w:themeColor="text1"/>
          <w:sz w:val="28"/>
          <w:szCs w:val="28"/>
          <w:lang w:eastAsia="ru-RU"/>
          <w14:textFill>
            <w14:solidFill>
              <w14:schemeClr w14:val="tx1"/>
            </w14:solidFill>
          </w14:textFill>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1.10.В статье 38:</w:t>
      </w:r>
    </w:p>
    <w:p>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а) в пункте «в» пункта 1 статьи 38 слова «</w:t>
      </w:r>
      <w:r>
        <w:rPr>
          <w:rFonts w:ascii="Times New Roman" w:hAnsi="Times New Roman" w:cs="Times New Roman"/>
          <w:color w:val="000000" w:themeColor="text1"/>
          <w:sz w:val="28"/>
          <w:szCs w:val="28"/>
          <w14:textFill>
            <w14:solidFill>
              <w14:schemeClr w14:val="tx1"/>
            </w14:solidFill>
          </w14:textFill>
        </w:rPr>
        <w:t>аппарате избирательной комиссии муниципального образования»</w:t>
      </w:r>
    </w:p>
    <w:p>
      <w:pPr>
        <w:pStyle w:val="5"/>
        <w:spacing w:before="0" w:after="0"/>
        <w:ind w:firstLine="709"/>
        <w:rPr>
          <w:rFonts w:eastAsia="Calibri"/>
          <w:color w:val="000000" w:themeColor="text1"/>
          <w:lang w:eastAsia="en-US"/>
          <w14:textFill>
            <w14:solidFill>
              <w14:schemeClr w14:val="tx1"/>
            </w14:solidFill>
          </w14:textFill>
        </w:rPr>
      </w:pPr>
      <w:r>
        <w:rPr>
          <w:rFonts w:eastAsia="Calibri"/>
          <w:color w:val="000000" w:themeColor="text1"/>
          <w:lang w:eastAsia="en-US"/>
          <w14:textFill>
            <w14:solidFill>
              <w14:schemeClr w14:val="tx1"/>
            </w14:solidFill>
          </w14:textFill>
        </w:rPr>
        <w:t>б) в подпункте «а» пункта 2 части 1 слова «аппарате избирательной комиссии муниципального образования,» - исключить.;</w:t>
      </w:r>
    </w:p>
    <w:p>
      <w:pPr>
        <w:pStyle w:val="5"/>
        <w:spacing w:before="0" w:after="0"/>
        <w:ind w:firstLine="709"/>
        <w:rPr>
          <w:color w:val="000000" w:themeColor="text1"/>
          <w14:textFill>
            <w14:solidFill>
              <w14:schemeClr w14:val="tx1"/>
            </w14:solidFill>
          </w14:textFill>
        </w:rPr>
      </w:pPr>
      <w:r>
        <w:rPr>
          <w:rFonts w:eastAsia="Calibri"/>
          <w:color w:val="000000" w:themeColor="text1"/>
          <w:lang w:eastAsia="en-US"/>
          <w14:textFill>
            <w14:solidFill>
              <w14:schemeClr w14:val="tx1"/>
            </w14:solidFill>
          </w14:textFill>
        </w:rPr>
        <w:t>в) в подпункте «б» пункта 2 части 1 слова</w:t>
      </w:r>
      <w:r>
        <w:rPr>
          <w:color w:val="000000" w:themeColor="text1"/>
          <w14:textFill>
            <w14:solidFill>
              <w14:schemeClr w14:val="tx1"/>
            </w14:solidFill>
          </w14:textFill>
        </w:rPr>
        <w:t xml:space="preserve"> «</w:t>
      </w:r>
      <w:r>
        <w:rPr>
          <w:rFonts w:eastAsia="Calibri"/>
          <w:color w:val="000000" w:themeColor="text1"/>
          <w:lang w:eastAsia="en-US"/>
          <w14:textFill>
            <w14:solidFill>
              <w14:schemeClr w14:val="tx1"/>
            </w14:solidFill>
          </w14:textFill>
        </w:rPr>
        <w:t>аппарате избирательной комиссии муниципального образования,» - исключить.</w:t>
      </w:r>
    </w:p>
    <w:p>
      <w:pPr>
        <w:autoSpaceDE w:val="0"/>
        <w:autoSpaceDN w:val="0"/>
        <w:adjustRightInd w:val="0"/>
        <w:spacing w:after="0" w:line="240" w:lineRule="auto"/>
        <w:ind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г) в пункте 4 слова «избирательную комиссию муниципального образования» исключить.</w:t>
      </w:r>
    </w:p>
    <w:p>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 в пункте 5 слова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исключить</w:t>
      </w:r>
    </w:p>
    <w:p>
      <w:pPr>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г) в пункте 8 части 1 «избирательной комиссии муниципального образования» исключить</w:t>
      </w:r>
      <w:r>
        <w:rPr>
          <w:rFonts w:hint="default" w:ascii="Times New Roman" w:hAnsi="Times New Roman" w:cs="Times New Roman"/>
          <w:color w:val="000000" w:themeColor="text1"/>
          <w:sz w:val="28"/>
          <w:szCs w:val="28"/>
          <w:lang w:val="ru-RU"/>
          <w14:textFill>
            <w14:solidFill>
              <w14:schemeClr w14:val="tx1"/>
            </w14:solidFill>
          </w14:textFill>
        </w:rPr>
        <w:t>.</w:t>
      </w:r>
    </w:p>
    <w:p>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1.11. Часть 1 статьи 41 дополнить абзацами 3,4,5 следующего содержания:</w:t>
      </w:r>
    </w:p>
    <w:p>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pPr>
        <w:tabs>
          <w:tab w:val="left" w:pos="0"/>
        </w:tabs>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1.12. Статью 4</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 изложить в новой редакции:</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«Статья 42. Порядок обнародования и вступления в силу муниципальных правовых актов сельсовета</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 Решения Совета депутатов о налогах и сборах вступают в силу в соответствии с Налоговым кодексом Российской Федерации.</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suppressAutoHyphens/>
        <w:spacing w:after="0" w:line="240" w:lineRule="auto"/>
        <w:ind w:firstLine="709"/>
        <w:jc w:val="both"/>
        <w:rPr>
          <w:rFonts w:hint="default" w:ascii="Times New Roman" w:hAnsi="Times New Roman" w:eastAsia="Times New Roman" w:cs="Times New Roman"/>
          <w:bCs/>
          <w:color w:val="000000" w:themeColor="text1"/>
          <w:sz w:val="28"/>
          <w:szCs w:val="28"/>
          <w:lang w:val="ru-RU"/>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rFonts w:hint="default" w:ascii="Times New Roman" w:hAnsi="Times New Roman" w:eastAsia="Times New Roman" w:cs="Times New Roman"/>
          <w:bCs/>
          <w:color w:val="000000" w:themeColor="text1"/>
          <w:sz w:val="28"/>
          <w:szCs w:val="28"/>
          <w:lang w:val="ru-RU"/>
          <w14:textFill>
            <w14:solidFill>
              <w14:schemeClr w14:val="tx1"/>
            </w14:solidFill>
          </w14:textFill>
        </w:rPr>
        <w:t xml:space="preserve"> « Инфо».</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размещение на официальном сайте сельсовета в информационно-телекоммуникационной сети «Интернет» </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http</w:t>
      </w:r>
      <w:r>
        <w:rPr>
          <w:rFonts w:hint="default" w:ascii="Times New Roman" w:hAnsi="Times New Roman" w:eastAsia="Times New Roman" w:cs="Times New Roman"/>
          <w:bCs/>
          <w:color w:val="000000" w:themeColor="text1"/>
          <w:sz w:val="28"/>
          <w:szCs w:val="28"/>
          <w:lang w:val="ru-RU"/>
          <w14:textFill>
            <w14:solidFill>
              <w14:schemeClr w14:val="tx1"/>
            </w14:solidFill>
          </w14:textFill>
        </w:rPr>
        <w:t>://</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 xml:space="preserve"> kisla.ru</w:t>
      </w:r>
      <w:r>
        <w:rPr>
          <w:rFonts w:ascii="Times New Roman" w:hAnsi="Times New Roman" w:eastAsia="Times New Roman" w:cs="Times New Roman"/>
          <w:bCs/>
          <w:color w:val="000000" w:themeColor="text1"/>
          <w:sz w:val="28"/>
          <w:szCs w:val="28"/>
          <w14:textFill>
            <w14:solidFill>
              <w14:schemeClr w14:val="tx1"/>
            </w14:solidFill>
          </w14:textFill>
        </w:rPr>
        <w:t>;</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размещение в местах, доступных для неограниченного круга лиц, на информационных стендах в здании:</w:t>
      </w:r>
    </w:p>
    <w:p>
      <w:pPr>
        <w:suppressAutoHyphens/>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w:t>
      </w:r>
      <w:r>
        <w:rPr>
          <w:rFonts w:ascii="Times New Roman" w:hAnsi="Times New Roman" w:eastAsia="Times New Roman" w:cs="Times New Roman"/>
          <w:bCs/>
          <w:color w:val="000000" w:themeColor="text1"/>
          <w:sz w:val="28"/>
          <w:szCs w:val="28"/>
          <w:lang w:val="ru-RU"/>
          <w14:textFill>
            <w14:solidFill>
              <w14:schemeClr w14:val="tx1"/>
            </w14:solidFill>
          </w14:textFill>
        </w:rPr>
        <w:t>Кислинского</w:t>
      </w:r>
      <w:r>
        <w:rPr>
          <w:rFonts w:hint="default" w:ascii="Times New Roman" w:hAnsi="Times New Roman" w:eastAsia="Times New Roman" w:cs="Times New Roman"/>
          <w:bCs/>
          <w:color w:val="000000" w:themeColor="text1"/>
          <w:sz w:val="28"/>
          <w:szCs w:val="28"/>
          <w:lang w:val="ru-RU"/>
          <w14:textFill>
            <w14:solidFill>
              <w14:schemeClr w14:val="tx1"/>
            </w14:solidFill>
          </w14:textFill>
        </w:rPr>
        <w:t xml:space="preserve"> СДК, село Кисла ул. Центральная 35а;</w:t>
      </w:r>
    </w:p>
    <w:p>
      <w:pPr>
        <w:suppressAutoHyphens/>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p>
    <w:p>
      <w:pPr>
        <w:suppressAutoHyphens/>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2)администрации сельсовета, ул. Центральная 35.</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pPr>
        <w:suppressAutoHyphens/>
        <w:spacing w:after="0" w:line="240" w:lineRule="auto"/>
        <w:ind w:firstLine="709"/>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pPr>
        <w:spacing w:after="0" w:line="240" w:lineRule="auto"/>
        <w:ind w:firstLine="709"/>
        <w:jc w:val="both"/>
        <w:rPr>
          <w:rFonts w:ascii="Times New Roman" w:hAnsi="Times New Roman" w:eastAsia="Times New Roman" w:cs="Times New Roman"/>
          <w:color w:val="0070C0"/>
          <w:sz w:val="28"/>
          <w:szCs w:val="28"/>
          <w:lang w:eastAsia="ru-RU"/>
        </w:rPr>
      </w:pPr>
    </w:p>
    <w:p>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FF0000"/>
          <w:sz w:val="28"/>
          <w:szCs w:val="28"/>
          <w:lang w:eastAsia="ru-RU"/>
        </w:rPr>
        <w:t xml:space="preserve"> </w:t>
      </w:r>
      <w:r>
        <w:rPr>
          <w:rFonts w:ascii="Times New Roman" w:hAnsi="Times New Roman" w:cs="Times New Roman"/>
          <w:color w:val="000000" w:themeColor="text1"/>
          <w:sz w:val="28"/>
          <w:szCs w:val="28"/>
          <w14:textFill>
            <w14:solidFill>
              <w14:schemeClr w14:val="tx1"/>
            </w14:solidFill>
          </w14:textFill>
        </w:rPr>
        <w:t xml:space="preserve">2. Главе муниципального образования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Кислинский сельсовет Асекеевского </w:t>
      </w:r>
      <w:r>
        <w:rPr>
          <w:rFonts w:ascii="Times New Roman" w:hAnsi="Times New Roman" w:cs="Times New Roman"/>
          <w:color w:val="000000" w:themeColor="text1"/>
          <w:sz w:val="28"/>
          <w:szCs w:val="28"/>
          <w14:textFill>
            <w14:solidFill>
              <w14:schemeClr w14:val="tx1"/>
            </w14:solidFill>
          </w14:textFill>
        </w:rPr>
        <w:t>района Оренбургской области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Глава муниципального образования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Кислинский сельсовет Асекеевского </w:t>
      </w:r>
      <w:r>
        <w:rPr>
          <w:rFonts w:ascii="Times New Roman" w:hAnsi="Times New Roman" w:cs="Times New Roman"/>
          <w:color w:val="000000" w:themeColor="text1"/>
          <w:sz w:val="28"/>
          <w:szCs w:val="28"/>
          <w14:textFill>
            <w14:solidFill>
              <w14:schemeClr w14:val="tx1"/>
            </w14:solidFill>
          </w14:textFill>
        </w:rPr>
        <w:t>района Оренбургской области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Направить сведения об официальном опубликовании решения о внесении изменений в Устав в Управление Минюста России по Оренбургской области в течении 10 дней после дня его официального опубликования.</w:t>
      </w:r>
    </w:p>
    <w:p>
      <w:pPr>
        <w:autoSpaceDE w:val="0"/>
        <w:autoSpaceDN w:val="0"/>
        <w:adjustRightInd w:val="0"/>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 Контроль за исполнением настоящего решения возложить на </w:t>
      </w:r>
      <w:r>
        <w:rPr>
          <w:rFonts w:ascii="Times New Roman" w:hAnsi="Times New Roman" w:cs="Times New Roman"/>
          <w:color w:val="000000" w:themeColor="text1"/>
          <w:sz w:val="28"/>
          <w:szCs w:val="28"/>
          <w:lang w:val="ru-RU"/>
          <w14:textFill>
            <w14:solidFill>
              <w14:schemeClr w14:val="tx1"/>
            </w14:solidFill>
          </w14:textFill>
        </w:rPr>
        <w:t>главу</w:t>
      </w:r>
      <w:r>
        <w:rPr>
          <w:rFonts w:hint="default" w:ascii="Times New Roman" w:hAnsi="Times New Roman" w:cs="Times New Roman"/>
          <w:color w:val="000000" w:themeColor="text1"/>
          <w:sz w:val="28"/>
          <w:szCs w:val="28"/>
          <w:lang w:val="ru-RU"/>
          <w14:textFill>
            <w14:solidFill>
              <w14:schemeClr w14:val="tx1"/>
            </w14:solidFill>
          </w14:textFill>
        </w:rPr>
        <w:t xml:space="preserve"> муниципального образования Кислинский сельсовет Асекеевского района Оренбургской области Абрамова Владимира Леонтьевича.</w:t>
      </w: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 Решение вступает в силу после его государственной регистрации и официального опубликования.</w:t>
      </w:r>
    </w:p>
    <w:p>
      <w:pPr>
        <w:spacing w:after="0" w:line="240" w:lineRule="auto"/>
        <w:ind w:firstLine="709"/>
        <w:jc w:val="both"/>
        <w:rPr>
          <w:rFonts w:ascii="Times New Roman" w:hAnsi="Times New Roman" w:eastAsia="Times New Roman" w:cs="Times New Roman"/>
          <w:color w:val="FF0000"/>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Председатель Совета депутатов                                                   Р.Х. Галиулина</w:t>
      </w: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муниципального образования                                           В.Л. Абрамов  </w:t>
      </w:r>
    </w:p>
    <w:p/>
    <w:p>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7"/>
    <w:rsid w:val="000A1BB8"/>
    <w:rsid w:val="002727A9"/>
    <w:rsid w:val="00547C8A"/>
    <w:rsid w:val="005615A0"/>
    <w:rsid w:val="0059790E"/>
    <w:rsid w:val="006F7EA8"/>
    <w:rsid w:val="00835D07"/>
    <w:rsid w:val="008F7BCF"/>
    <w:rsid w:val="00BC1F81"/>
    <w:rsid w:val="00D65865"/>
    <w:rsid w:val="00E03E8F"/>
    <w:rsid w:val="00E56B8F"/>
    <w:rsid w:val="0AEA5969"/>
    <w:rsid w:val="1146612F"/>
    <w:rsid w:val="16577411"/>
    <w:rsid w:val="1CD97876"/>
    <w:rsid w:val="383741E3"/>
    <w:rsid w:val="4E950733"/>
    <w:rsid w:val="56B577A8"/>
    <w:rsid w:val="6A423AAF"/>
    <w:rsid w:val="6CA33F62"/>
    <w:rsid w:val="78B067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autoRedefine/>
    <w:semiHidden/>
    <w:unhideWhenUsed/>
    <w:qFormat/>
    <w:uiPriority w:val="99"/>
    <w:pPr>
      <w:spacing w:after="0" w:line="240" w:lineRule="auto"/>
    </w:pPr>
    <w:rPr>
      <w:rFonts w:ascii="Tahoma" w:hAnsi="Tahoma" w:cs="Tahoma"/>
      <w:sz w:val="16"/>
      <w:szCs w:val="16"/>
    </w:rPr>
  </w:style>
  <w:style w:type="paragraph" w:styleId="5">
    <w:name w:val="Body Text Indent 2"/>
    <w:basedOn w:val="1"/>
    <w:link w:val="7"/>
    <w:autoRedefine/>
    <w:semiHidden/>
    <w:unhideWhenUsed/>
    <w:qFormat/>
    <w:uiPriority w:val="0"/>
    <w:pPr>
      <w:overflowPunct w:val="0"/>
      <w:autoSpaceDE w:val="0"/>
      <w:autoSpaceDN w:val="0"/>
      <w:adjustRightInd w:val="0"/>
      <w:spacing w:before="20" w:after="20" w:line="240" w:lineRule="auto"/>
      <w:ind w:firstLine="708"/>
      <w:jc w:val="both"/>
    </w:pPr>
    <w:rPr>
      <w:rFonts w:ascii="Times New Roman" w:hAnsi="Times New Roman" w:eastAsia="Times New Roman" w:cs="Times New Roman"/>
      <w:sz w:val="28"/>
      <w:szCs w:val="28"/>
      <w:lang w:eastAsia="ru-RU"/>
    </w:rPr>
  </w:style>
  <w:style w:type="character" w:customStyle="1" w:styleId="6">
    <w:name w:val="Текст выноски Знак"/>
    <w:basedOn w:val="2"/>
    <w:link w:val="4"/>
    <w:semiHidden/>
    <w:qFormat/>
    <w:uiPriority w:val="99"/>
    <w:rPr>
      <w:rFonts w:ascii="Tahoma" w:hAnsi="Tahoma" w:cs="Tahoma"/>
      <w:sz w:val="16"/>
      <w:szCs w:val="16"/>
    </w:rPr>
  </w:style>
  <w:style w:type="character" w:customStyle="1" w:styleId="7">
    <w:name w:val="Основной текст с отступом 2 Знак"/>
    <w:basedOn w:val="2"/>
    <w:link w:val="5"/>
    <w:autoRedefine/>
    <w:semiHidden/>
    <w:qFormat/>
    <w:uiPriority w:val="0"/>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2175</Words>
  <Characters>12400</Characters>
  <Lines>103</Lines>
  <Paragraphs>29</Paragraphs>
  <TotalTime>3</TotalTime>
  <ScaleCrop>false</ScaleCrop>
  <LinksUpToDate>false</LinksUpToDate>
  <CharactersWithSpaces>14546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2024-05-08T08:47:00Z</dcterms:created>
  <dc:creator>Кутлуево</dc:creator>
  <cp:lastModifiedBy>User</cp:lastModifiedBy>
  <dcterms:modified xsi:type="dcterms:W3CDTF">2024-05-14T04:53:30Z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E0CE9F30774F414E8035577844DD0611</vt:lpwstr>
  </property>
</Properties>
</file>