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59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0D6E2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543F30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КИСЛИНСКИЙ СЕЛЬСОВЕТ</w:t>
      </w:r>
    </w:p>
    <w:p w14:paraId="7B39B8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АСЕКЕЕВСКОГО  РАЙОНА</w:t>
      </w:r>
    </w:p>
    <w:p w14:paraId="2C8C13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 ОБЛАСТИ</w:t>
      </w:r>
    </w:p>
    <w:p w14:paraId="2F0F9D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14:paraId="388527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88CBD0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20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hint="default" w:ascii="Arial" w:hAnsi="Arial" w:cs="Arial"/>
          <w:b/>
          <w:sz w:val="32"/>
          <w:szCs w:val="32"/>
          <w:lang w:val="ru-RU"/>
        </w:rPr>
        <w:t>6</w:t>
      </w:r>
      <w:r>
        <w:rPr>
          <w:rFonts w:ascii="Arial" w:hAnsi="Arial" w:cs="Arial"/>
          <w:b/>
          <w:sz w:val="32"/>
          <w:szCs w:val="32"/>
        </w:rPr>
        <w:t xml:space="preserve">.2024                         с. Кисла                                  № 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hint="default" w:ascii="Arial" w:hAnsi="Arial" w:cs="Arial"/>
          <w:b/>
          <w:sz w:val="32"/>
          <w:szCs w:val="32"/>
          <w:lang w:val="en-US"/>
        </w:rPr>
        <w:t>3</w:t>
      </w:r>
      <w:r>
        <w:rPr>
          <w:rFonts w:ascii="Arial" w:hAnsi="Arial" w:cs="Arial"/>
          <w:b/>
          <w:sz w:val="32"/>
          <w:szCs w:val="32"/>
        </w:rPr>
        <w:t>-п</w:t>
      </w:r>
    </w:p>
    <w:p w14:paraId="63BFFCC2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9C20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13" w:name="_GoBack"/>
      <w:bookmarkEnd w:id="13"/>
    </w:p>
    <w:p w14:paraId="7B0B57DC"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90118EF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012A9E4">
      <w:pPr>
        <w:pStyle w:val="28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>
        <w:rPr>
          <w:rFonts w:hint="default" w:ascii="Arial" w:hAnsi="Arial" w:cs="Arial"/>
          <w:b/>
          <w:bCs/>
          <w:sz w:val="32"/>
          <w:szCs w:val="32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hint="default" w:ascii="Arial" w:hAnsi="Arial" w:cs="Arial"/>
          <w:b/>
          <w:sz w:val="32"/>
          <w:szCs w:val="32"/>
        </w:rPr>
        <w:t>»</w:t>
      </w:r>
    </w:p>
    <w:p w14:paraId="609CF6D9">
      <w:pPr>
        <w:pStyle w:val="28"/>
        <w:jc w:val="center"/>
        <w:rPr>
          <w:rFonts w:hint="default" w:ascii="Arial" w:hAnsi="Arial" w:cs="Arial"/>
          <w:b/>
          <w:sz w:val="32"/>
          <w:szCs w:val="32"/>
        </w:rPr>
      </w:pPr>
    </w:p>
    <w:p w14:paraId="2B2CE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Arial" w:hAnsi="Arial" w:cs="Arial"/>
          <w:b/>
          <w:sz w:val="32"/>
          <w:szCs w:val="32"/>
        </w:rPr>
      </w:pPr>
    </w:p>
    <w:p w14:paraId="2B202B57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r>
        <w:rPr>
          <w:rFonts w:hint="default" w:ascii="Arial" w:hAnsi="Arial" w:cs="Arial"/>
          <w:sz w:val="24"/>
          <w:szCs w:val="24"/>
        </w:rPr>
        <w:t xml:space="preserve">руководствуясь Уставом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области:</w:t>
      </w:r>
    </w:p>
    <w:p w14:paraId="42E1B5BA">
      <w:pPr>
        <w:shd w:val="clear" w:color="auto" w:fill="FFFFFF"/>
        <w:spacing w:after="0" w:line="240" w:lineRule="auto"/>
        <w:ind w:firstLine="709"/>
        <w:jc w:val="both"/>
        <w:rPr>
          <w:rFonts w:hint="default" w:ascii="Arial" w:hAnsi="Arial" w:cs="Arial"/>
          <w:bCs/>
          <w:i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</w:t>
      </w:r>
      <w:r>
        <w:rPr>
          <w:rFonts w:hint="default" w:ascii="Arial" w:hAnsi="Arial" w:eastAsia="Calibri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>
        <w:rPr>
          <w:rFonts w:hint="default" w:ascii="Arial" w:hAnsi="Arial" w:cs="Arial"/>
          <w:b/>
          <w:sz w:val="24"/>
          <w:szCs w:val="24"/>
        </w:rPr>
        <w:t>«</w:t>
      </w:r>
      <w:r>
        <w:rPr>
          <w:rFonts w:hint="default" w:ascii="Arial" w:hAnsi="Arial" w:cs="Arial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cs="Arial"/>
          <w:bCs/>
          <w:iCs/>
          <w:sz w:val="24"/>
          <w:szCs w:val="24"/>
        </w:rPr>
        <w:t xml:space="preserve"> согласно приложению.</w:t>
      </w:r>
    </w:p>
    <w:p w14:paraId="46B50BFD">
      <w:pPr>
        <w:shd w:val="clear" w:color="auto" w:fill="FFFFFF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Cs/>
          <w:iCs/>
          <w:sz w:val="24"/>
          <w:szCs w:val="24"/>
        </w:rPr>
        <w:t xml:space="preserve">2. </w:t>
      </w:r>
      <w:r>
        <w:rPr>
          <w:rFonts w:hint="default"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по организационным вопросам и оперативному управлению.</w:t>
      </w:r>
    </w:p>
    <w:p w14:paraId="42DC6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Постановление вступает в силу после его официального опубликования в газете «</w:t>
      </w:r>
      <w:r>
        <w:rPr>
          <w:rFonts w:hint="default" w:ascii="Arial" w:hAnsi="Arial" w:cs="Arial"/>
          <w:sz w:val="24"/>
          <w:szCs w:val="24"/>
          <w:lang w:val="ru-RU"/>
        </w:rPr>
        <w:t>ИНФО</w:t>
      </w:r>
      <w:r>
        <w:rPr>
          <w:rFonts w:hint="default" w:ascii="Arial" w:hAnsi="Arial" w:cs="Arial"/>
          <w:sz w:val="24"/>
          <w:szCs w:val="24"/>
        </w:rPr>
        <w:t xml:space="preserve">»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области» и подлежит размещению на официальном сайте администрации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</w:t>
      </w:r>
      <w:r>
        <w:rPr>
          <w:rFonts w:hint="default" w:ascii="Arial" w:hAnsi="Arial" w:cs="Arial"/>
          <w:sz w:val="24"/>
          <w:szCs w:val="24"/>
          <w:lang w:val="ru-RU"/>
        </w:rPr>
        <w:t>в</w:t>
      </w:r>
      <w:r>
        <w:rPr>
          <w:rFonts w:hint="default" w:ascii="Arial" w:hAnsi="Arial" w:cs="Arial"/>
          <w:sz w:val="24"/>
          <w:szCs w:val="24"/>
        </w:rPr>
        <w:t>ет.</w:t>
      </w:r>
    </w:p>
    <w:p w14:paraId="52A91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349A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0C51F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50C2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</w:p>
    <w:p w14:paraId="37ED7039"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муниципального образования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В.Л. Абрамов</w:t>
      </w:r>
    </w:p>
    <w:p w14:paraId="3C978EAB">
      <w:pPr>
        <w:spacing w:after="0" w:line="240" w:lineRule="auto"/>
        <w:ind w:left="5670"/>
        <w:jc w:val="right"/>
        <w:rPr>
          <w:rFonts w:hint="default" w:ascii="Arial" w:hAnsi="Arial" w:cs="Arial"/>
          <w:sz w:val="24"/>
          <w:szCs w:val="24"/>
        </w:rPr>
      </w:pPr>
    </w:p>
    <w:p w14:paraId="5A82B46C">
      <w:pPr>
        <w:spacing w:after="0" w:line="240" w:lineRule="auto"/>
        <w:ind w:left="5670"/>
        <w:jc w:val="right"/>
        <w:rPr>
          <w:rFonts w:hint="default" w:ascii="Arial" w:hAnsi="Arial" w:cs="Arial"/>
          <w:sz w:val="24"/>
          <w:szCs w:val="24"/>
        </w:rPr>
      </w:pPr>
    </w:p>
    <w:p w14:paraId="51346ECA">
      <w:pPr>
        <w:spacing w:after="0" w:line="240" w:lineRule="auto"/>
        <w:ind w:left="5670"/>
        <w:jc w:val="righ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Приложение </w:t>
      </w:r>
    </w:p>
    <w:p w14:paraId="4EFAE970">
      <w:pPr>
        <w:spacing w:after="0" w:line="240" w:lineRule="auto"/>
        <w:ind w:left="5670"/>
        <w:jc w:val="righ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508837E6">
      <w:pPr>
        <w:spacing w:after="0" w:line="240" w:lineRule="auto"/>
        <w:ind w:left="5670"/>
        <w:jc w:val="righ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муниципального образования</w:t>
      </w:r>
    </w:p>
    <w:p w14:paraId="19220919">
      <w:pPr>
        <w:spacing w:after="0" w:line="240" w:lineRule="auto"/>
        <w:ind w:left="5670"/>
        <w:jc w:val="righ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lang w:val="ru-RU"/>
        </w:rPr>
        <w:t>Кислинский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сельсовет Асекеевского района Оренбургской области от 20.06.2024 №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43</w:t>
      </w:r>
      <w:r>
        <w:rPr>
          <w:rFonts w:hint="default" w:ascii="Arial" w:hAnsi="Arial" w:cs="Arial"/>
          <w:b/>
          <w:bCs/>
          <w:sz w:val="32"/>
          <w:szCs w:val="32"/>
        </w:rPr>
        <w:t>-п</w:t>
      </w:r>
    </w:p>
    <w:p w14:paraId="49DD338D">
      <w:pPr>
        <w:spacing w:after="0" w:line="240" w:lineRule="auto"/>
        <w:ind w:left="5670"/>
        <w:jc w:val="right"/>
        <w:rPr>
          <w:rFonts w:hint="default" w:ascii="Arial" w:hAnsi="Arial" w:cs="Arial"/>
          <w:b/>
          <w:bCs/>
          <w:sz w:val="32"/>
          <w:szCs w:val="32"/>
        </w:rPr>
      </w:pPr>
    </w:p>
    <w:p w14:paraId="6341B005">
      <w:pPr>
        <w:pStyle w:val="12"/>
        <w:contextualSpacing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12699BBB">
      <w:pPr>
        <w:pStyle w:val="12"/>
        <w:contextualSpacing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Административный регламент</w:t>
      </w:r>
    </w:p>
    <w:p w14:paraId="18CDE5A6">
      <w:pPr>
        <w:pStyle w:val="12"/>
        <w:contextualSpacing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предоставления муниципальной услуги</w:t>
      </w:r>
    </w:p>
    <w:p w14:paraId="4E8250A7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«</w:t>
      </w:r>
      <w:r>
        <w:rPr>
          <w:rFonts w:hint="default" w:ascii="Arial" w:hAnsi="Arial" w:cs="Arial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hint="default" w:ascii="Arial" w:hAnsi="Arial" w:cs="Arial"/>
          <w:b/>
          <w:sz w:val="28"/>
          <w:szCs w:val="28"/>
        </w:rPr>
        <w:t>»</w:t>
      </w:r>
    </w:p>
    <w:p w14:paraId="7A8D058B">
      <w:pPr>
        <w:pStyle w:val="12"/>
        <w:ind w:firstLine="426"/>
        <w:contextualSpacing/>
        <w:jc w:val="both"/>
        <w:rPr>
          <w:rFonts w:hint="default" w:ascii="Arial" w:hAnsi="Arial" w:cs="Arial"/>
          <w:color w:val="FF0000"/>
          <w:sz w:val="28"/>
          <w:szCs w:val="28"/>
        </w:rPr>
      </w:pPr>
    </w:p>
    <w:p w14:paraId="1F22D42A">
      <w:pPr>
        <w:pStyle w:val="12"/>
        <w:jc w:val="center"/>
        <w:outlineLvl w:val="1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I. Общие положения</w:t>
      </w:r>
    </w:p>
    <w:p w14:paraId="78FCE6AF">
      <w:pPr>
        <w:pStyle w:val="12"/>
        <w:ind w:firstLine="426"/>
        <w:jc w:val="both"/>
        <w:rPr>
          <w:rFonts w:hint="default" w:ascii="Arial" w:hAnsi="Arial" w:cs="Arial"/>
          <w:b/>
          <w:sz w:val="28"/>
          <w:szCs w:val="28"/>
        </w:rPr>
      </w:pPr>
    </w:p>
    <w:p w14:paraId="3ABA943C">
      <w:pPr>
        <w:pStyle w:val="12"/>
        <w:ind w:firstLine="709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Предмет регулирования административного регламента</w:t>
      </w:r>
    </w:p>
    <w:p w14:paraId="3CCDF8AF">
      <w:pPr>
        <w:pStyle w:val="13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государственных и муниципальных услуг» в администрации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области.</w:t>
      </w:r>
    </w:p>
    <w:p w14:paraId="16589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4693D28B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Круг заявителей</w:t>
      </w:r>
    </w:p>
    <w:p w14:paraId="7D2FB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14:paraId="5F419769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52AAE4B">
      <w:pPr>
        <w:pStyle w:val="12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4DEDD17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Times New Roman" w:cs="Arial"/>
          <w:b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14:paraId="0C800DE0">
      <w:pPr>
        <w:pStyle w:val="1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14:paraId="33EF8937">
      <w:pPr>
        <w:pStyle w:val="12"/>
        <w:ind w:firstLine="709"/>
        <w:jc w:val="both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/>
          <w:sz w:val="24"/>
          <w:szCs w:val="24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079EE9A">
      <w:pPr>
        <w:pStyle w:val="12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421CB55E">
      <w:pPr>
        <w:pStyle w:val="12"/>
        <w:jc w:val="center"/>
        <w:outlineLvl w:val="1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II. Стандарт предоставления муниципальной услуги</w:t>
      </w:r>
    </w:p>
    <w:p w14:paraId="6DDE2267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Наименование муниципальной услуги</w:t>
      </w:r>
    </w:p>
    <w:p w14:paraId="14880907">
      <w:pPr>
        <w:pStyle w:val="12"/>
        <w:ind w:firstLine="709"/>
        <w:jc w:val="center"/>
        <w:outlineLvl w:val="2"/>
        <w:rPr>
          <w:rFonts w:hint="default" w:ascii="Arial" w:hAnsi="Arial" w:cs="Arial"/>
          <w:b/>
          <w:sz w:val="24"/>
          <w:szCs w:val="24"/>
        </w:rPr>
      </w:pPr>
    </w:p>
    <w:p w14:paraId="5184A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0" w:name="sub_4010"/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2.1. Наименование муниципальной услуги – </w:t>
      </w:r>
      <w:r>
        <w:rPr>
          <w:rFonts w:hint="default" w:ascii="Arial" w:hAnsi="Arial" w:cs="Arial"/>
          <w:sz w:val="24"/>
          <w:szCs w:val="24"/>
        </w:rPr>
        <w:t>«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softHyphen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– услуга).</w:t>
      </w:r>
    </w:p>
    <w:p w14:paraId="06FFB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bookmarkEnd w:id="0"/>
    <w:p w14:paraId="721E9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hint="default" w:ascii="Arial" w:hAnsi="Arial" w:cs="Arial"/>
          <w:b/>
          <w:bCs/>
          <w:sz w:val="28"/>
          <w:szCs w:val="28"/>
        </w:rPr>
      </w:pPr>
      <w:bookmarkStart w:id="1" w:name="sub_422"/>
      <w:r>
        <w:rPr>
          <w:rFonts w:hint="default" w:ascii="Arial" w:hAnsi="Arial" w:cs="Arial"/>
          <w:b/>
          <w:bCs/>
          <w:sz w:val="28"/>
          <w:szCs w:val="28"/>
        </w:rPr>
        <w:t>Наименование органа, предоставляющего муниципальную услугу</w:t>
      </w:r>
    </w:p>
    <w:bookmarkEnd w:id="1"/>
    <w:p w14:paraId="32396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2.2.  Муниципальная услуга предоставляется администрацией муниципального образования Кислинский сельсовет Асекеевского района Оренбургской области (далее – уполномоченный орган).</w:t>
      </w:r>
    </w:p>
    <w:p w14:paraId="1BEE3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вправе принять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14:paraId="75C0C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2924FC54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Результат предоставления муниципальной услуги</w:t>
      </w:r>
    </w:p>
    <w:p w14:paraId="075BF31C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2.3. Результатом предоставления услуги является:</w:t>
      </w:r>
    </w:p>
    <w:p w14:paraId="3831B9CE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14:paraId="1C3545B3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1F18E4A8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  <w:highlight w:val="red"/>
        </w:rPr>
      </w:pPr>
      <w:r>
        <w:rPr>
          <w:rFonts w:hint="default" w:ascii="Arial" w:hAnsi="Arial" w:cs="Arial"/>
          <w:sz w:val="24"/>
          <w:szCs w:val="24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14:paraId="6696140B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2.5. Результат предоставления услуги, указанный в пункте 2.3 настоящего Административного регламента:</w:t>
      </w:r>
    </w:p>
    <w:p w14:paraId="09FFCDBB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</w:t>
      </w:r>
    </w:p>
    <w:p w14:paraId="41D3A8C8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14:paraId="5ED7411D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14:paraId="67A89AEB">
      <w:pPr>
        <w:pStyle w:val="12"/>
        <w:spacing w:before="100" w:beforeAutospacing="1"/>
        <w:ind w:firstLine="709"/>
        <w:contextualSpacing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42EF5997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Срок предоставления муниципальной услуги</w:t>
      </w:r>
    </w:p>
    <w:p w14:paraId="35319EDD">
      <w:pPr>
        <w:spacing w:after="0" w:line="240" w:lineRule="auto"/>
        <w:ind w:right="-1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2.6.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Срок предоставления услуги не может превышать 55 рабочих дней </w:t>
      </w:r>
      <w:r>
        <w:rPr>
          <w:rFonts w:hint="default" w:ascii="Arial" w:hAnsi="Arial" w:cs="Arial"/>
          <w:sz w:val="24"/>
          <w:szCs w:val="24"/>
        </w:rPr>
        <w:t xml:space="preserve">после получения уполномоченным органом заявления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>
        <w:rPr>
          <w:rFonts w:hint="default" w:ascii="Arial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14:paraId="2F6BCD2D">
      <w:pPr>
        <w:spacing w:after="0" w:line="240" w:lineRule="auto"/>
        <w:ind w:right="-1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срок предоставления услуги не может превышать 20 рабочих дней </w:t>
      </w:r>
      <w:r>
        <w:rPr>
          <w:rFonts w:hint="default" w:ascii="Arial" w:hAnsi="Arial" w:cs="Arial"/>
          <w:sz w:val="24"/>
          <w:szCs w:val="24"/>
        </w:rPr>
        <w:t xml:space="preserve">после получения уполномоченным органом заявления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>
        <w:rPr>
          <w:rFonts w:hint="default" w:ascii="Arial" w:hAnsi="Arial" w:cs="Arial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14:paraId="111142CE">
      <w:pPr>
        <w:pStyle w:val="1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14:paraId="48C14790">
      <w:pPr>
        <w:pStyle w:val="12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2BB1BD64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667F2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Calibri" w:cs="Arial"/>
          <w:strike/>
          <w:sz w:val="24"/>
          <w:szCs w:val="24"/>
          <w:lang w:eastAsia="ru-RU"/>
        </w:rPr>
      </w:pPr>
      <w:bookmarkStart w:id="2" w:name="P456"/>
      <w:bookmarkEnd w:id="2"/>
      <w:r>
        <w:rPr>
          <w:rFonts w:hint="default" w:ascii="Arial" w:hAnsi="Arial" w:eastAsia="Times New Roman" w:cs="Arial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14:paraId="15594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Calibri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adampos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.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ru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, а также на ЕПГУ.</w:t>
      </w:r>
    </w:p>
    <w:p w14:paraId="20C5480D">
      <w:pPr>
        <w:pStyle w:val="12"/>
        <w:ind w:firstLine="709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2C9CCABE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Исчерпывающий перечень документов, необходимых</w:t>
      </w:r>
    </w:p>
    <w:p w14:paraId="0E1BB374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для предоставления муниципальной услуги</w:t>
      </w:r>
    </w:p>
    <w:p w14:paraId="057D7238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</w:p>
    <w:p w14:paraId="36486656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bookmarkStart w:id="3" w:name="P481"/>
      <w:bookmarkEnd w:id="3"/>
      <w:r>
        <w:rPr>
          <w:rFonts w:hint="default" w:ascii="Arial" w:hAnsi="Arial" w:eastAsia="Times New Roman" w:cs="Arial"/>
          <w:sz w:val="24"/>
          <w:szCs w:val="24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14:paraId="01E8723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14:paraId="65346E5F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14:paraId="13B149B6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14:paraId="5EB246F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14:paraId="30FD6BF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14:paraId="4B81F4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2.8.1. </w:t>
      </w:r>
      <w:r>
        <w:rPr>
          <w:rFonts w:hint="default" w:ascii="Arial" w:hAnsi="Arial" w:cs="Arial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14:paraId="7CEB01CE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14:paraId="4691B23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5188CB9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4560161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14:paraId="0BF9164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2.10.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14:paraId="66652B4B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а) в электронной форме посредством ЕПГУ.</w:t>
      </w:r>
    </w:p>
    <w:p w14:paraId="4F6F9CE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softHyphen/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ФГИС ЕСИА) заполняет форму указанного заявления с использованием интерактивной формы в электронном виде. </w:t>
      </w:r>
    </w:p>
    <w:p w14:paraId="6742A446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14:paraId="6A89FB7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0A0024A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2429AFD8">
      <w:pPr>
        <w:pStyle w:val="12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1F18552B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Исчерпывающий перечень оснований для отказа в приеме документов,</w:t>
      </w:r>
    </w:p>
    <w:p w14:paraId="7F29336B">
      <w:pPr>
        <w:pStyle w:val="12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необходимых для предоставления муниципальной услуги</w:t>
      </w:r>
    </w:p>
    <w:p w14:paraId="047321B1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bookmarkStart w:id="4" w:name="P533"/>
      <w:bookmarkEnd w:id="4"/>
      <w:r>
        <w:rPr>
          <w:rFonts w:hint="default" w:ascii="Arial" w:hAnsi="Arial" w:cs="Arial"/>
          <w:sz w:val="24"/>
          <w:szCs w:val="24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14:paraId="7C1AF632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</w:p>
    <w:p w14:paraId="1A3AAAD4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</w:t>
      </w:r>
    </w:p>
    <w:p w14:paraId="5694E322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представление неполного комплекта документов, указанных в пункте 2.8 настоящего Административного регламента;</w:t>
      </w:r>
    </w:p>
    <w:p w14:paraId="1CD79627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14:paraId="27E97E48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D3C608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1923BBFB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0FFCB951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14:paraId="77C2C021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</w:t>
      </w:r>
    </w:p>
    <w:p w14:paraId="7ADE43DF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14:paraId="15E3DBA9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</w:p>
    <w:p w14:paraId="0EC76FB7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14:paraId="318E5506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2.15. Основания для приостановления предоставления муниципальной услуги отсутствуют.</w:t>
      </w:r>
    </w:p>
    <w:p w14:paraId="2A57DC59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2.16. Исчерпывающий перечень оснований для отказа в предоставлении муниципальной услуги:</w:t>
      </w:r>
    </w:p>
    <w:p w14:paraId="03D96F1C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14:paraId="0170659A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>
        <w:rPr>
          <w:rFonts w:hint="default" w:ascii="Arial" w:hAnsi="Arial" w:cs="Arial"/>
          <w:sz w:val="24"/>
          <w:szCs w:val="24"/>
        </w:rPr>
        <w:t>в соответствии с требованиями части 6</w:t>
      </w:r>
      <w:r>
        <w:rPr>
          <w:rFonts w:hint="default" w:ascii="Arial" w:hAnsi="Arial" w:cs="Arial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sz w:val="24"/>
          <w:szCs w:val="24"/>
        </w:rPr>
        <w:t xml:space="preserve"> статьи 40 Градостроительного кодекса Российской Федерации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;</w:t>
      </w:r>
    </w:p>
    <w:p w14:paraId="1F636D7F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hint="default" w:ascii="Arial" w:hAnsi="Arial" w:cs="Arial"/>
          <w:sz w:val="24"/>
          <w:szCs w:val="24"/>
        </w:rPr>
        <w:t xml:space="preserve">по проекту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14:paraId="30EDCEE1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</w:t>
      </w:r>
    </w:p>
    <w:p w14:paraId="068C960A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5" w:name="sub_22925"/>
      <w:r>
        <w:rPr>
          <w:rFonts w:hint="default" w:ascii="Arial" w:hAnsi="Arial" w:eastAsia="Times New Roman" w:cs="Arial"/>
          <w:sz w:val="24"/>
          <w:szCs w:val="24"/>
          <w:lang w:eastAsia="ru-RU"/>
        </w:rPr>
        <w:t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bookmarkEnd w:id="5"/>
    <w:p w14:paraId="3A155AAD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6" w:name="sub_22926"/>
      <w:r>
        <w:rPr>
          <w:rFonts w:hint="default" w:ascii="Arial" w:hAnsi="Arial" w:eastAsia="Times New Roman" w:cs="Arial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bookmarkEnd w:id="6"/>
    <w:p w14:paraId="1F3D2FB5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7" w:name="sub_22927"/>
      <w:r>
        <w:rPr>
          <w:rFonts w:hint="default" w:ascii="Arial" w:hAnsi="Arial" w:eastAsia="Times New Roman" w:cs="Arial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bookmarkEnd w:id="7"/>
    <w:p w14:paraId="48D3386D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bookmarkStart w:id="8" w:name="sub_22928"/>
      <w:r>
        <w:rPr>
          <w:rFonts w:hint="default" w:ascii="Arial" w:hAnsi="Arial" w:eastAsia="Times New Roman" w:cs="Arial"/>
          <w:sz w:val="24"/>
          <w:szCs w:val="24"/>
          <w:lang w:eastAsia="ru-RU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  <w:bookmarkEnd w:id="8"/>
      <w:bookmarkStart w:id="9" w:name="sub_229210"/>
    </w:p>
    <w:p w14:paraId="685FD0C9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9"/>
    <w:p w14:paraId="00D19069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6EA0E6DC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14:paraId="2D26E08F">
      <w:pPr>
        <w:pStyle w:val="12"/>
        <w:ind w:firstLine="709"/>
        <w:contextualSpacing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0AB05DB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Размер платы, взимаемой с заявителя при предоставлении муниципальной услуги, </w:t>
      </w:r>
    </w:p>
    <w:p w14:paraId="40012E89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и способы ее взимания</w:t>
      </w:r>
    </w:p>
    <w:p w14:paraId="0A222E82">
      <w:pPr>
        <w:pStyle w:val="13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2.17. Предоставление услуги осуществляется без взимания платы.</w:t>
      </w:r>
    </w:p>
    <w:p w14:paraId="0EF49C67">
      <w:pPr>
        <w:pStyle w:val="13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14:paraId="73A3D131">
      <w:pPr>
        <w:pStyle w:val="12"/>
        <w:ind w:firstLine="709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2DB099A9">
      <w:pPr>
        <w:pStyle w:val="12"/>
        <w:jc w:val="center"/>
        <w:outlineLvl w:val="2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Максимальный срок ожидания в очереди при подаче заявителем запроса</w:t>
      </w:r>
    </w:p>
    <w:p w14:paraId="3986DFDC">
      <w:pPr>
        <w:pStyle w:val="12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14:paraId="091FEE47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14:paraId="1B032EAA">
      <w:pPr>
        <w:pStyle w:val="12"/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0CA4E60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386199E7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14:paraId="3FB22506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14:paraId="54B28A38">
      <w:pPr>
        <w:pStyle w:val="12"/>
        <w:ind w:firstLine="709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14:paraId="56352644">
      <w:pPr>
        <w:pStyle w:val="12"/>
        <w:ind w:firstLine="709"/>
        <w:jc w:val="center"/>
        <w:rPr>
          <w:rFonts w:hint="default" w:ascii="Arial" w:hAnsi="Arial" w:cs="Arial"/>
          <w:b/>
          <w:strike/>
          <w:color w:val="FF0000"/>
          <w:sz w:val="24"/>
          <w:szCs w:val="24"/>
          <w:highlight w:val="magenta"/>
        </w:rPr>
      </w:pPr>
    </w:p>
    <w:p w14:paraId="171BC6F7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Требования к помещениям, в которых предоставляются </w:t>
      </w:r>
    </w:p>
    <w:p w14:paraId="1F05E59C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муниципальные услуги</w:t>
      </w:r>
    </w:p>
    <w:p w14:paraId="0218FC1A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5225291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50B8AB5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85761EA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5F71B45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14:paraId="659C6C9D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наименование;</w:t>
      </w:r>
    </w:p>
    <w:p w14:paraId="5D4662D9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местонахождение и юридический адрес;</w:t>
      </w:r>
    </w:p>
    <w:p w14:paraId="67DF013A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режим работы;</w:t>
      </w:r>
    </w:p>
    <w:p w14:paraId="11FFE3B2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график приема;</w:t>
      </w:r>
    </w:p>
    <w:p w14:paraId="377498A0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номера телефонов для справок.</w:t>
      </w:r>
    </w:p>
    <w:p w14:paraId="1B516CE7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07B9F64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14:paraId="03EEA0B5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противопожарной системой и средствами пожаротушения;</w:t>
      </w:r>
    </w:p>
    <w:p w14:paraId="79D20486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системой оповещения о возникновении чрезвычайной ситуации;</w:t>
      </w:r>
    </w:p>
    <w:p w14:paraId="1F4840C6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средствами оказания первой медицинской помощи;</w:t>
      </w:r>
    </w:p>
    <w:p w14:paraId="436A865A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туалетными комнатами для посетителей.</w:t>
      </w:r>
    </w:p>
    <w:p w14:paraId="6E350067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3E18C48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986B16D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8C9398F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 следующей информации:</w:t>
      </w:r>
    </w:p>
    <w:p w14:paraId="76133D29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номера кабинета и наименования отдела;</w:t>
      </w:r>
    </w:p>
    <w:p w14:paraId="42D912EA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14:paraId="3A604C3F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графика приема заявителей.</w:t>
      </w:r>
    </w:p>
    <w:p w14:paraId="39FF35ED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FB28E17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14:paraId="3F77B959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14:paraId="76957E8A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14:paraId="3B26F783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174F1CE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14:paraId="4DCB83DB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E7F7412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AAA41C2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допуск сурдопереводчика и тифлосурдопереводчика;</w:t>
      </w:r>
    </w:p>
    <w:p w14:paraId="0D785589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5969B38E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14:paraId="58B98778">
      <w:pPr>
        <w:pStyle w:val="12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6CC01A23">
      <w:pPr>
        <w:pStyle w:val="12"/>
        <w:jc w:val="center"/>
        <w:outlineLvl w:val="2"/>
        <w:rPr>
          <w:rFonts w:hint="default" w:ascii="Arial" w:hAnsi="Arial" w:cs="Arial"/>
          <w:b/>
          <w:strike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Показатели доступности и качества муниципальной услуги</w:t>
      </w:r>
    </w:p>
    <w:p w14:paraId="57CA82C8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14:paraId="2F7981E8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14:paraId="6231E7FF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  <w:highlight w:val="yellow"/>
        </w:rPr>
      </w:pPr>
      <w:r>
        <w:rPr>
          <w:rFonts w:hint="default" w:ascii="Arial" w:hAnsi="Arial" w:cs="Arial"/>
          <w:sz w:val="24"/>
          <w:szCs w:val="24"/>
        </w:rPr>
        <w:t>– возможность получения заявителем уведомлений о предоставлении муниципальной услуги с помощью ЕПГУ;</w:t>
      </w:r>
    </w:p>
    <w:p w14:paraId="5D9A43F5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37567D1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14:paraId="4027209C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возможность подачи заявления и прилагаемых к нему документов в электронной форме.</w:t>
      </w:r>
    </w:p>
    <w:p w14:paraId="653ADCDE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14:paraId="1BAE22E6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BE09535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199DF54D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7BE1523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14:paraId="36223A02">
      <w:pPr>
        <w:pStyle w:val="12"/>
        <w:ind w:firstLine="709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C9AB2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6B955E9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309EF5AF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14:paraId="562C7812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2.24. Информационная система, используемая для предоставления муниципальной услуги – ЕПГУ.</w:t>
      </w:r>
    </w:p>
    <w:p w14:paraId="4FCCC119">
      <w:pPr>
        <w:pStyle w:val="12"/>
        <w:jc w:val="center"/>
        <w:outlineLvl w:val="1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III. Состав, последовательность и сроки выполнения</w:t>
      </w:r>
    </w:p>
    <w:p w14:paraId="64096A4E">
      <w:pPr>
        <w:pStyle w:val="12"/>
        <w:jc w:val="center"/>
        <w:rPr>
          <w:rFonts w:hint="default" w:ascii="Arial" w:hAnsi="Arial" w:cs="Arial"/>
          <w:b/>
          <w:strike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административных процедур</w:t>
      </w:r>
    </w:p>
    <w:p w14:paraId="53FACF10">
      <w:pPr>
        <w:pStyle w:val="12"/>
        <w:ind w:firstLine="709"/>
        <w:jc w:val="both"/>
        <w:rPr>
          <w:rFonts w:hint="default" w:ascii="Arial" w:hAnsi="Arial" w:cs="Arial"/>
          <w:b/>
          <w:sz w:val="28"/>
          <w:szCs w:val="28"/>
        </w:rPr>
      </w:pPr>
    </w:p>
    <w:p w14:paraId="69CC6A7D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eastAsia="Times New Roman" w:cs="Arial"/>
          <w:b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65EA3DDA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0762BBC7">
      <w:pPr>
        <w:adjustRightInd w:val="0"/>
        <w:spacing w:after="0" w:line="240" w:lineRule="auto"/>
        <w:ind w:right="-2"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14:paraId="3704B3CA">
      <w:pPr>
        <w:spacing w:after="0" w:line="240" w:lineRule="auto"/>
        <w:ind w:firstLine="709"/>
        <w:jc w:val="both"/>
        <w:rPr>
          <w:rFonts w:hint="default" w:ascii="Arial" w:hAnsi="Arial" w:eastAsia="Calibri" w:cs="Arial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3.2.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14:paraId="3750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Calibri" w:cs="Arial"/>
          <w:bCs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14:paraId="4F9D7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Calibri" w:cs="Arial"/>
          <w:bCs/>
          <w:strike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форме согласно Приложению № 6 к настоящему Административному регламенту в порядке</w:t>
      </w:r>
      <w:r>
        <w:rPr>
          <w:rFonts w:hint="default" w:ascii="Arial" w:hAnsi="Arial" w:eastAsia="Calibri" w:cs="Arial"/>
          <w:sz w:val="24"/>
          <w:szCs w:val="24"/>
        </w:rPr>
        <w:t xml:space="preserve">, установленном пунктом 2.5 настоящего Административного регламента, способом, указанным заявителем в заявлении об оставлении заявления </w:t>
      </w:r>
      <w:r>
        <w:rPr>
          <w:rFonts w:hint="default" w:ascii="Arial" w:hAnsi="Arial" w:eastAsia="Calibri" w:cs="Arial"/>
          <w:bCs/>
          <w:sz w:val="24"/>
          <w:szCs w:val="24"/>
        </w:rPr>
        <w:t>о предоставлении муниципальной услуги без рассмотрения</w:t>
      </w:r>
      <w:r>
        <w:rPr>
          <w:rFonts w:hint="default" w:ascii="Arial" w:hAnsi="Arial" w:eastAsia="Calibri" w:cs="Arial"/>
          <w:sz w:val="24"/>
          <w:szCs w:val="24"/>
        </w:rPr>
        <w:t xml:space="preserve">,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>
        <w:rPr>
          <w:rFonts w:hint="default" w:ascii="Arial" w:hAnsi="Arial" w:eastAsia="Calibri" w:cs="Arial"/>
          <w:sz w:val="24"/>
          <w:szCs w:val="24"/>
        </w:rPr>
        <w:t xml:space="preserve">заявления в уполномоченном органе. </w:t>
      </w:r>
    </w:p>
    <w:p w14:paraId="34CC7A4B">
      <w:pPr>
        <w:spacing w:after="0" w:line="240" w:lineRule="auto"/>
        <w:ind w:firstLine="709"/>
        <w:jc w:val="both"/>
        <w:rPr>
          <w:rFonts w:hint="default" w:ascii="Arial" w:hAnsi="Arial" w:eastAsia="Tahoma" w:cs="Arial"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 xml:space="preserve">Оставление без рассмотрения заявления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о предоставлении муниципальной услуги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14:paraId="03C2FA18">
      <w:pPr>
        <w:pStyle w:val="12"/>
        <w:ind w:firstLine="709"/>
        <w:contextualSpacing/>
        <w:jc w:val="both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4E467A84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14CB87AA">
      <w:pPr>
        <w:pStyle w:val="12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14:paraId="26FD6333">
      <w:pPr>
        <w:pStyle w:val="12"/>
        <w:ind w:firstLine="709"/>
        <w:jc w:val="center"/>
        <w:outlineLvl w:val="2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6EF860F4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7DA04263">
      <w:pPr>
        <w:spacing w:after="0" w:line="240" w:lineRule="auto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  </w:t>
      </w:r>
    </w:p>
    <w:p w14:paraId="20455AFF">
      <w:pPr>
        <w:spacing w:after="0" w:line="240" w:lineRule="auto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14:paraId="56C376A9">
      <w:pPr>
        <w:spacing w:after="0" w:line="240" w:lineRule="auto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 xml:space="preserve">муниципальной </w:t>
      </w:r>
      <w:r>
        <w:rPr>
          <w:rFonts w:hint="default" w:ascii="Arial" w:hAnsi="Arial" w:cs="Arial"/>
          <w:b/>
          <w:bCs/>
          <w:sz w:val="28"/>
          <w:szCs w:val="28"/>
        </w:rPr>
        <w:t>услуги</w:t>
      </w:r>
    </w:p>
    <w:p w14:paraId="261749FC">
      <w:pPr>
        <w:spacing w:after="0" w:line="240" w:lineRule="auto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  </w:t>
      </w:r>
    </w:p>
    <w:p w14:paraId="29152E54">
      <w:pPr>
        <w:spacing w:after="0" w:line="240" w:lineRule="auto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Прием запроса и документов и (или) информации, необходимых</w:t>
      </w:r>
    </w:p>
    <w:p w14:paraId="28011E3C">
      <w:pPr>
        <w:spacing w:after="0" w:line="240" w:lineRule="auto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для предоставления </w:t>
      </w:r>
      <w:r>
        <w:rPr>
          <w:rFonts w:hint="default" w:ascii="Arial" w:hAnsi="Arial" w:cs="Arial"/>
          <w:b/>
          <w:sz w:val="28"/>
          <w:szCs w:val="28"/>
        </w:rPr>
        <w:t xml:space="preserve">муниципальной </w:t>
      </w:r>
      <w:r>
        <w:rPr>
          <w:rFonts w:hint="default" w:ascii="Arial" w:hAnsi="Arial" w:cs="Arial"/>
          <w:b/>
          <w:bCs/>
          <w:sz w:val="28"/>
          <w:szCs w:val="28"/>
        </w:rPr>
        <w:t>услуги</w:t>
      </w:r>
    </w:p>
    <w:p w14:paraId="3323CFE4">
      <w:pPr>
        <w:spacing w:after="0" w:line="240" w:lineRule="auto"/>
        <w:ind w:firstLine="709"/>
        <w:jc w:val="both"/>
        <w:rPr>
          <w:rFonts w:hint="default" w:ascii="Arial" w:hAnsi="Arial" w:cs="Arial"/>
          <w:color w:val="FF0000"/>
          <w:sz w:val="28"/>
          <w:szCs w:val="28"/>
        </w:rPr>
      </w:pPr>
      <w:r>
        <w:rPr>
          <w:rFonts w:hint="default" w:ascii="Arial" w:hAnsi="Arial" w:cs="Arial"/>
          <w:color w:val="FF0000"/>
          <w:sz w:val="28"/>
          <w:szCs w:val="28"/>
        </w:rPr>
        <w:t xml:space="preserve">  </w:t>
      </w:r>
    </w:p>
    <w:p w14:paraId="6C57ACED">
      <w:pPr>
        <w:spacing w:after="0" w:line="240" w:lineRule="auto"/>
        <w:ind w:firstLine="709"/>
        <w:jc w:val="both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заявления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по форме согласно Приложению № 1 к настоящему Административному регламенту и документов, предусмотренных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подпунктами «б» – «д» пункта 2.8, пунктом 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</w:p>
    <w:p w14:paraId="32FE171A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3.5. В целях установления личности физическое лицо представляет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документ, предусмотренный подпунктом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2.8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», «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2.8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1134BDB2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представляются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», «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2.8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2128F4CC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представляется документ, предусмотренный подпунктом </w:t>
      </w:r>
      <w:r>
        <w:rPr>
          <w:rFonts w:hint="default" w:ascii="Arial" w:hAnsi="Arial" w:eastAsia="Calibri" w:cs="Arial"/>
          <w:bCs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</w:rPr>
        <w:t>б</w:t>
      </w:r>
      <w:r>
        <w:rPr>
          <w:rFonts w:hint="default" w:ascii="Arial" w:hAnsi="Arial" w:eastAsia="Calibri" w:cs="Arial"/>
          <w:bCs/>
          <w:sz w:val="24"/>
          <w:szCs w:val="24"/>
        </w:rPr>
        <w:t>»</w:t>
      </w:r>
      <w:r>
        <w:rPr>
          <w:rFonts w:hint="default" w:ascii="Arial" w:hAnsi="Arial" w:cs="Arial"/>
          <w:sz w:val="24"/>
          <w:szCs w:val="24"/>
        </w:rPr>
        <w:t xml:space="preserve"> пункта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2.8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5D728DAE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14:paraId="4A2CC9D1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102A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Многофункциональный центр не участвует в </w:t>
      </w:r>
      <w:r>
        <w:rPr>
          <w:rFonts w:hint="default" w:ascii="Arial" w:hAnsi="Arial" w:cs="Arial"/>
          <w:sz w:val="24"/>
          <w:szCs w:val="24"/>
        </w:rPr>
        <w:t xml:space="preserve">приеме заявления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hint="default" w:ascii="Arial" w:hAnsi="Arial" w:cs="Arial"/>
          <w:sz w:val="24"/>
          <w:szCs w:val="24"/>
        </w:rPr>
        <w:t>.</w:t>
      </w:r>
    </w:p>
    <w:p w14:paraId="10E423A9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14:paraId="56DD9F88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3.8. Заявление и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«б» – «д» пункта 2.8, пунктом 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</w:t>
      </w:r>
      <w:r>
        <w:rPr>
          <w:rFonts w:hint="default" w:ascii="Arial" w:hAnsi="Arial" w:eastAsia="Calibri" w:cs="Arial"/>
          <w:sz w:val="24"/>
          <w:szCs w:val="24"/>
        </w:rPr>
        <w:t>уполномоченного органа</w:t>
      </w:r>
      <w:r>
        <w:rPr>
          <w:rFonts w:hint="default" w:ascii="Arial" w:hAnsi="Arial" w:cs="Arial"/>
          <w:sz w:val="24"/>
          <w:szCs w:val="24"/>
        </w:rPr>
        <w:t>, ответственным за делопроизводство, или регистрируются в автоматическом режиме.</w:t>
      </w:r>
    </w:p>
    <w:p w14:paraId="21EFCFF5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«б» – «д» пункта 2.8, пунктом 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>
        <w:rPr>
          <w:rFonts w:hint="default" w:ascii="Arial" w:hAnsi="Arial" w:eastAsia="Calibri" w:cs="Arial"/>
          <w:sz w:val="24"/>
          <w:szCs w:val="24"/>
        </w:rPr>
        <w:t>уполномоченным органом</w:t>
      </w:r>
      <w:r>
        <w:rPr>
          <w:rFonts w:hint="default" w:ascii="Arial" w:hAnsi="Arial" w:cs="Arial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hint="default" w:ascii="Arial" w:hAnsi="Arial" w:cs="Arial"/>
          <w:bCs/>
          <w:sz w:val="24"/>
          <w:szCs w:val="24"/>
        </w:rPr>
        <w:t>Федерального закона № 63-ФЗ</w:t>
      </w:r>
      <w:r>
        <w:rPr>
          <w:rFonts w:hint="default" w:ascii="Arial" w:hAnsi="Arial" w:cs="Arial"/>
          <w:sz w:val="24"/>
          <w:szCs w:val="24"/>
        </w:rPr>
        <w:t xml:space="preserve">. </w:t>
      </w:r>
    </w:p>
    <w:p w14:paraId="623A8885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A4E18E6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ФГИС</w:t>
      </w:r>
      <w:r>
        <w:rPr>
          <w:rFonts w:hint="default" w:ascii="Arial" w:hAnsi="Arial" w:cs="Arial"/>
          <w:sz w:val="24"/>
          <w:szCs w:val="24"/>
        </w:rPr>
        <w:t xml:space="preserve">ЕСИА. </w:t>
      </w:r>
    </w:p>
    <w:p w14:paraId="26E8CFD2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3.10. Срок регистрации заявления и документов, предусмотренных подпунктами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«б» – «д» пункта 2.8, пунктом 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14:paraId="611CBBA5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«б» – «д» пункта 2.8, пунктом 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1361D6E7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3.12. После регистрации заявление и документы, предусмотренные подпунктами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«б» – «д» пункта 2.8, пунктом 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14:paraId="2F22BE64">
      <w:pPr>
        <w:spacing w:after="0" w:line="240" w:lineRule="auto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2C00FA73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Межведомственное информационное взаимодействие</w:t>
      </w:r>
    </w:p>
    <w:p w14:paraId="5B3883E0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регламента. </w:t>
      </w:r>
    </w:p>
    <w:p w14:paraId="700B6F90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>
        <w:rPr>
          <w:rFonts w:hint="default" w:ascii="Arial" w:hAnsi="Arial" w:eastAsia="Calibri" w:cs="Arial"/>
          <w:sz w:val="24"/>
          <w:szCs w:val="24"/>
        </w:rPr>
        <w:t>уполномоченный орган</w:t>
      </w:r>
      <w:r>
        <w:rPr>
          <w:rFonts w:hint="default" w:ascii="Arial" w:hAnsi="Arial" w:cs="Arial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2.9 </w:t>
      </w:r>
      <w:r>
        <w:rPr>
          <w:rFonts w:hint="default" w:ascii="Arial" w:hAnsi="Arial" w:cs="Arial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14:paraId="439B568E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bookmarkStart w:id="10" w:name="p33"/>
      <w:bookmarkEnd w:id="10"/>
      <w:r>
        <w:rPr>
          <w:rFonts w:hint="default" w:ascii="Arial" w:hAnsi="Arial" w:cs="Arial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14:paraId="2EB1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  <w:r>
        <w:rPr>
          <w:rFonts w:hint="default" w:ascii="Arial" w:hAnsi="Arial" w:cs="Arial"/>
          <w:iCs/>
          <w:sz w:val="24"/>
          <w:szCs w:val="24"/>
        </w:rPr>
        <w:t xml:space="preserve">Запрос о предоставлении документов (их копий или сведений, содержащихся в них) </w:t>
      </w:r>
      <w:r>
        <w:rPr>
          <w:rFonts w:hint="default" w:ascii="Arial" w:hAnsi="Arial" w:cs="Arial"/>
          <w:sz w:val="24"/>
          <w:szCs w:val="24"/>
        </w:rPr>
        <w:t>направляется в ФНС России;</w:t>
      </w:r>
    </w:p>
    <w:p w14:paraId="03E95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>
        <w:rPr>
          <w:rFonts w:hint="default" w:ascii="Arial" w:hAnsi="Arial" w:cs="Arial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>
        <w:rPr>
          <w:rFonts w:hint="default" w:ascii="Arial" w:hAnsi="Arial" w:cs="Arial"/>
          <w:sz w:val="24"/>
          <w:szCs w:val="24"/>
        </w:rPr>
        <w:t>направляется в Федеральную службу государственной регистрации, кадастра и картографии.</w:t>
      </w:r>
    </w:p>
    <w:p w14:paraId="469C50B8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14:paraId="46EF3BDC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14:paraId="0A2AC978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14:paraId="6FAAFB1F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7D356928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</w:t>
      </w:r>
    </w:p>
    <w:p w14:paraId="40011B09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14:paraId="4B4DEF4A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пунктом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2.9 </w:t>
      </w:r>
      <w:r>
        <w:rPr>
          <w:rFonts w:hint="default" w:ascii="Arial" w:hAnsi="Arial" w:cs="Arial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днейс момента направления соответствующего межведомственного запроса.</w:t>
      </w:r>
    </w:p>
    <w:p w14:paraId="4471B323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14:paraId="4097D6B6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7BA6B424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6E6772D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441E79DD">
      <w:pPr>
        <w:spacing w:after="0" w:line="240" w:lineRule="auto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</w:rPr>
        <w:t xml:space="preserve">  </w:t>
      </w:r>
    </w:p>
    <w:p w14:paraId="208687BE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Принятие решения о предоставлении (об отказе</w:t>
      </w:r>
    </w:p>
    <w:p w14:paraId="7D3EAE56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в предоставлении) муниципальной услуги</w:t>
      </w:r>
    </w:p>
    <w:p w14:paraId="0A1F9FEC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hint="default" w:ascii="Arial" w:hAnsi="Arial" w:eastAsia="Calibri" w:cs="Arial"/>
          <w:bCs/>
          <w:sz w:val="24"/>
          <w:szCs w:val="24"/>
        </w:rPr>
        <w:t>подпунктами «б» – «д» пункта 2.8, пунктом 2.9</w:t>
      </w:r>
      <w:r>
        <w:rPr>
          <w:rFonts w:hint="default"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669AC11E">
      <w:pPr>
        <w:spacing w:after="0" w:line="240" w:lineRule="auto"/>
        <w:ind w:firstLine="709"/>
        <w:jc w:val="both"/>
        <w:rPr>
          <w:rFonts w:hint="default" w:ascii="Arial" w:hAnsi="Arial" w:eastAsia="Calibri" w:cs="Arial"/>
          <w:bCs/>
          <w:sz w:val="24"/>
          <w:szCs w:val="24"/>
        </w:rPr>
      </w:pPr>
      <w:r>
        <w:rPr>
          <w:rFonts w:hint="default" w:ascii="Arial" w:hAnsi="Arial" w:eastAsia="Calibri" w:cs="Arial"/>
          <w:bCs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14:paraId="1CA98D58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14:paraId="5911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3.22. По результатам проверки </w:t>
      </w:r>
      <w:r>
        <w:rPr>
          <w:rFonts w:hint="default" w:ascii="Arial" w:hAnsi="Arial" w:eastAsia="Calibri" w:cs="Arial"/>
          <w:bCs/>
          <w:sz w:val="24"/>
          <w:szCs w:val="24"/>
        </w:rPr>
        <w:t>документов, предусмотренных пунктами 2.8 и2.9 настоящего Административного регламента,</w:t>
      </w:r>
      <w:r>
        <w:rPr>
          <w:rFonts w:hint="default" w:ascii="Arial" w:hAnsi="Arial" w:cs="Arial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предусмотренных пунктом 2.16 настоящего Административного регламента, </w:t>
      </w:r>
      <w:r>
        <w:rPr>
          <w:rFonts w:hint="default" w:ascii="Arial" w:hAnsi="Arial" w:cs="Arial"/>
          <w:sz w:val="24"/>
          <w:szCs w:val="24"/>
        </w:rPr>
        <w:t xml:space="preserve">подготавливает проект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hint="default" w:ascii="Arial" w:hAnsi="Arial" w:cs="Arial"/>
          <w:sz w:val="24"/>
          <w:szCs w:val="24"/>
        </w:rPr>
        <w:t xml:space="preserve"> в срок, установленный частью 4 статьи 40 Градостроительного кодекса Российской Федерации.</w:t>
      </w:r>
    </w:p>
    <w:p w14:paraId="43D78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3.23. Проект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hint="default" w:ascii="Arial" w:hAnsi="Arial" w:cs="Arial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sz w:val="24"/>
          <w:szCs w:val="24"/>
        </w:rPr>
        <w:t xml:space="preserve"> статьи 40 Градостроительного кодекса Российской Федерации.</w:t>
      </w:r>
    </w:p>
    <w:p w14:paraId="3FE4C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их главе 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области.</w:t>
      </w:r>
    </w:p>
    <w:p w14:paraId="46C83FC9">
      <w:pPr>
        <w:pStyle w:val="13"/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</w:t>
      </w:r>
    </w:p>
    <w:p w14:paraId="0CC66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На основании указанных рекомендаций глава 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>или об отказе в предоставлении такого разрешения с указанием причин принятого решения.</w:t>
      </w:r>
    </w:p>
    <w:p w14:paraId="675B5A85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14:paraId="68981C06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14:paraId="1749A1B3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о выявлении самовольной постройки </w:t>
      </w:r>
      <w:r>
        <w:rPr>
          <w:rFonts w:hint="default" w:ascii="Arial" w:hAnsi="Arial" w:cs="Arial"/>
          <w:sz w:val="24"/>
          <w:szCs w:val="24"/>
        </w:rPr>
        <w:t>в соответствии с требованиями части 6</w:t>
      </w:r>
      <w:r>
        <w:rPr>
          <w:rFonts w:hint="default" w:ascii="Arial" w:hAnsi="Arial" w:cs="Arial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sz w:val="24"/>
          <w:szCs w:val="24"/>
        </w:rPr>
        <w:t xml:space="preserve"> статьи 40 Градостроительного кодекса Российской Федерации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;</w:t>
      </w:r>
    </w:p>
    <w:p w14:paraId="31DCE1EC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hint="default" w:ascii="Arial" w:hAnsi="Arial" w:cs="Arial"/>
          <w:sz w:val="24"/>
          <w:szCs w:val="24"/>
        </w:rPr>
        <w:t xml:space="preserve">по проекту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14:paraId="296F2D63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</w:t>
      </w:r>
    </w:p>
    <w:p w14:paraId="3336A91F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д) 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14:paraId="196DACE0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е) объект 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1ECC1176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14:paraId="7D0EA2C7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14:paraId="22367FD7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значения; </w:t>
      </w:r>
    </w:p>
    <w:p w14:paraId="465A14D2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14:paraId="561D5E54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л) объект недвижимости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14:paraId="5F575FB2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3.26. Критериями принятия решения об отказе в предоставлении муниципальной услуги являются: </w:t>
      </w:r>
    </w:p>
    <w:p w14:paraId="44E92085">
      <w:pPr>
        <w:pStyle w:val="12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14:paraId="19486768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>
        <w:rPr>
          <w:rFonts w:hint="default" w:ascii="Arial" w:hAnsi="Arial" w:cs="Arial"/>
          <w:sz w:val="24"/>
          <w:szCs w:val="24"/>
        </w:rPr>
        <w:t>в соответствии с требованиями части 6</w:t>
      </w:r>
      <w:r>
        <w:rPr>
          <w:rFonts w:hint="default" w:ascii="Arial" w:hAnsi="Arial" w:cs="Arial"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sz w:val="24"/>
          <w:szCs w:val="24"/>
        </w:rPr>
        <w:t xml:space="preserve"> статьи 40 Градостроительного кодекса Российской Федерации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;</w:t>
      </w:r>
    </w:p>
    <w:p w14:paraId="2B2394FF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hint="default" w:ascii="Arial" w:hAnsi="Arial" w:cs="Arial"/>
          <w:sz w:val="24"/>
          <w:szCs w:val="24"/>
        </w:rPr>
        <w:t xml:space="preserve">по проекту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14:paraId="4BB2FECB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14:paraId="05F573BB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14:paraId="7DD45402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4FA57718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14:paraId="6D082C00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14:paraId="4DD4CABB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14:paraId="79501975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7488880E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14:paraId="691B0DB9"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 xml:space="preserve">3.27. Результатом административной процедуры является подписание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по форме, приведенной в Приложении № 2 к настоящему Административному регламенту, </w:t>
      </w:r>
      <w:r>
        <w:rPr>
          <w:rFonts w:hint="default" w:ascii="Arial" w:hAnsi="Arial" w:cs="Arial"/>
          <w:sz w:val="24"/>
          <w:szCs w:val="24"/>
        </w:rPr>
        <w:t xml:space="preserve">или подписание решения об отказе в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(далее в настоящем подразделе – решение об отказе в предоставлении муниципальной услуги)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14:paraId="40E2257A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6590907C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2F7403ED">
      <w:pPr>
        <w:spacing w:after="0" w:line="240" w:lineRule="auto"/>
        <w:ind w:firstLine="709"/>
        <w:jc w:val="center"/>
        <w:rPr>
          <w:rFonts w:hint="default" w:ascii="Arial" w:hAnsi="Arial" w:cs="Arial"/>
          <w:strike/>
          <w:color w:val="FF0000"/>
          <w:sz w:val="24"/>
          <w:szCs w:val="24"/>
        </w:rPr>
      </w:pPr>
    </w:p>
    <w:p w14:paraId="60B2E4F2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Предоставление результата </w:t>
      </w:r>
      <w:r>
        <w:rPr>
          <w:rFonts w:hint="default" w:ascii="Arial" w:hAnsi="Arial" w:cs="Arial"/>
          <w:b/>
          <w:sz w:val="24"/>
          <w:szCs w:val="24"/>
        </w:rPr>
        <w:t xml:space="preserve">муниципальной </w:t>
      </w:r>
      <w:r>
        <w:rPr>
          <w:rFonts w:hint="default" w:ascii="Arial" w:hAnsi="Arial" w:cs="Arial"/>
          <w:b/>
          <w:bCs/>
          <w:sz w:val="24"/>
          <w:szCs w:val="24"/>
        </w:rPr>
        <w:t>услуги</w:t>
      </w:r>
    </w:p>
    <w:p w14:paraId="7AB83770">
      <w:pPr>
        <w:spacing w:after="0" w:line="240" w:lineRule="auto"/>
        <w:ind w:firstLine="709"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14:paraId="1E9FCA4A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или решения об отказе в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hint="default" w:ascii="Arial" w:hAnsi="Arial" w:cs="Arial"/>
          <w:sz w:val="24"/>
          <w:szCs w:val="24"/>
        </w:rPr>
        <w:t>.</w:t>
      </w:r>
    </w:p>
    <w:p w14:paraId="2E8AF343">
      <w:pPr>
        <w:pStyle w:val="12"/>
        <w:ind w:firstLine="709"/>
        <w:contextualSpacing/>
        <w:jc w:val="both"/>
        <w:rPr>
          <w:rFonts w:hint="default" w:ascii="Arial" w:hAnsi="Arial" w:cs="Arial"/>
          <w:strike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14:paraId="58B07BBD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3.33. Подписанное решение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или решение об отказе в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14:paraId="1FACC00C">
      <w:pPr>
        <w:pStyle w:val="12"/>
        <w:ind w:firstLine="709"/>
        <w:contextualSpacing/>
        <w:jc w:val="both"/>
        <w:rPr>
          <w:rFonts w:hint="default" w:ascii="Arial" w:hAnsi="Arial" w:eastAsia="Calibri" w:cs="Arial"/>
          <w:sz w:val="24"/>
          <w:szCs w:val="24"/>
          <w:lang w:eastAsia="en-US"/>
        </w:rPr>
      </w:pPr>
      <w:r>
        <w:rPr>
          <w:rFonts w:hint="default" w:ascii="Arial" w:hAnsi="Arial" w:eastAsia="Calibri" w:cs="Arial"/>
          <w:sz w:val="24"/>
          <w:szCs w:val="24"/>
          <w:lang w:eastAsia="en-US"/>
        </w:rPr>
        <w:t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14:paraId="55DB6C41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3.35. Срок предоставления заявителю решения о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или решения об отказе в предоставлении 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cs="Arial"/>
          <w:sz w:val="24"/>
          <w:szCs w:val="24"/>
        </w:rPr>
        <w:t xml:space="preserve">составляет один рабочий день со дня его подписания, но не превышает срок, установленный в пункте 2.6 настоящего Административного регламента. </w:t>
      </w:r>
    </w:p>
    <w:p w14:paraId="59236FB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14:paraId="751D8394">
      <w:pPr>
        <w:spacing w:after="0" w:line="240" w:lineRule="auto"/>
        <w:ind w:firstLine="709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68A83885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Получение дополнительных сведений от заявителя</w:t>
      </w:r>
    </w:p>
    <w:p w14:paraId="42E5C438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14:paraId="13B4F22B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  </w:t>
      </w:r>
    </w:p>
    <w:p w14:paraId="04BE81C1"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Максимальный срок предоставления муниципальной услуги</w:t>
      </w:r>
    </w:p>
    <w:p w14:paraId="41FF3EE3"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14:paraId="7F7C1F04">
      <w:pPr>
        <w:spacing w:after="0" w:line="240" w:lineRule="auto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3465AA89">
      <w:pPr>
        <w:pStyle w:val="12"/>
        <w:jc w:val="center"/>
        <w:outlineLvl w:val="1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14:paraId="35F2AEB1">
      <w:pPr>
        <w:pStyle w:val="12"/>
        <w:ind w:firstLine="709"/>
        <w:jc w:val="center"/>
        <w:outlineLvl w:val="1"/>
        <w:rPr>
          <w:rFonts w:hint="default" w:ascii="Arial" w:hAnsi="Arial" w:cs="Arial"/>
          <w:b/>
          <w:sz w:val="24"/>
          <w:szCs w:val="24"/>
        </w:rPr>
      </w:pPr>
    </w:p>
    <w:p w14:paraId="4A7979EE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4C52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14:paraId="4960A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4377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14:paraId="2C310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color w:val="FF0000"/>
          <w:sz w:val="24"/>
          <w:szCs w:val="24"/>
          <w:lang w:eastAsia="ru-RU"/>
        </w:rPr>
      </w:pPr>
    </w:p>
    <w:p w14:paraId="33D466FE">
      <w:pPr>
        <w:pStyle w:val="12"/>
        <w:jc w:val="center"/>
        <w:outlineLvl w:val="2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832E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652A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4CC6C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14:paraId="25A2B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14:paraId="11C17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14:paraId="220BE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58539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>
        <w:rPr>
          <w:rFonts w:hint="default"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;</w:t>
      </w:r>
    </w:p>
    <w:p w14:paraId="09979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A4AC737">
      <w:pPr>
        <w:pStyle w:val="12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3EBD3630">
      <w:pPr>
        <w:pStyle w:val="12"/>
        <w:jc w:val="center"/>
        <w:outlineLvl w:val="2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6EBD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>
        <w:rPr>
          <w:rFonts w:hint="default"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hint="default" w:ascii="Arial" w:hAnsi="Arial" w:cs="Arial"/>
          <w:sz w:val="24"/>
          <w:szCs w:val="24"/>
          <w:lang w:val="ru-RU"/>
        </w:rPr>
        <w:t>Кислинский</w:t>
      </w:r>
      <w:r>
        <w:rPr>
          <w:rFonts w:hint="default" w:ascii="Arial" w:hAnsi="Arial" w:cs="Arial"/>
          <w:sz w:val="24"/>
          <w:szCs w:val="24"/>
        </w:rPr>
        <w:t xml:space="preserve"> сельсовет Асекеевского района Оренбургской области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225F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5606697">
      <w:pPr>
        <w:pStyle w:val="12"/>
        <w:ind w:firstLine="709"/>
        <w:jc w:val="center"/>
        <w:outlineLvl w:val="2"/>
        <w:rPr>
          <w:rFonts w:hint="default" w:ascii="Arial" w:hAnsi="Arial" w:cs="Arial"/>
          <w:color w:val="FF0000"/>
          <w:sz w:val="24"/>
          <w:szCs w:val="24"/>
        </w:rPr>
      </w:pPr>
    </w:p>
    <w:p w14:paraId="10B7171A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A7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6CFE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14:paraId="4A962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ECD9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0565E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14:paraId="5269C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C9620FF">
      <w:pPr>
        <w:pStyle w:val="12"/>
        <w:ind w:firstLine="709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16485F81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7D8C8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7C018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C59E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046CA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EE98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14:paraId="40E6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14:paraId="3F71C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B23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5964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66E3B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trike/>
          <w:sz w:val="24"/>
          <w:szCs w:val="24"/>
          <w:highlight w:val="red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t xml:space="preserve">Федеральным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"consultantplus://offline/ref=A397FE100A04CF436DCCCECBCB31C68B42BB23069BBDB806F655A1EE54601F0A9EDC906DB7BA2E4666A03B3A4CDA072EB6A14582EAF0xAG"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законом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6BDE0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–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"consultantplus://offline/ref=A397FE100A04CF436DCCCECBCB31C68B42BE200191B8B806F655A1EE54601F0A8CDCC862B6B13B1233FA6C374EFDx9G"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</w:rPr>
        <w:t>постановлением</w:t>
      </w:r>
      <w:r>
        <w:rPr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7433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hint="default" w:ascii="Arial" w:hAnsi="Arial" w:cs="Arial"/>
          <w:b/>
          <w:color w:val="FF0000"/>
          <w:sz w:val="24"/>
          <w:szCs w:val="24"/>
        </w:rPr>
      </w:pPr>
    </w:p>
    <w:p w14:paraId="4476A0F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33B844C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5F22D83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11E7559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53B135E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0151438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hint="default" w:ascii="Arial" w:hAnsi="Arial" w:cs="Arial"/>
          <w:color w:val="FF0000"/>
          <w:sz w:val="24"/>
          <w:szCs w:val="24"/>
        </w:rPr>
      </w:pPr>
    </w:p>
    <w:p w14:paraId="7EEE287C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0D68F39A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F8775E9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039A3F7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E577BDE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68C2B37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228E705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5BC4E17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85897E7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4DA57CE3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0044E8A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BC8E0E2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CD65162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0640D445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20AB05D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A5DFE38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BA104CA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0FA4D687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1</w:t>
      </w:r>
    </w:p>
    <w:p w14:paraId="13FF1C6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413DE2C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1929F865">
      <w:pPr>
        <w:widowControl w:val="0"/>
        <w:autoSpaceDE w:val="0"/>
        <w:autoSpaceDN w:val="0"/>
        <w:spacing w:after="0" w:line="240" w:lineRule="auto"/>
        <w:rPr>
          <w:rFonts w:hint="default" w:ascii="Arial" w:hAnsi="Arial" w:eastAsia="Tahoma" w:cs="Arial"/>
          <w:b/>
          <w:sz w:val="24"/>
          <w:szCs w:val="24"/>
          <w:lang w:bidi="ru-RU"/>
        </w:rPr>
      </w:pPr>
    </w:p>
    <w:p w14:paraId="009D1012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448A8691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>З А Я В Л Е Н И Е</w:t>
      </w:r>
    </w:p>
    <w:p w14:paraId="0BA81CD5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lang w:bidi="ru-RU"/>
        </w:rPr>
      </w:pPr>
      <w:r>
        <w:rPr>
          <w:rFonts w:hint="default" w:ascii="Arial" w:hAnsi="Arial" w:cs="Arial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36B9D33B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lang w:bidi="ru-RU"/>
        </w:rPr>
      </w:pPr>
    </w:p>
    <w:p w14:paraId="231E2030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«__» __________ 20___ г.</w:t>
      </w:r>
    </w:p>
    <w:p w14:paraId="3F92DF5E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cs="Arial"/>
          <w:sz w:val="24"/>
          <w:szCs w:val="24"/>
          <w:lang w:bidi="ru-RU"/>
        </w:rPr>
      </w:pPr>
    </w:p>
    <w:tbl>
      <w:tblPr>
        <w:tblStyle w:val="4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16E1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CF81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14:paraId="49F1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left w:val="nil"/>
              <w:bottom w:val="single" w:color="auto" w:sz="4" w:space="0"/>
              <w:right w:val="nil"/>
            </w:tcBorders>
          </w:tcPr>
          <w:p w14:paraId="39FF6B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38CD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A880B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highlight w:val="cyan"/>
                <w:lang w:bidi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</w:tc>
      </w:tr>
      <w:tr w14:paraId="7BE6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6DC640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  <w:p w14:paraId="0C48479B">
            <w:pPr>
              <w:widowControl w:val="0"/>
              <w:spacing w:after="0" w:line="240" w:lineRule="auto"/>
              <w:ind w:firstLine="454"/>
              <w:jc w:val="both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 xml:space="preserve">Прошу предоставить разрешение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Style w:val="4"/>
        <w:tblpPr w:leftFromText="180" w:rightFromText="180" w:vertAnchor="text" w:horzAnchor="margin" w:tblpY="31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084"/>
        <w:gridCol w:w="4796"/>
      </w:tblGrid>
      <w:tr w14:paraId="61F3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5C0867A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center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Сведения о заявителе</w:t>
            </w:r>
            <w:r>
              <w:rPr>
                <w:rFonts w:hint="default" w:ascii="Arial" w:hAnsi="Arial" w:eastAsia="Calibri" w:cs="Arial"/>
                <w:sz w:val="24"/>
                <w:szCs w:val="24"/>
                <w:vertAlign w:val="superscript"/>
              </w:rPr>
              <w:footnoteReference w:id="0"/>
            </w:r>
          </w:p>
        </w:tc>
      </w:tr>
      <w:tr w14:paraId="27D6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3" w:type="dxa"/>
          </w:tcPr>
          <w:p w14:paraId="14E7ABD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14:paraId="65FAE2C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14:paraId="69F07AC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14:paraId="43BBBF0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D0C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3" w:type="dxa"/>
          </w:tcPr>
          <w:p w14:paraId="2CEE0C63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14:paraId="29E8344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14:paraId="733F38E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0343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3" w:type="dxa"/>
          </w:tcPr>
          <w:p w14:paraId="265CC18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14:paraId="7568380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752D893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4BA0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178582AA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14:paraId="621B403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(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1387AF1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9FC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5D888B3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14:paraId="466A697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14:paraId="7F1FD10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14:paraId="701AE5C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6E76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43" w:type="dxa"/>
          </w:tcPr>
          <w:p w14:paraId="436C4C7A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14:paraId="41FCBB2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14:paraId="7E72FDE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39AE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43" w:type="dxa"/>
          </w:tcPr>
          <w:p w14:paraId="452517B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14:paraId="257002B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14:paraId="4554E12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3636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43" w:type="dxa"/>
            <w:tcBorders>
              <w:bottom w:val="single" w:color="auto" w:sz="4" w:space="0"/>
            </w:tcBorders>
          </w:tcPr>
          <w:p w14:paraId="43F51B4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color="auto" w:sz="4" w:space="0"/>
            </w:tcBorders>
          </w:tcPr>
          <w:p w14:paraId="538FB27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color="auto" w:sz="4" w:space="0"/>
            </w:tcBorders>
          </w:tcPr>
          <w:p w14:paraId="39D34AE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</w:tbl>
    <w:p w14:paraId="0FD601A7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  <w:sectPr>
          <w:headerReference r:id="rId5" w:type="default"/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tbl>
      <w:tblPr>
        <w:tblStyle w:val="4"/>
        <w:tblpPr w:leftFromText="180" w:rightFromText="180" w:vertAnchor="text" w:horzAnchor="margin" w:tblpY="31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4"/>
        <w:gridCol w:w="4678"/>
      </w:tblGrid>
      <w:tr w14:paraId="454E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9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EBEDD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 Сведения о земельном участке и объекте капитального строительства</w:t>
            </w:r>
          </w:p>
        </w:tc>
      </w:tr>
      <w:tr w14:paraId="33C2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1" w:type="dxa"/>
            <w:tcBorders>
              <w:top w:val="single" w:color="auto" w:sz="4" w:space="0"/>
            </w:tcBorders>
          </w:tcPr>
          <w:p w14:paraId="1F7E7EFC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color="auto" w:sz="4" w:space="0"/>
            </w:tcBorders>
          </w:tcPr>
          <w:p w14:paraId="397722F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color="auto" w:sz="4" w:space="0"/>
            </w:tcBorders>
          </w:tcPr>
          <w:p w14:paraId="76CDFB2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2C7F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1" w:type="dxa"/>
          </w:tcPr>
          <w:p w14:paraId="2969624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14:paraId="0CB3020E">
            <w:pPr>
              <w:pStyle w:val="2"/>
              <w:shd w:val="clear" w:color="auto" w:fill="FAFCFF"/>
              <w:spacing w:before="0" w:beforeAutospacing="0" w:after="0" w:afterAutospacing="0"/>
              <w:textAlignment w:val="baseline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</w:tcPr>
          <w:p w14:paraId="0CA1F67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  <w:p w14:paraId="599FD495">
            <w:pP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5235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1" w:type="dxa"/>
          </w:tcPr>
          <w:p w14:paraId="6CB0B2E3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</w:tcPr>
          <w:p w14:paraId="41787C6D">
            <w:pPr>
              <w:pStyle w:val="2"/>
              <w:shd w:val="clear" w:color="auto" w:fill="FAFCFF"/>
              <w:spacing w:before="0" w:beforeAutospacing="0" w:after="0" w:afterAutospacing="0"/>
              <w:textAlignment w:val="baseline"/>
              <w:rPr>
                <w:rFonts w:hint="default" w:ascii="Arial" w:hAnsi="Arial" w:eastAsia="Tahoma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hint="default" w:ascii="Arial" w:hAnsi="Arial" w:eastAsia="Tahoma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14:paraId="51B245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 w14:paraId="0ABE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1" w:type="dxa"/>
          </w:tcPr>
          <w:p w14:paraId="3A21643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</w:tcPr>
          <w:p w14:paraId="5A29A942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14:paraId="6658EB8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3E90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1" w:type="dxa"/>
          </w:tcPr>
          <w:p w14:paraId="374D8B0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</w:tcPr>
          <w:p w14:paraId="049ACA62">
            <w:pPr>
              <w:pStyle w:val="2"/>
              <w:shd w:val="clear" w:color="auto" w:fill="FAFCFF"/>
              <w:spacing w:before="0" w:beforeAutospacing="0" w:after="0" w:afterAutospacing="0"/>
              <w:textAlignment w:val="baseline"/>
              <w:rPr>
                <w:rFonts w:hint="default" w:ascii="Arial" w:hAnsi="Arial" w:eastAsia="Tahoma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hint="default" w:ascii="Arial" w:hAnsi="Arial" w:eastAsia="Tahoma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14:paraId="65CB282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00E5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1" w:type="dxa"/>
          </w:tcPr>
          <w:p w14:paraId="33327BF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</w:tcPr>
          <w:p w14:paraId="1263064C">
            <w:pPr>
              <w:pStyle w:val="2"/>
              <w:shd w:val="clear" w:color="auto" w:fill="FAFCFF"/>
              <w:spacing w:before="0" w:beforeAutospacing="0" w:after="0" w:afterAutospacing="0"/>
              <w:textAlignment w:val="baseline"/>
              <w:rPr>
                <w:rFonts w:hint="default" w:ascii="Arial" w:hAnsi="Arial" w:eastAsia="Tahoma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hint="default" w:ascii="Arial" w:hAnsi="Arial" w:eastAsia="Tahoma" w:cs="Arial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14:paraId="50FFE872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7EB3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</w:tcPr>
          <w:p w14:paraId="6E3492DB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14:paraId="7F914CE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14:paraId="6BAFCA6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21CD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</w:tcPr>
          <w:p w14:paraId="5594283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14:paraId="7B8524A7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</w:tcPr>
          <w:p w14:paraId="38EB4ACC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57F9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</w:tcPr>
          <w:p w14:paraId="789FC007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14:paraId="2EB0C08D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14:paraId="322FFE6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3B51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1" w:type="dxa"/>
          </w:tcPr>
          <w:p w14:paraId="5F642593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</w:tcPr>
          <w:p w14:paraId="2B9A630D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Отступы от границ земельного участка</w:t>
            </w:r>
          </w:p>
        </w:tc>
        <w:tc>
          <w:tcPr>
            <w:tcW w:w="4678" w:type="dxa"/>
          </w:tcPr>
          <w:p w14:paraId="643B907C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0A30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</w:tcPr>
          <w:p w14:paraId="1FE3EDAD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14:paraId="1A6D85F2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14:paraId="6BEC42E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6E09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</w:tcPr>
          <w:p w14:paraId="13F2166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14:paraId="7C740B5F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14:paraId="297F9C7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57A9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</w:tcPr>
          <w:p w14:paraId="7E39AA8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14:paraId="12F88A73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14:paraId="5D33A25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1E30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851" w:type="dxa"/>
          </w:tcPr>
          <w:p w14:paraId="3BFDB17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14:paraId="700CED3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</w:tcPr>
          <w:p w14:paraId="42D0B4A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20C6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</w:tcPr>
          <w:p w14:paraId="7CE3CBFE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14:paraId="5E096F9C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14:paraId="486E276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68D5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</w:tcPr>
          <w:p w14:paraId="6C100725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14:paraId="2AB1C739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14:paraId="70C6563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6524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</w:tcPr>
          <w:p w14:paraId="0F12D59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2.6.3</w:t>
            </w:r>
          </w:p>
        </w:tc>
        <w:tc>
          <w:tcPr>
            <w:tcW w:w="4394" w:type="dxa"/>
          </w:tcPr>
          <w:p w14:paraId="07439657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14:paraId="601FCF6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966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</w:tcPr>
          <w:p w14:paraId="37EE71A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14:paraId="774ECED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</w:tcPr>
          <w:p w14:paraId="463919A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</w:tbl>
    <w:p w14:paraId="4BBD9996">
      <w:pPr>
        <w:widowControl w:val="0"/>
        <w:spacing w:after="0" w:line="240" w:lineRule="auto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35D1A9D6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Приложение: _____________________________________________________________________</w:t>
      </w:r>
    </w:p>
    <w:p w14:paraId="2144099C">
      <w:pPr>
        <w:widowControl w:val="0"/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14:paraId="0FD792ED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</w:p>
    <w:p w14:paraId="1C9D86C9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Результат предоставления услуги прошу:</w:t>
      </w:r>
    </w:p>
    <w:tbl>
      <w:tblPr>
        <w:tblStyle w:val="4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  <w:gridCol w:w="222"/>
      </w:tblGrid>
      <w:tr w14:paraId="4A9F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6" w:type="dxa"/>
            <w:shd w:val="clear" w:color="auto" w:fill="auto"/>
          </w:tcPr>
          <w:p w14:paraId="3BFEB67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hint="default" w:ascii="Arial" w:hAnsi="Arial" w:cs="Arial"/>
                <w:sz w:val="24"/>
                <w:szCs w:val="24"/>
              </w:rPr>
              <w:t>Единый портал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14:paraId="6545756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5009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976" w:type="dxa"/>
            <w:shd w:val="clear" w:color="auto" w:fill="auto"/>
          </w:tcPr>
          <w:p w14:paraId="349F3EF8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71979C13">
            <w:pPr>
              <w:widowControl w:val="0"/>
              <w:autoSpaceDE w:val="0"/>
              <w:autoSpaceDN w:val="0"/>
              <w:spacing w:after="12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14:paraId="27DEEAA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6EBE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 w14:paraId="5BCC9F5C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6F4F2376">
      <w:pPr>
        <w:spacing w:after="0" w:line="240" w:lineRule="auto"/>
        <w:rPr>
          <w:rFonts w:hint="default" w:ascii="Arial" w:hAnsi="Arial" w:eastAsia="Calibri" w:cs="Arial"/>
          <w:vanish/>
          <w:color w:val="FF0000"/>
          <w:sz w:val="24"/>
          <w:szCs w:val="24"/>
        </w:rPr>
      </w:pPr>
    </w:p>
    <w:tbl>
      <w:tblPr>
        <w:tblStyle w:val="4"/>
        <w:tblW w:w="9923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4800E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0412B11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CDDA5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43657C6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9F294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192A436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6B4F35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762AE33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AA9273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A106C57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3DBA09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84DF14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1961FB22">
      <w:pPr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9B0D03F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5F6A23B7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4E6B14DE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719082AA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3F64EC6C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110412B6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695E1253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0770D462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5A0CC275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19BCC9D8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007D82CC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58E59803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44232A82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5F29456E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5EDE30E5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30538A2A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3234109E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6967EB7A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6D8DB6B5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65ADCA35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34F56B47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7BDDE2C2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</w:p>
    <w:p w14:paraId="16736C74">
      <w:pPr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bCs/>
          <w:sz w:val="24"/>
          <w:szCs w:val="24"/>
        </w:rPr>
      </w:pPr>
    </w:p>
    <w:p w14:paraId="31AFB3F9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2</w:t>
      </w:r>
    </w:p>
    <w:p w14:paraId="0B170097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453BC66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0F96AC7A">
      <w:pPr>
        <w:widowControl w:val="0"/>
        <w:autoSpaceDE w:val="0"/>
        <w:autoSpaceDN w:val="0"/>
        <w:spacing w:after="0" w:line="240" w:lineRule="auto"/>
        <w:rPr>
          <w:rFonts w:hint="default" w:ascii="Arial" w:hAnsi="Arial" w:eastAsia="Tahoma" w:cs="Arial"/>
          <w:b/>
          <w:sz w:val="24"/>
          <w:szCs w:val="24"/>
          <w:lang w:bidi="ru-RU"/>
        </w:rPr>
      </w:pPr>
    </w:p>
    <w:p w14:paraId="4A13C79F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5FD117E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Бланк органа местного самоуправления, </w:t>
      </w:r>
    </w:p>
    <w:p w14:paraId="6CF02133">
      <w:pPr>
        <w:spacing w:after="0"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осуществляющего предоставление </w:t>
      </w:r>
    </w:p>
    <w:p w14:paraId="07811833">
      <w:pPr>
        <w:spacing w:after="0" w:line="240" w:lineRule="auto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муниципальной услуги</w:t>
      </w:r>
    </w:p>
    <w:p w14:paraId="32E7CABD">
      <w:pPr>
        <w:widowControl w:val="0"/>
        <w:tabs>
          <w:tab w:val="left" w:pos="4819"/>
        </w:tabs>
        <w:spacing w:after="474" w:line="280" w:lineRule="exact"/>
        <w:rPr>
          <w:rFonts w:hint="default" w:ascii="Arial" w:hAnsi="Arial" w:cs="Arial"/>
          <w:sz w:val="24"/>
          <w:szCs w:val="24"/>
          <w:lang w:bidi="ru-RU"/>
        </w:rPr>
      </w:pPr>
      <w:bookmarkStart w:id="11" w:name="OLE_LINK460"/>
      <w:bookmarkStart w:id="12" w:name="OLE_LINK459"/>
      <w:r>
        <w:rPr>
          <w:rFonts w:hint="default" w:ascii="Arial" w:hAnsi="Arial" w:cs="Arial"/>
          <w:sz w:val="24"/>
          <w:szCs w:val="24"/>
          <w:lang w:bidi="ru-RU"/>
        </w:rPr>
        <w:t>от_______________№ ______________</w:t>
      </w:r>
    </w:p>
    <w:p w14:paraId="773AD969">
      <w:pPr>
        <w:tabs>
          <w:tab w:val="left" w:pos="567"/>
          <w:tab w:val="left" w:pos="4536"/>
        </w:tabs>
        <w:spacing w:after="0" w:line="240" w:lineRule="auto"/>
        <w:jc w:val="center"/>
        <w:rPr>
          <w:rFonts w:hint="default" w:ascii="Arial" w:hAnsi="Arial" w:cs="Arial"/>
          <w:b/>
          <w:spacing w:val="-4"/>
          <w:sz w:val="24"/>
          <w:szCs w:val="24"/>
        </w:rPr>
      </w:pPr>
      <w:r>
        <w:rPr>
          <w:rFonts w:hint="default" w:ascii="Arial" w:hAnsi="Arial" w:cs="Arial"/>
          <w:b/>
          <w:spacing w:val="-4"/>
          <w:sz w:val="24"/>
          <w:szCs w:val="24"/>
        </w:rPr>
        <w:t xml:space="preserve">О предоставлении разрешения </w:t>
      </w:r>
      <w:bookmarkEnd w:id="11"/>
      <w:bookmarkEnd w:id="12"/>
      <w:r>
        <w:rPr>
          <w:rFonts w:hint="default" w:ascii="Arial" w:hAnsi="Arial" w:cs="Arial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14:paraId="01451FF6">
      <w:pPr>
        <w:tabs>
          <w:tab w:val="left" w:pos="567"/>
          <w:tab w:val="left" w:pos="4536"/>
        </w:tabs>
        <w:spacing w:after="0" w:line="240" w:lineRule="auto"/>
        <w:jc w:val="center"/>
        <w:rPr>
          <w:rFonts w:hint="default" w:ascii="Arial" w:hAnsi="Arial" w:cs="Arial"/>
          <w:b/>
          <w:color w:val="FF0000"/>
          <w:spacing w:val="-4"/>
          <w:sz w:val="24"/>
          <w:szCs w:val="24"/>
        </w:rPr>
      </w:pPr>
    </w:p>
    <w:p w14:paraId="62C28005">
      <w:pPr>
        <w:tabs>
          <w:tab w:val="left" w:pos="567"/>
          <w:tab w:val="left" w:pos="4536"/>
        </w:tabs>
        <w:spacing w:after="0" w:line="240" w:lineRule="auto"/>
        <w:rPr>
          <w:rFonts w:hint="default" w:ascii="Arial" w:hAnsi="Arial" w:cs="Arial"/>
          <w:color w:val="FF0000"/>
          <w:sz w:val="24"/>
          <w:szCs w:val="24"/>
        </w:rPr>
      </w:pPr>
    </w:p>
    <w:p w14:paraId="21A3F301">
      <w:pPr>
        <w:spacing w:after="0" w:line="240" w:lineRule="auto"/>
        <w:ind w:firstLine="720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14:paraId="74AB8F67">
      <w:pPr>
        <w:tabs>
          <w:tab w:val="left" w:pos="567"/>
          <w:tab w:val="left" w:pos="4536"/>
        </w:tabs>
        <w:spacing w:after="0" w:line="240" w:lineRule="auto"/>
        <w:rPr>
          <w:rFonts w:hint="default" w:ascii="Arial" w:hAnsi="Arial" w:cs="Arial"/>
          <w:b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 наименование муниципального образования</w:t>
      </w:r>
    </w:p>
    <w:p w14:paraId="60F2FBFC">
      <w:pPr>
        <w:spacing w:after="0" w:line="240" w:lineRule="auto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14:paraId="3783ECF5"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 реквизиты утверждающего документа</w:t>
      </w:r>
    </w:p>
    <w:p w14:paraId="12860D8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на основании заключения о результатах общественных обсуждений/публичных слушаний </w:t>
      </w:r>
    </w:p>
    <w:p w14:paraId="2A6E39A9">
      <w:pPr>
        <w:spacing w:after="0" w:line="240" w:lineRule="auto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14:paraId="6C2DFDF2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           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</w:t>
      </w:r>
      <w:r>
        <w:rPr>
          <w:rFonts w:hint="default" w:ascii="Arial" w:hAnsi="Arial" w:cs="Arial"/>
          <w:sz w:val="24"/>
          <w:szCs w:val="24"/>
          <w:lang w:bidi="ru-RU"/>
        </w:rPr>
        <w:t xml:space="preserve"> дату и номер заключения</w:t>
      </w:r>
    </w:p>
    <w:p w14:paraId="2D4AE33E">
      <w:pPr>
        <w:pStyle w:val="10"/>
        <w:shd w:val="clear" w:color="auto" w:fill="FFFFFF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14:paraId="2070BD89">
      <w:pPr>
        <w:spacing w:after="0" w:line="240" w:lineRule="auto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</w:t>
      </w:r>
      <w:r>
        <w:rPr>
          <w:rFonts w:hint="default" w:ascii="Arial" w:hAnsi="Arial" w:cs="Arial"/>
          <w:sz w:val="24"/>
          <w:szCs w:val="24"/>
          <w:lang w:bidi="ru-RU"/>
        </w:rPr>
        <w:t xml:space="preserve"> дату и номер рекомендаций</w:t>
      </w:r>
    </w:p>
    <w:p w14:paraId="6C5F0401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 xml:space="preserve">1. Предоставить разрешение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hint="default" w:ascii="Arial" w:hAnsi="Arial" w:cs="Arial"/>
          <w:iCs/>
          <w:spacing w:val="-4"/>
          <w:sz w:val="24"/>
          <w:szCs w:val="24"/>
        </w:rPr>
        <w:t>____________________________________________________________________________________</w:t>
      </w:r>
    </w:p>
    <w:p w14:paraId="1045CA21">
      <w:pPr>
        <w:tabs>
          <w:tab w:val="left" w:pos="709"/>
        </w:tabs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 наименование объекта капитального строительства</w:t>
      </w:r>
    </w:p>
    <w:p w14:paraId="067C365B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в отношении земельного участка с кадастровым номером </w:t>
      </w:r>
      <w:r>
        <w:rPr>
          <w:rFonts w:hint="default" w:ascii="Arial" w:hAnsi="Arial" w:cs="Arial"/>
          <w:iCs/>
          <w:spacing w:val="-4"/>
          <w:sz w:val="24"/>
          <w:szCs w:val="24"/>
        </w:rPr>
        <w:t>___________________________________</w:t>
      </w:r>
      <w:r>
        <w:rPr>
          <w:rFonts w:hint="default" w:ascii="Arial" w:hAnsi="Arial" w:cs="Arial"/>
          <w:spacing w:val="-4"/>
          <w:sz w:val="24"/>
          <w:szCs w:val="24"/>
        </w:rPr>
        <w:t xml:space="preserve">, </w:t>
      </w:r>
    </w:p>
    <w:p w14:paraId="2863FCEA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указать кадастровый номер земельного участка</w:t>
      </w:r>
    </w:p>
    <w:p w14:paraId="03E761D3">
      <w:pPr>
        <w:tabs>
          <w:tab w:val="left" w:pos="709"/>
        </w:tabs>
        <w:spacing w:after="0" w:line="240" w:lineRule="auto"/>
        <w:jc w:val="both"/>
        <w:rPr>
          <w:rFonts w:hint="default" w:ascii="Arial" w:hAnsi="Arial" w:cs="Arial"/>
          <w:iCs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 xml:space="preserve">расположенного по адресу: </w:t>
      </w:r>
      <w:r>
        <w:rPr>
          <w:rFonts w:hint="default" w:ascii="Arial" w:hAnsi="Arial" w:cs="Arial"/>
          <w:iCs/>
          <w:spacing w:val="-4"/>
          <w:sz w:val="24"/>
          <w:szCs w:val="24"/>
        </w:rPr>
        <w:t>____________________________________________________________,</w:t>
      </w:r>
    </w:p>
    <w:p w14:paraId="3E37E23E">
      <w:pPr>
        <w:tabs>
          <w:tab w:val="left" w:pos="709"/>
        </w:tabs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                                                              указать адрес земельного участка</w:t>
      </w:r>
    </w:p>
    <w:p w14:paraId="7E3407C6">
      <w:pPr>
        <w:tabs>
          <w:tab w:val="left" w:pos="709"/>
        </w:tabs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_________________________________________________________________________________________________</w:t>
      </w:r>
      <w:r>
        <w:rPr>
          <w:rFonts w:hint="default" w:ascii="Arial" w:hAnsi="Arial" w:cs="Arial"/>
          <w:spacing w:val="-4"/>
          <w:sz w:val="24"/>
          <w:szCs w:val="24"/>
        </w:rPr>
        <w:t>.</w:t>
      </w:r>
    </w:p>
    <w:p w14:paraId="6DED6B68">
      <w:pPr>
        <w:tabs>
          <w:tab w:val="left" w:pos="709"/>
        </w:tabs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 наименование предельного параметра и показатель предоставляемого отклонения</w:t>
      </w:r>
    </w:p>
    <w:p w14:paraId="0B6B645E">
      <w:pPr>
        <w:tabs>
          <w:tab w:val="left" w:pos="709"/>
        </w:tabs>
        <w:spacing w:after="0" w:line="240" w:lineRule="auto"/>
        <w:jc w:val="center"/>
        <w:rPr>
          <w:rFonts w:hint="default" w:ascii="Arial" w:hAnsi="Arial" w:cs="Arial"/>
          <w:iCs/>
          <w:spacing w:val="-4"/>
          <w:sz w:val="24"/>
          <w:szCs w:val="24"/>
        </w:rPr>
      </w:pPr>
    </w:p>
    <w:p w14:paraId="6E962079">
      <w:pPr>
        <w:tabs>
          <w:tab w:val="left" w:pos="709"/>
        </w:tabs>
        <w:spacing w:after="0" w:line="240" w:lineRule="auto"/>
        <w:ind w:firstLine="709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14:paraId="4EC520B9">
      <w:pPr>
        <w:tabs>
          <w:tab w:val="left" w:pos="709"/>
        </w:tabs>
        <w:spacing w:after="0" w:line="240" w:lineRule="auto"/>
        <w:ind w:firstLine="709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 наименование печатного издания</w:t>
      </w:r>
    </w:p>
    <w:p w14:paraId="1A2A0410">
      <w:pPr>
        <w:spacing w:after="0" w:line="240" w:lineRule="auto"/>
        <w:ind w:right="-57" w:firstLine="720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14:paraId="737F4856">
      <w:pPr>
        <w:spacing w:after="0" w:line="240" w:lineRule="auto"/>
        <w:ind w:right="-57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указать должность уполномоченного должностного лица</w:t>
      </w:r>
    </w:p>
    <w:p w14:paraId="698E75A1">
      <w:pPr>
        <w:spacing w:after="0" w:line="240" w:lineRule="auto"/>
        <w:ind w:right="-57" w:firstLine="720"/>
        <w:jc w:val="both"/>
        <w:rPr>
          <w:rFonts w:hint="default" w:ascii="Arial" w:hAnsi="Arial" w:cs="Arial"/>
          <w:spacing w:val="-4"/>
          <w:sz w:val="24"/>
          <w:szCs w:val="24"/>
        </w:rPr>
      </w:pPr>
      <w:r>
        <w:rPr>
          <w:rFonts w:hint="default" w:ascii="Arial" w:hAnsi="Arial" w:cs="Arial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14:paraId="0CF716D5">
      <w:pPr>
        <w:spacing w:after="0" w:line="240" w:lineRule="auto"/>
        <w:ind w:right="-57"/>
        <w:jc w:val="both"/>
        <w:rPr>
          <w:rFonts w:hint="default" w:ascii="Arial" w:hAnsi="Arial" w:cs="Arial"/>
          <w:spacing w:val="-4"/>
          <w:sz w:val="24"/>
          <w:szCs w:val="24"/>
        </w:rPr>
      </w:pPr>
    </w:p>
    <w:p w14:paraId="7A871A8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hint="default" w:ascii="Arial" w:hAnsi="Arial" w:cs="Arial"/>
          <w:sz w:val="24"/>
          <w:szCs w:val="24"/>
          <w:lang w:bidi="ru-RU"/>
        </w:rPr>
      </w:pP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6684E5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C00F0F7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4C681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85D9311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E4BCB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1B28F26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649E55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C27AFF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183DA0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BC5E648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864884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077401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И.О.Фамилия</w:t>
            </w:r>
          </w:p>
        </w:tc>
      </w:tr>
    </w:tbl>
    <w:p w14:paraId="6426A1ED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hint="default" w:ascii="Arial" w:hAnsi="Arial" w:cs="Arial"/>
          <w:sz w:val="24"/>
          <w:szCs w:val="24"/>
          <w:lang w:bidi="ru-RU"/>
        </w:rPr>
      </w:pPr>
    </w:p>
    <w:p w14:paraId="60AA919B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080FABF1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7423A80C">
      <w:pPr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3</w:t>
      </w:r>
    </w:p>
    <w:p w14:paraId="321D181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29062E6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5C046A87">
      <w:pPr>
        <w:spacing w:after="0" w:line="240" w:lineRule="auto"/>
        <w:ind w:left="5387"/>
        <w:jc w:val="right"/>
        <w:rPr>
          <w:rFonts w:hint="default" w:ascii="Arial" w:hAnsi="Arial" w:eastAsia="Calibri" w:cs="Arial"/>
          <w:sz w:val="24"/>
          <w:szCs w:val="24"/>
        </w:rPr>
      </w:pPr>
    </w:p>
    <w:p w14:paraId="45B4AF59">
      <w:pPr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246EE0BE">
      <w:pPr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Кому ____________________________________</w:t>
      </w:r>
    </w:p>
    <w:p w14:paraId="209300E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hint="default" w:ascii="Arial" w:hAnsi="Arial" w:eastAsia="Tahoma" w:cs="Arial"/>
          <w:sz w:val="24"/>
          <w:szCs w:val="24"/>
          <w:vertAlign w:val="superscript"/>
          <w:lang w:bidi="ru-RU"/>
        </w:rPr>
        <w:footnoteReference w:id="1"/>
      </w:r>
      <w:r>
        <w:rPr>
          <w:rFonts w:hint="default" w:ascii="Arial" w:hAnsi="Arial" w:eastAsia="Tahoma" w:cs="Arial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14:paraId="18C1A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___________________________________</w:t>
      </w:r>
    </w:p>
    <w:p w14:paraId="64B6E2D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14:paraId="35C5B65B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743C6D34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6B017686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 xml:space="preserve">Р Е Ш Е Н И Е </w:t>
      </w:r>
    </w:p>
    <w:p w14:paraId="2E0114A3">
      <w:pPr>
        <w:widowControl w:val="0"/>
        <w:spacing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>об отказе в приеме документов</w:t>
      </w:r>
    </w:p>
    <w:p w14:paraId="64896CCD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________________________________________________________________________________________</w:t>
      </w:r>
    </w:p>
    <w:p w14:paraId="1CA7D484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14:paraId="31AFB278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44241789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323B8B8D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14:paraId="5DFBF475">
      <w:pPr>
        <w:widowControl w:val="0"/>
        <w:spacing w:after="0" w:line="240" w:lineRule="auto"/>
        <w:ind w:firstLine="709"/>
        <w:jc w:val="both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01"/>
        <w:gridCol w:w="4678"/>
        <w:gridCol w:w="4044"/>
      </w:tblGrid>
      <w:tr w14:paraId="484E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77" w:hRule="atLeast"/>
        </w:trPr>
        <w:tc>
          <w:tcPr>
            <w:tcW w:w="1201" w:type="dxa"/>
          </w:tcPr>
          <w:p w14:paraId="2B8E62AA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14:paraId="49FB034E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14:paraId="67C430C3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14:paraId="1E1F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89" w:hRule="atLeast"/>
        </w:trPr>
        <w:tc>
          <w:tcPr>
            <w:tcW w:w="1201" w:type="dxa"/>
          </w:tcPr>
          <w:p w14:paraId="5CB16CD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«а» пункта 2.11</w:t>
            </w:r>
          </w:p>
        </w:tc>
        <w:tc>
          <w:tcPr>
            <w:tcW w:w="4678" w:type="dxa"/>
          </w:tcPr>
          <w:p w14:paraId="52C92DD1">
            <w:pPr>
              <w:widowControl w:val="0"/>
              <w:spacing w:after="0" w:line="240" w:lineRule="auto"/>
              <w:rPr>
                <w:rFonts w:hint="default" w:ascii="Arial" w:hAnsi="Arial" w:eastAsia="Calibri" w:cs="Arial"/>
                <w:bCs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14:paraId="709A6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14:paraId="0DD8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9" w:hRule="atLeast"/>
        </w:trPr>
        <w:tc>
          <w:tcPr>
            <w:tcW w:w="1201" w:type="dxa"/>
          </w:tcPr>
          <w:p w14:paraId="52CBD2B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«б» пункта 2.11</w:t>
            </w:r>
          </w:p>
        </w:tc>
        <w:tc>
          <w:tcPr>
            <w:tcW w:w="4678" w:type="dxa"/>
          </w:tcPr>
          <w:p w14:paraId="17664B4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bCs/>
                <w:color w:val="FF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</w:tcPr>
          <w:p w14:paraId="5E14E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41C0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9" w:hRule="atLeast"/>
        </w:trPr>
        <w:tc>
          <w:tcPr>
            <w:tcW w:w="1201" w:type="dxa"/>
          </w:tcPr>
          <w:p w14:paraId="5FAF447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«в» пункта 2.11</w:t>
            </w:r>
          </w:p>
        </w:tc>
        <w:tc>
          <w:tcPr>
            <w:tcW w:w="4678" w:type="dxa"/>
          </w:tcPr>
          <w:p w14:paraId="4433651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14:paraId="26006933">
            <w:pPr>
              <w:widowControl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14:paraId="07D4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 w:hRule="atLeast"/>
        </w:trPr>
        <w:tc>
          <w:tcPr>
            <w:tcW w:w="1201" w:type="dxa"/>
          </w:tcPr>
          <w:p w14:paraId="439BE14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«г» пункта 2.11</w:t>
            </w:r>
          </w:p>
        </w:tc>
        <w:tc>
          <w:tcPr>
            <w:tcW w:w="4678" w:type="dxa"/>
          </w:tcPr>
          <w:p w14:paraId="04E5BCC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14:paraId="131A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14:paraId="21D7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38" w:hRule="atLeast"/>
        </w:trPr>
        <w:tc>
          <w:tcPr>
            <w:tcW w:w="1201" w:type="dxa"/>
          </w:tcPr>
          <w:p w14:paraId="6BA1220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«д» пункта 2.11</w:t>
            </w:r>
          </w:p>
        </w:tc>
        <w:tc>
          <w:tcPr>
            <w:tcW w:w="4678" w:type="dxa"/>
          </w:tcPr>
          <w:p w14:paraId="6B5A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14:paraId="05CAC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14:paraId="2A4C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00" w:hRule="atLeast"/>
        </w:trPr>
        <w:tc>
          <w:tcPr>
            <w:tcW w:w="1201" w:type="dxa"/>
          </w:tcPr>
          <w:p w14:paraId="5395419E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«е» пункта 2.11</w:t>
            </w:r>
          </w:p>
        </w:tc>
        <w:tc>
          <w:tcPr>
            <w:tcW w:w="4678" w:type="dxa"/>
            <w:shd w:val="clear" w:color="auto" w:fill="auto"/>
          </w:tcPr>
          <w:p w14:paraId="22214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14:paraId="4DED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14:paraId="35F3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98" w:hRule="atLeast"/>
        </w:trPr>
        <w:tc>
          <w:tcPr>
            <w:tcW w:w="1201" w:type="dxa"/>
          </w:tcPr>
          <w:p w14:paraId="182250C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«ж» пункта 2.11</w:t>
            </w:r>
          </w:p>
        </w:tc>
        <w:tc>
          <w:tcPr>
            <w:tcW w:w="4678" w:type="dxa"/>
          </w:tcPr>
          <w:p w14:paraId="2D74B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>
              <w:rPr>
                <w:rFonts w:hint="default" w:ascii="Arial" w:hAnsi="Arial" w:cs="Arial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14:paraId="59A4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eastAsia="Calibri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14:paraId="1A56C19A">
      <w:pPr>
        <w:widowControl w:val="0"/>
        <w:spacing w:after="0" w:line="240" w:lineRule="auto"/>
        <w:jc w:val="both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68869A39">
      <w:pPr>
        <w:widowControl w:val="0"/>
        <w:spacing w:after="0" w:line="240" w:lineRule="auto"/>
        <w:ind w:right="140" w:firstLine="708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Дополнительно информируем: ________________________________________</w:t>
      </w:r>
      <w:r>
        <w:rPr>
          <w:rFonts w:hint="default" w:ascii="Arial" w:hAnsi="Arial" w:cs="Arial"/>
          <w:sz w:val="24"/>
          <w:szCs w:val="24"/>
          <w:lang w:bidi="ru-RU"/>
        </w:rPr>
        <w:br w:type="textWrapping"/>
      </w:r>
      <w:r>
        <w:rPr>
          <w:rFonts w:hint="default" w:ascii="Arial" w:hAnsi="Arial" w:cs="Arial"/>
          <w:sz w:val="24"/>
          <w:szCs w:val="24"/>
          <w:lang w:bidi="ru-RU"/>
        </w:rPr>
        <w:t xml:space="preserve">____________________________________________________________________    </w:t>
      </w:r>
    </w:p>
    <w:p w14:paraId="11E34263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14:paraId="0AFD3F1E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дополнительная информация при наличии</w:t>
      </w: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02B4B4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C209B66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F0072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137ED98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97632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F409F00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  <w:tr w14:paraId="7E0489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167AF7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CFF717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D5E1842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D943F7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A07623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  <w:tr w14:paraId="222A4E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C43A04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  <w:p w14:paraId="206B3ACB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279B0A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A153C4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33003D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D52057">
            <w:pPr>
              <w:widowControl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bidi="ru-RU"/>
              </w:rPr>
            </w:pPr>
          </w:p>
        </w:tc>
      </w:tr>
    </w:tbl>
    <w:p w14:paraId="1DB6B89C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Дата выдачи ______________________</w:t>
      </w:r>
    </w:p>
    <w:p w14:paraId="7D5607D2">
      <w:pPr>
        <w:widowControl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br w:type="page"/>
      </w:r>
      <w:r>
        <w:rPr>
          <w:rFonts w:hint="default" w:ascii="Arial" w:hAnsi="Arial" w:cs="Arial"/>
          <w:bCs/>
          <w:sz w:val="24"/>
          <w:szCs w:val="24"/>
        </w:rPr>
        <w:t>Приложение № 4</w:t>
      </w:r>
    </w:p>
    <w:p w14:paraId="417137F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35B2300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7043B96B">
      <w:pPr>
        <w:spacing w:after="0" w:line="240" w:lineRule="auto"/>
        <w:rPr>
          <w:rFonts w:hint="default" w:ascii="Arial" w:hAnsi="Arial" w:eastAsia="Calibri" w:cs="Arial"/>
          <w:sz w:val="24"/>
          <w:szCs w:val="24"/>
        </w:rPr>
      </w:pPr>
    </w:p>
    <w:p w14:paraId="25E0C5CA">
      <w:pPr>
        <w:spacing w:after="0" w:line="240" w:lineRule="auto"/>
        <w:jc w:val="right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320E3915">
      <w:pPr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Кому ____________________________________</w:t>
      </w:r>
    </w:p>
    <w:p w14:paraId="525DE85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hint="default" w:ascii="Arial" w:hAnsi="Arial" w:eastAsia="Tahoma" w:cs="Arial"/>
          <w:sz w:val="24"/>
          <w:szCs w:val="24"/>
          <w:vertAlign w:val="superscript"/>
          <w:lang w:bidi="ru-RU"/>
        </w:rPr>
        <w:footnoteReference w:id="2"/>
      </w:r>
      <w:r>
        <w:rPr>
          <w:rFonts w:hint="default" w:ascii="Arial" w:hAnsi="Arial" w:eastAsia="Tahoma" w:cs="Arial"/>
          <w:sz w:val="24"/>
          <w:szCs w:val="24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14:paraId="235D9C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________________________________________</w:t>
      </w:r>
    </w:p>
    <w:p w14:paraId="390729D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14:paraId="5E1B1881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51C500BB">
      <w:pPr>
        <w:widowControl w:val="0"/>
        <w:spacing w:after="0" w:line="240" w:lineRule="auto"/>
        <w:jc w:val="right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28BF1ACF">
      <w:pPr>
        <w:widowControl w:val="0"/>
        <w:spacing w:after="0" w:line="240" w:lineRule="auto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157C9DC8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 xml:space="preserve">Р Е Ш Е Н И Е </w:t>
      </w:r>
    </w:p>
    <w:p w14:paraId="3B21B4CA">
      <w:pPr>
        <w:widowControl w:val="0"/>
        <w:spacing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0212622E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__________________________________________________________________________________________________________________________</w:t>
      </w:r>
    </w:p>
    <w:p w14:paraId="25831253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14:paraId="2B9E6A80">
      <w:pPr>
        <w:widowControl w:val="0"/>
        <w:spacing w:after="0" w:line="240" w:lineRule="auto"/>
        <w:jc w:val="center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20825E1E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</w:p>
    <w:p w14:paraId="74F1F88A">
      <w:pPr>
        <w:widowControl w:val="0"/>
        <w:spacing w:after="0" w:line="240" w:lineRule="auto"/>
        <w:ind w:firstLine="708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По результатам рассмотрения заявления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от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 xml:space="preserve">______________ № ___________ </w:t>
      </w:r>
      <w:r>
        <w:rPr>
          <w:rFonts w:hint="default" w:ascii="Arial" w:hAnsi="Arial" w:cs="Arial"/>
          <w:sz w:val="24"/>
          <w:szCs w:val="24"/>
          <w:lang w:bidi="ru-RU"/>
        </w:rPr>
        <w:t xml:space="preserve">принято решение об отказе в предоставлении </w:t>
      </w:r>
    </w:p>
    <w:p w14:paraId="51C61193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дату и номер регистрации заявления</w:t>
      </w:r>
    </w:p>
    <w:p w14:paraId="26CBE346">
      <w:pPr>
        <w:widowControl w:val="0"/>
        <w:spacing w:after="0" w:line="240" w:lineRule="auto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разрешения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eastAsia="Tahoma" w:cs="Arial"/>
          <w:sz w:val="24"/>
          <w:szCs w:val="24"/>
          <w:lang w:bidi="ru-RU"/>
        </w:rPr>
        <w:t>по следующим основаниям:</w:t>
      </w:r>
    </w:p>
    <w:p w14:paraId="7FAFB972">
      <w:pPr>
        <w:widowControl w:val="0"/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tbl>
      <w:tblPr>
        <w:tblStyle w:val="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01"/>
        <w:gridCol w:w="5462"/>
        <w:gridCol w:w="3118"/>
      </w:tblGrid>
      <w:tr w14:paraId="106D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01" w:type="dxa"/>
            <w:vAlign w:val="center"/>
          </w:tcPr>
          <w:p w14:paraId="56B34CC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14:paraId="0682FD69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14:paraId="3322E16D">
            <w:pPr>
              <w:widowControl w:val="0"/>
              <w:spacing w:after="0" w:line="240" w:lineRule="auto"/>
              <w:ind w:left="-65" w:right="-57"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Разъяснение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14:paraId="66BC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10B78B85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«а» пункта 2.16</w:t>
            </w:r>
          </w:p>
        </w:tc>
        <w:tc>
          <w:tcPr>
            <w:tcW w:w="5462" w:type="dxa"/>
          </w:tcPr>
          <w:p w14:paraId="7B787CB6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14:paraId="4EF07C6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5DEC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42D9119E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14:paraId="250A1178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>
              <w:rPr>
                <w:rFonts w:hint="default" w:ascii="Arial" w:hAnsi="Arial" w:cs="Arial"/>
                <w:sz w:val="24"/>
                <w:szCs w:val="24"/>
              </w:rPr>
              <w:t>в соответствии с требованиями части 6</w:t>
            </w:r>
            <w:r>
              <w:rPr>
                <w:rFonts w:hint="default"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14:paraId="4577D14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68F1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6A85EC4D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14:paraId="1CB2C19B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по проекту решения о предоставлении разрешения </w:t>
            </w: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14:paraId="54D4978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14:paraId="4795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106DB1F8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14:paraId="4664E4FE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</w:t>
            </w:r>
          </w:p>
        </w:tc>
        <w:tc>
          <w:tcPr>
            <w:tcW w:w="3118" w:type="dxa"/>
          </w:tcPr>
          <w:p w14:paraId="24DBFC2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14:paraId="1907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331A84A6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14:paraId="6DE7086E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14:paraId="5C69164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5091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08DBA3A7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14:paraId="711C1A01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14:paraId="4238699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237E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33DEF83C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14:paraId="331C0EB2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14:paraId="6C73165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123A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35CB5497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14:paraId="4A81F3D5">
            <w:pPr>
              <w:widowControl w:val="0"/>
              <w:spacing w:after="0" w:line="240" w:lineRule="auto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</w:tcPr>
          <w:p w14:paraId="42A92CC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0D1B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3EDF1300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14:paraId="4935C17A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14:paraId="201E84D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5F24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1" w:hRule="atLeast"/>
        </w:trPr>
        <w:tc>
          <w:tcPr>
            <w:tcW w:w="1201" w:type="dxa"/>
          </w:tcPr>
          <w:p w14:paraId="49FE6E7A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«к» пункта 2.16</w:t>
            </w:r>
          </w:p>
        </w:tc>
        <w:tc>
          <w:tcPr>
            <w:tcW w:w="5462" w:type="dxa"/>
          </w:tcPr>
          <w:p w14:paraId="006F2063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14:paraId="5E11FD09">
            <w:pPr>
              <w:widowControl w:val="0"/>
              <w:spacing w:after="0" w:line="240" w:lineRule="auto"/>
              <w:rPr>
                <w:rFonts w:hint="default" w:ascii="Arial" w:hAnsi="Arial" w:eastAsia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14:paraId="2996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 w:hRule="atLeast"/>
        </w:trPr>
        <w:tc>
          <w:tcPr>
            <w:tcW w:w="1201" w:type="dxa"/>
          </w:tcPr>
          <w:p w14:paraId="004C2798">
            <w:pPr>
              <w:widowControl w:val="0"/>
              <w:spacing w:after="0" w:line="240" w:lineRule="auto"/>
              <w:jc w:val="both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14:paraId="1731B2C2">
            <w:pPr>
              <w:widowControl w:val="0"/>
              <w:spacing w:after="0" w:line="240" w:lineRule="auto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14:paraId="2B80C2E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01DAEA12">
      <w:pPr>
        <w:widowControl w:val="0"/>
        <w:spacing w:after="0" w:line="240" w:lineRule="auto"/>
        <w:ind w:right="140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</w:p>
    <w:p w14:paraId="244706EE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Вы вправе повторно обратиться с заявлением о 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предоставлении разрешения </w:t>
      </w:r>
      <w:r>
        <w:rPr>
          <w:rFonts w:hint="default" w:ascii="Arial" w:hAnsi="Arial" w:cs="Arial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14:paraId="65978458">
      <w:pPr>
        <w:widowControl w:val="0"/>
        <w:spacing w:after="0" w:line="240" w:lineRule="auto"/>
        <w:ind w:right="140"/>
        <w:jc w:val="both"/>
        <w:rPr>
          <w:rFonts w:hint="default" w:ascii="Arial" w:hAnsi="Arial" w:cs="Arial"/>
          <w:color w:val="FF0000"/>
          <w:sz w:val="24"/>
          <w:szCs w:val="24"/>
        </w:rPr>
      </w:pPr>
    </w:p>
    <w:p w14:paraId="0286E190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14:paraId="076CC6CE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указать наименование уполномоченного органа</w:t>
      </w:r>
    </w:p>
    <w:p w14:paraId="398E9D13">
      <w:pPr>
        <w:widowControl w:val="0"/>
        <w:spacing w:after="0" w:line="240" w:lineRule="auto"/>
        <w:ind w:right="140"/>
        <w:jc w:val="both"/>
        <w:rPr>
          <w:rFonts w:hint="default" w:ascii="Arial" w:hAnsi="Arial" w:cs="Arial"/>
          <w:sz w:val="24"/>
          <w:szCs w:val="24"/>
          <w:lang w:bidi="ru-RU"/>
        </w:rPr>
      </w:pPr>
    </w:p>
    <w:p w14:paraId="2DD30CDE">
      <w:pPr>
        <w:widowControl w:val="0"/>
        <w:spacing w:after="0" w:line="240" w:lineRule="auto"/>
        <w:ind w:right="140" w:firstLine="708"/>
        <w:jc w:val="both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Дополнительно информируем: ________________________________________</w:t>
      </w:r>
      <w:r>
        <w:rPr>
          <w:rFonts w:hint="default" w:ascii="Arial" w:hAnsi="Arial" w:cs="Arial"/>
          <w:sz w:val="24"/>
          <w:szCs w:val="24"/>
          <w:lang w:bidi="ru-RU"/>
        </w:rPr>
        <w:br w:type="textWrapping"/>
      </w:r>
      <w:r>
        <w:rPr>
          <w:rFonts w:hint="default" w:ascii="Arial" w:hAnsi="Arial" w:cs="Arial"/>
          <w:sz w:val="24"/>
          <w:szCs w:val="24"/>
          <w:lang w:bidi="ru-RU"/>
        </w:rPr>
        <w:t xml:space="preserve">____________________________________________________________________    </w:t>
      </w:r>
    </w:p>
    <w:p w14:paraId="62B8B745">
      <w:pPr>
        <w:widowControl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Указывается </w:t>
      </w:r>
      <w:r>
        <w:rPr>
          <w:rFonts w:hint="default" w:ascii="Arial" w:hAnsi="Arial" w:eastAsia="Tahoma" w:cs="Arial"/>
          <w:sz w:val="24"/>
          <w:szCs w:val="24"/>
          <w:lang w:bidi="ru-RU"/>
        </w:rPr>
        <w:t>информация,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14:paraId="1DA90781">
      <w:pPr>
        <w:widowControl w:val="0"/>
        <w:spacing w:after="0" w:line="240" w:lineRule="auto"/>
        <w:ind w:right="140" w:firstLine="709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010282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C34997E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56869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E5968F6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829D0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C8CA6C7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669653A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7274B1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7AB547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D8EB6BA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2EC850">
            <w:pPr>
              <w:widowControl w:val="0"/>
              <w:spacing w:after="0" w:line="240" w:lineRule="auto"/>
              <w:ind w:right="140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64355F">
            <w:pPr>
              <w:widowControl w:val="0"/>
              <w:spacing w:after="0" w:line="240" w:lineRule="auto"/>
              <w:ind w:right="140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1D222394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3304BC09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1394FB19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Дата выдачи _____________________</w:t>
      </w:r>
    </w:p>
    <w:p w14:paraId="0A77B79C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5C345D2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BF9AFA5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CBBB280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066E38BA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56ADA85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101AEB4A">
      <w:pPr>
        <w:widowControl w:val="0"/>
        <w:spacing w:after="0" w:line="240" w:lineRule="auto"/>
        <w:jc w:val="right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A2ECEC8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2244BC0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7B9A8244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36262E4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83D5E71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5044CD48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3CBABB8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2B6EF649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6AD21739">
      <w:pPr>
        <w:widowControl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5</w:t>
      </w:r>
    </w:p>
    <w:p w14:paraId="36D0F34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00812FA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69E46C8D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bCs/>
          <w:sz w:val="24"/>
          <w:szCs w:val="24"/>
          <w:lang w:bidi="ru-RU"/>
        </w:rPr>
      </w:pPr>
    </w:p>
    <w:p w14:paraId="3AE08D30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>Рекомендуемая форма</w:t>
      </w:r>
    </w:p>
    <w:p w14:paraId="0A9F996F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bCs/>
          <w:sz w:val="24"/>
          <w:szCs w:val="24"/>
          <w:lang w:bidi="ru-RU"/>
        </w:rPr>
      </w:pPr>
    </w:p>
    <w:p w14:paraId="03FDFEF3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bCs/>
          <w:sz w:val="24"/>
          <w:szCs w:val="24"/>
          <w:lang w:bidi="ru-RU"/>
        </w:rPr>
        <w:t>З А Я В Л Е Н И Е</w:t>
      </w:r>
    </w:p>
    <w:p w14:paraId="695AF66C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14:paraId="22BB98B0">
      <w:pPr>
        <w:widowControl w:val="0"/>
        <w:autoSpaceDE w:val="0"/>
        <w:autoSpaceDN w:val="0"/>
        <w:spacing w:after="0" w:line="240" w:lineRule="auto"/>
        <w:jc w:val="center"/>
        <w:rPr>
          <w:rFonts w:hint="default" w:ascii="Arial" w:hAnsi="Arial" w:eastAsia="Tahoma" w:cs="Arial"/>
          <w:b/>
          <w:sz w:val="24"/>
          <w:szCs w:val="24"/>
          <w:lang w:bidi="ru-RU"/>
        </w:rPr>
      </w:pPr>
    </w:p>
    <w:p w14:paraId="7593E996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«__» __________ 20___ г.</w:t>
      </w:r>
    </w:p>
    <w:p w14:paraId="728675E0">
      <w:pPr>
        <w:widowControl w:val="0"/>
        <w:autoSpaceDE w:val="0"/>
        <w:autoSpaceDN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</w:p>
    <w:tbl>
      <w:tblPr>
        <w:tblStyle w:val="4"/>
        <w:tblW w:w="9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 w14:paraId="4265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3C756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14:paraId="2ABB8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61" w:type="dxa"/>
            <w:tcBorders>
              <w:left w:val="nil"/>
              <w:bottom w:val="single" w:color="auto" w:sz="4" w:space="0"/>
              <w:right w:val="nil"/>
            </w:tcBorders>
          </w:tcPr>
          <w:p w14:paraId="4B38C0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hint="default" w:ascii="Arial" w:hAnsi="Arial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73B1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7A74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  <w:p w14:paraId="651663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4"/>
                <w:szCs w:val="24"/>
                <w:lang w:eastAsia="ru-RU"/>
              </w:rPr>
            </w:pPr>
          </w:p>
          <w:p w14:paraId="7C9CE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highlight w:val="cyan"/>
                <w:lang w:bidi="ru-RU"/>
              </w:rPr>
            </w:pPr>
          </w:p>
        </w:tc>
      </w:tr>
    </w:tbl>
    <w:p w14:paraId="0D07D0CC">
      <w:pPr>
        <w:widowControl w:val="0"/>
        <w:spacing w:after="0" w:line="240" w:lineRule="auto"/>
        <w:ind w:firstLine="708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от ________________ № _____________ без рассмотрения.</w:t>
      </w:r>
    </w:p>
    <w:tbl>
      <w:tblPr>
        <w:tblStyle w:val="4"/>
        <w:tblpPr w:leftFromText="180" w:rightFromText="180" w:vertAnchor="text" w:horzAnchor="margin" w:tblpY="314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919"/>
        <w:gridCol w:w="4819"/>
      </w:tblGrid>
      <w:tr w14:paraId="199B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06B83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</w:p>
        </w:tc>
      </w:tr>
      <w:tr w14:paraId="051C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392C2FD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hint="default" w:ascii="Arial" w:hAnsi="Arial" w:eastAsia="Tahoma" w:cs="Arial"/>
                <w:color w:val="FF0000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 Сведения о заявителе</w:t>
            </w:r>
            <w:r>
              <w:rPr>
                <w:rFonts w:hint="default" w:ascii="Arial" w:hAnsi="Arial" w:eastAsia="Tahoma" w:cs="Arial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</w:tc>
      </w:tr>
      <w:tr w14:paraId="5A45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3" w:type="dxa"/>
          </w:tcPr>
          <w:p w14:paraId="31506681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14:paraId="30385AB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Сведения о физическом лице</w:t>
            </w:r>
          </w:p>
          <w:p w14:paraId="3E2E87BA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14:paraId="35115D83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083C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3" w:type="dxa"/>
          </w:tcPr>
          <w:p w14:paraId="2DBC85A2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14:paraId="51D8A2A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14:paraId="06F842B2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3F1F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3" w:type="dxa"/>
          </w:tcPr>
          <w:p w14:paraId="300C321B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14:paraId="6BD66EA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14:paraId="1EAC591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32E97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 w14:paraId="52A71C1D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14:paraId="479F205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hint="default" w:ascii="Arial" w:hAnsi="Arial" w:cs="Arial"/>
                <w:sz w:val="24"/>
                <w:szCs w:val="24"/>
                <w:lang w:bidi="ru-RU"/>
              </w:rPr>
              <w:t>(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14:paraId="41D3313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E38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43" w:type="dxa"/>
          </w:tcPr>
          <w:p w14:paraId="68F7750A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14:paraId="3B8738B0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Сведения о юридическом лице</w:t>
            </w:r>
          </w:p>
          <w:p w14:paraId="19971B5B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14:paraId="200837E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2F15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43" w:type="dxa"/>
          </w:tcPr>
          <w:p w14:paraId="7E76AFF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14:paraId="313000D4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14:paraId="0E5083F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7DB4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43" w:type="dxa"/>
          </w:tcPr>
          <w:p w14:paraId="62A080E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14:paraId="39E52CD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14:paraId="2330230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26BD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43" w:type="dxa"/>
          </w:tcPr>
          <w:p w14:paraId="1C539FC3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14:paraId="1072E99F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14:paraId="4A06368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</w:tbl>
    <w:p w14:paraId="2E957F20">
      <w:pPr>
        <w:widowControl w:val="0"/>
        <w:spacing w:after="0" w:line="240" w:lineRule="auto"/>
        <w:jc w:val="both"/>
        <w:rPr>
          <w:rFonts w:hint="default" w:ascii="Arial" w:hAnsi="Arial" w:cs="Arial"/>
          <w:color w:val="FF0000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>указать дату и номер регистрации заявления</w:t>
      </w:r>
    </w:p>
    <w:p w14:paraId="2632910D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31711D56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3977762B">
      <w:pPr>
        <w:widowControl w:val="0"/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Приложение: _____________________________________________________________________</w:t>
      </w:r>
    </w:p>
    <w:p w14:paraId="5FD777CC">
      <w:pPr>
        <w:widowControl w:val="0"/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14:paraId="34E0A9F3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4AFE4FD9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p w14:paraId="61F49B28">
      <w:pPr>
        <w:widowControl w:val="0"/>
        <w:tabs>
          <w:tab w:val="left" w:pos="1968"/>
        </w:tabs>
        <w:spacing w:after="0" w:line="240" w:lineRule="auto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Style w:val="4"/>
        <w:tblpPr w:leftFromText="180" w:rightFromText="180" w:vertAnchor="text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  <w:gridCol w:w="222"/>
      </w:tblGrid>
      <w:tr w14:paraId="25CE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shd w:val="clear" w:color="auto" w:fill="auto"/>
          </w:tcPr>
          <w:p w14:paraId="7524DDA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i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hint="default" w:ascii="Arial" w:hAnsi="Arial" w:cs="Arial"/>
                <w:sz w:val="24"/>
                <w:szCs w:val="24"/>
              </w:rPr>
              <w:t>Единый портал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14:paraId="77A5FDF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006D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shd w:val="clear" w:color="auto" w:fill="auto"/>
          </w:tcPr>
          <w:p w14:paraId="309537CF">
            <w:pPr>
              <w:widowControl w:val="0"/>
              <w:autoSpaceDE w:val="0"/>
              <w:autoSpaceDN w:val="0"/>
              <w:spacing w:after="12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br w:type="textWrapping"/>
            </w: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________________________________________________________________________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14:paraId="283CECE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73EB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2"/>
            <w:shd w:val="clear" w:color="auto" w:fill="auto"/>
          </w:tcPr>
          <w:p w14:paraId="06D802B2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14:paraId="4EE96FC9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ahoma" w:cs="Arial"/>
          <w:bCs/>
          <w:strike/>
          <w:sz w:val="24"/>
          <w:szCs w:val="24"/>
          <w:lang w:bidi="ru-RU"/>
        </w:rPr>
      </w:pPr>
    </w:p>
    <w:tbl>
      <w:tblPr>
        <w:tblStyle w:val="4"/>
        <w:tblW w:w="9781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827"/>
      </w:tblGrid>
      <w:tr w14:paraId="24356D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9304A96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0DC56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6FEBFDE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39E8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C2DADA0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1B0C3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D8745B7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6824ED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ADC5F93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24F4E1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DBA3734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7B56D296">
      <w:pPr>
        <w:autoSpaceDE w:val="0"/>
        <w:autoSpaceDN w:val="0"/>
        <w:adjustRightInd w:val="0"/>
        <w:ind w:right="-142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7969BABF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6C8BACA5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2E2F677C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3D9B1ADE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526FE73F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1962350B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454181D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36DD99F7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75E8CB38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2E662562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581CAC49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0CDC2B97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3EFAE421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6B636A7B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5B981BE5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144AB16A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6FBFF76C">
      <w:pPr>
        <w:widowControl w:val="0"/>
        <w:spacing w:after="0" w:line="240" w:lineRule="auto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7E18027C">
      <w:pPr>
        <w:widowControl w:val="0"/>
        <w:spacing w:after="0" w:line="240" w:lineRule="auto"/>
        <w:rPr>
          <w:rFonts w:hint="default" w:ascii="Arial" w:hAnsi="Arial" w:cs="Arial"/>
          <w:bCs/>
          <w:color w:val="FF0000"/>
          <w:sz w:val="24"/>
          <w:szCs w:val="24"/>
        </w:rPr>
      </w:pPr>
    </w:p>
    <w:p w14:paraId="34BF16B8">
      <w:pPr>
        <w:widowControl w:val="0"/>
        <w:spacing w:after="0" w:line="240" w:lineRule="auto"/>
        <w:jc w:val="right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Приложение № 6</w:t>
      </w:r>
    </w:p>
    <w:p w14:paraId="4A542C39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Административному регламенту</w:t>
      </w:r>
    </w:p>
    <w:p w14:paraId="165283F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 предоставлению муниципальной услуги</w:t>
      </w:r>
    </w:p>
    <w:p w14:paraId="7DF9E253">
      <w:pPr>
        <w:spacing w:after="0" w:line="240" w:lineRule="auto"/>
        <w:ind w:left="5387"/>
        <w:jc w:val="center"/>
        <w:rPr>
          <w:rFonts w:hint="default" w:ascii="Arial" w:hAnsi="Arial" w:eastAsia="Calibri" w:cs="Arial"/>
          <w:sz w:val="24"/>
          <w:szCs w:val="24"/>
        </w:rPr>
      </w:pPr>
    </w:p>
    <w:p w14:paraId="0DE8F194">
      <w:pPr>
        <w:widowControl w:val="0"/>
        <w:spacing w:after="0" w:line="240" w:lineRule="auto"/>
        <w:rPr>
          <w:rFonts w:hint="default" w:ascii="Arial" w:hAnsi="Arial" w:eastAsia="Tahoma" w:cs="Arial"/>
          <w:bCs/>
          <w:sz w:val="24"/>
          <w:szCs w:val="24"/>
          <w:lang w:bidi="ru-RU"/>
        </w:rPr>
      </w:pPr>
    </w:p>
    <w:p w14:paraId="525405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Кому ____________________________________</w:t>
      </w:r>
    </w:p>
    <w:p w14:paraId="363906C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фамилия, имя, отчество (при наличии) заявителя</w:t>
      </w:r>
      <w:r>
        <w:rPr>
          <w:rFonts w:hint="default" w:ascii="Arial" w:hAnsi="Arial" w:eastAsia="Tahoma" w:cs="Arial"/>
          <w:sz w:val="24"/>
          <w:szCs w:val="24"/>
          <w:vertAlign w:val="superscript"/>
          <w:lang w:bidi="ru-RU"/>
        </w:rPr>
        <w:footnoteReference w:id="4"/>
      </w:r>
      <w:r>
        <w:rPr>
          <w:rFonts w:hint="default" w:ascii="Arial" w:hAnsi="Arial" w:eastAsia="Tahoma" w:cs="Arial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14:paraId="3074642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полное наименование заявителя, ИНН, ОГРН – для юридического лица</w:t>
      </w:r>
    </w:p>
    <w:p w14:paraId="152F0B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_________________________________________</w:t>
      </w:r>
    </w:p>
    <w:p w14:paraId="0A3E9525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почтовый индекс и адрес, телефон, адрес электронной почты</w:t>
      </w:r>
    </w:p>
    <w:p w14:paraId="10635DBE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53357BDA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b/>
          <w:color w:val="FF0000"/>
          <w:sz w:val="24"/>
          <w:szCs w:val="24"/>
          <w:lang w:bidi="ru-RU"/>
        </w:rPr>
      </w:pPr>
    </w:p>
    <w:p w14:paraId="2782538B">
      <w:pPr>
        <w:widowControl w:val="0"/>
        <w:spacing w:after="0" w:line="240" w:lineRule="auto"/>
        <w:jc w:val="center"/>
        <w:outlineLvl w:val="0"/>
        <w:rPr>
          <w:rFonts w:hint="default" w:ascii="Arial" w:hAnsi="Arial" w:eastAsia="Tahoma" w:cs="Arial"/>
          <w:b/>
          <w:strike/>
          <w:sz w:val="24"/>
          <w:szCs w:val="24"/>
          <w:lang w:bidi="ru-RU"/>
        </w:rPr>
      </w:pPr>
      <w:r>
        <w:rPr>
          <w:rFonts w:hint="default" w:ascii="Arial" w:hAnsi="Arial" w:eastAsia="Tahoma" w:cs="Arial"/>
          <w:b/>
          <w:sz w:val="24"/>
          <w:szCs w:val="24"/>
          <w:lang w:bidi="ru-RU"/>
        </w:rPr>
        <w:t>Р Е Ш Е Н И Е</w:t>
      </w:r>
      <w:r>
        <w:rPr>
          <w:rFonts w:hint="default" w:ascii="Arial" w:hAnsi="Arial" w:eastAsia="Tahoma" w:cs="Arial"/>
          <w:b/>
          <w:sz w:val="24"/>
          <w:szCs w:val="24"/>
          <w:lang w:bidi="ru-RU"/>
        </w:rPr>
        <w:br w:type="textWrapping"/>
      </w:r>
      <w:r>
        <w:rPr>
          <w:rFonts w:hint="default" w:ascii="Arial" w:hAnsi="Arial" w:eastAsia="Tahoma" w:cs="Arial"/>
          <w:b/>
          <w:sz w:val="24"/>
          <w:szCs w:val="24"/>
          <w:lang w:bidi="ru-RU"/>
        </w:rPr>
        <w:t xml:space="preserve"> об оставлении заявления о </w:t>
      </w:r>
      <w:r>
        <w:rPr>
          <w:rFonts w:hint="default" w:ascii="Arial" w:hAnsi="Arial" w:eastAsia="Tahoma" w:cs="Arial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>
        <w:rPr>
          <w:rFonts w:hint="default" w:ascii="Arial" w:hAnsi="Arial" w:eastAsia="Tahoma" w:cs="Arial"/>
          <w:b/>
          <w:sz w:val="24"/>
          <w:szCs w:val="24"/>
          <w:lang w:bidi="ru-RU"/>
        </w:rPr>
        <w:t>без рассмотрения</w:t>
      </w:r>
    </w:p>
    <w:p w14:paraId="1344012D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ahoma" w:cs="Arial"/>
          <w:bCs/>
          <w:color w:val="FF0000"/>
          <w:sz w:val="24"/>
          <w:szCs w:val="24"/>
          <w:lang w:bidi="ru-RU"/>
        </w:rPr>
      </w:pPr>
    </w:p>
    <w:p w14:paraId="0B6CEE33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ahoma" w:cs="Arial"/>
          <w:bCs/>
          <w:color w:val="FF0000"/>
          <w:sz w:val="24"/>
          <w:szCs w:val="24"/>
          <w:lang w:bidi="ru-RU"/>
        </w:rPr>
      </w:pPr>
    </w:p>
    <w:p w14:paraId="7DBB02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Arial" w:hAnsi="Arial" w:eastAsia="Tahoma" w:cs="Arial"/>
          <w:i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br w:type="textWrapping"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ab/>
      </w:r>
      <w:r>
        <w:rPr>
          <w:rFonts w:hint="default" w:ascii="Arial" w:hAnsi="Arial" w:cs="Arial"/>
          <w:sz w:val="24"/>
          <w:szCs w:val="24"/>
          <w:lang w:bidi="ru-RU"/>
        </w:rPr>
        <w:t xml:space="preserve">указать </w:t>
      </w:r>
      <w:r>
        <w:rPr>
          <w:rFonts w:hint="default" w:ascii="Arial" w:hAnsi="Arial" w:eastAsia="Tahoma" w:cs="Arial"/>
          <w:sz w:val="24"/>
          <w:szCs w:val="24"/>
          <w:lang w:bidi="ru-RU"/>
        </w:rPr>
        <w:t>дату и номер регистрации заявления</w:t>
      </w:r>
    </w:p>
    <w:p w14:paraId="143D2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Tahoma" w:cs="Arial"/>
          <w:bCs/>
          <w:sz w:val="24"/>
          <w:szCs w:val="24"/>
          <w:lang w:bidi="ru-RU"/>
        </w:rPr>
      </w:pPr>
      <w:r>
        <w:rPr>
          <w:rFonts w:hint="default" w:ascii="Arial" w:hAnsi="Arial" w:eastAsia="Tahoma" w:cs="Arial"/>
          <w:bCs/>
          <w:sz w:val="24"/>
          <w:szCs w:val="24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14:paraId="6455DF9C">
      <w:pPr>
        <w:widowControl w:val="0"/>
        <w:spacing w:after="0" w:line="240" w:lineRule="auto"/>
        <w:jc w:val="center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указать </w:t>
      </w:r>
      <w:r>
        <w:rPr>
          <w:rFonts w:hint="default" w:ascii="Arial" w:hAnsi="Arial" w:eastAsia="Tahoma" w:cs="Arial"/>
          <w:sz w:val="24"/>
          <w:szCs w:val="24"/>
          <w:lang w:bidi="ru-RU"/>
        </w:rPr>
        <w:t>наименование уполномоченного органа местного самоуправления</w:t>
      </w:r>
    </w:p>
    <w:p w14:paraId="64C438EB">
      <w:pPr>
        <w:widowControl w:val="0"/>
        <w:spacing w:after="0" w:line="240" w:lineRule="auto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принято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>решение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 об оставлении заявления</w:t>
      </w:r>
      <w:r>
        <w:rPr>
          <w:rFonts w:hint="default" w:ascii="Arial" w:hAnsi="Arial" w:eastAsia="Times New Roman" w:cs="Arial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от </w:t>
      </w:r>
      <w:r>
        <w:rPr>
          <w:rFonts w:hint="default" w:ascii="Arial" w:hAnsi="Arial" w:eastAsia="Tahoma" w:cs="Arial"/>
          <w:bCs/>
          <w:sz w:val="24"/>
          <w:szCs w:val="24"/>
          <w:lang w:bidi="ru-RU"/>
        </w:rPr>
        <w:t>________________ № ______________</w:t>
      </w:r>
      <w:r>
        <w:rPr>
          <w:rFonts w:hint="default" w:ascii="Arial" w:hAnsi="Arial" w:eastAsia="Tahoma" w:cs="Arial"/>
          <w:sz w:val="24"/>
          <w:szCs w:val="24"/>
          <w:lang w:bidi="ru-RU"/>
        </w:rPr>
        <w:t xml:space="preserve"> без рассмотрения.</w:t>
      </w:r>
    </w:p>
    <w:p w14:paraId="6AAADA7D">
      <w:pPr>
        <w:widowControl w:val="0"/>
        <w:spacing w:after="0" w:line="240" w:lineRule="auto"/>
        <w:jc w:val="both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cs="Arial"/>
          <w:sz w:val="24"/>
          <w:szCs w:val="24"/>
          <w:lang w:bidi="ru-RU"/>
        </w:rPr>
        <w:t xml:space="preserve">указать </w:t>
      </w:r>
      <w:r>
        <w:rPr>
          <w:rFonts w:hint="default" w:ascii="Arial" w:hAnsi="Arial" w:eastAsia="Tahoma" w:cs="Arial"/>
          <w:sz w:val="24"/>
          <w:szCs w:val="24"/>
          <w:lang w:bidi="ru-RU"/>
        </w:rPr>
        <w:t>дату и номер регистрации заявления</w:t>
      </w:r>
    </w:p>
    <w:p w14:paraId="3B1D8CE4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</w:rPr>
      </w:pPr>
    </w:p>
    <w:p w14:paraId="10372DD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</w:rPr>
      </w:pP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085CCF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23F48CA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F62B7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74CA609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59185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8F7B2FF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</w:tr>
      <w:tr w14:paraId="56B089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D70B6C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C06CDC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3CFF878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2A6B89">
            <w:pPr>
              <w:widowControl w:val="0"/>
              <w:spacing w:after="0" w:line="240" w:lineRule="auto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CB1AFE">
            <w:pPr>
              <w:widowControl w:val="0"/>
              <w:spacing w:after="0" w:line="240" w:lineRule="auto"/>
              <w:jc w:val="center"/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</w:pPr>
            <w:r>
              <w:rPr>
                <w:rFonts w:hint="default" w:ascii="Arial" w:hAnsi="Arial" w:eastAsia="Tahoma" w:cs="Arial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14:paraId="2993DC36">
      <w:pPr>
        <w:widowControl w:val="0"/>
        <w:spacing w:after="0" w:line="240" w:lineRule="auto"/>
        <w:outlineLvl w:val="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431441FE">
      <w:pPr>
        <w:widowControl w:val="0"/>
        <w:spacing w:after="0" w:line="240" w:lineRule="auto"/>
        <w:outlineLvl w:val="0"/>
        <w:rPr>
          <w:rFonts w:hint="default" w:ascii="Arial" w:hAnsi="Arial" w:eastAsia="Tahoma" w:cs="Arial"/>
          <w:sz w:val="24"/>
          <w:szCs w:val="24"/>
          <w:lang w:bidi="ru-RU"/>
        </w:rPr>
      </w:pPr>
    </w:p>
    <w:p w14:paraId="3DBFB15C">
      <w:pPr>
        <w:widowControl w:val="0"/>
        <w:spacing w:after="0" w:line="240" w:lineRule="auto"/>
        <w:ind w:right="140"/>
        <w:rPr>
          <w:rFonts w:hint="default" w:ascii="Arial" w:hAnsi="Arial" w:eastAsia="Tahoma" w:cs="Arial"/>
          <w:sz w:val="24"/>
          <w:szCs w:val="24"/>
          <w:lang w:bidi="ru-RU"/>
        </w:rPr>
      </w:pPr>
      <w:r>
        <w:rPr>
          <w:rFonts w:hint="default" w:ascii="Arial" w:hAnsi="Arial" w:eastAsia="Tahoma" w:cs="Arial"/>
          <w:sz w:val="24"/>
          <w:szCs w:val="24"/>
          <w:lang w:bidi="ru-RU"/>
        </w:rPr>
        <w:t>Дата выдачи ______________________</w:t>
      </w:r>
    </w:p>
    <w:p w14:paraId="6FA369B1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0FBC2A3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338D40EA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496117F4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01C8B0DD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7920AB41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0C57145C">
      <w:pPr>
        <w:autoSpaceDE w:val="0"/>
        <w:autoSpaceDN w:val="0"/>
        <w:adjustRightInd w:val="0"/>
        <w:ind w:right="-142" w:firstLine="698"/>
        <w:jc w:val="right"/>
        <w:rPr>
          <w:rFonts w:hint="default" w:ascii="Arial" w:hAnsi="Arial" w:cs="Arial"/>
          <w:bCs/>
          <w:strike/>
          <w:color w:val="FF0000"/>
          <w:sz w:val="24"/>
          <w:szCs w:val="24"/>
        </w:rPr>
      </w:pPr>
    </w:p>
    <w:p w14:paraId="6D140AE7">
      <w:pPr>
        <w:widowControl w:val="0"/>
        <w:spacing w:after="0" w:line="240" w:lineRule="auto"/>
        <w:rPr>
          <w:rFonts w:hint="default" w:ascii="Arial" w:hAnsi="Arial" w:eastAsia="Tahoma" w:cs="Arial"/>
          <w:color w:val="FF0000"/>
          <w:sz w:val="24"/>
          <w:szCs w:val="24"/>
          <w:lang w:bidi="ru-RU"/>
        </w:rPr>
      </w:pPr>
    </w:p>
    <w:sectPr>
      <w:pgSz w:w="11906" w:h="16838"/>
      <w:pgMar w:top="851" w:right="709" w:bottom="709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76" w:lineRule="auto"/>
      </w:pPr>
      <w:r>
        <w:separator/>
      </w:r>
    </w:p>
  </w:footnote>
  <w:footnote w:type="continuationSeparator" w:id="11">
    <w:p>
      <w:pPr>
        <w:spacing w:before="0" w:after="0" w:line="276" w:lineRule="auto"/>
      </w:pPr>
      <w:r>
        <w:continuationSeparator/>
      </w:r>
    </w:p>
  </w:footnote>
  <w:footnote w:id="0">
    <w:p w14:paraId="3318AB03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1">
    <w:p w14:paraId="65EB6D75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14:paraId="7F6F8C35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14:paraId="7C24ECCC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14:paraId="36701CCD">
      <w:pPr>
        <w:pStyle w:val="7"/>
        <w:rPr>
          <w:bCs/>
        </w:rPr>
      </w:pPr>
      <w:r>
        <w:rPr>
          <w:rStyle w:val="5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FC03">
    <w:pPr>
      <w:pStyle w:val="8"/>
      <w:jc w:val="center"/>
    </w:pPr>
  </w:p>
  <w:p w14:paraId="349F0697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379E6"/>
    <w:multiLevelType w:val="multilevel"/>
    <w:tmpl w:val="68A379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  <w:rsid w:val="1EE11E9B"/>
    <w:rsid w:val="2BF47B6E"/>
    <w:rsid w:val="3BEB3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3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iPriority w:val="99"/>
    <w:rPr>
      <w:vertAlign w:val="superscript"/>
    </w:r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27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header"/>
    <w:basedOn w:val="1"/>
    <w:link w:val="2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HTML Preformatted"/>
    <w:basedOn w:val="1"/>
    <w:link w:val="25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rmal"/>
    <w:link w:val="26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3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5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6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7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18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19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0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1">
    <w:name w:val="Гипертекстовая ссылка"/>
    <w:basedOn w:val="3"/>
    <w:qFormat/>
    <w:uiPriority w:val="99"/>
    <w:rPr>
      <w:color w:val="106BBE"/>
    </w:rPr>
  </w:style>
  <w:style w:type="character" w:customStyle="1" w:styleId="22">
    <w:name w:val="Цветовое выделение"/>
    <w:qFormat/>
    <w:uiPriority w:val="99"/>
    <w:rPr>
      <w:b/>
      <w:bCs/>
      <w:color w:val="26282F"/>
    </w:rPr>
  </w:style>
  <w:style w:type="character" w:customStyle="1" w:styleId="23">
    <w:name w:val="Верхний колонтитул Знак"/>
    <w:basedOn w:val="3"/>
    <w:link w:val="8"/>
    <w:qFormat/>
    <w:uiPriority w:val="99"/>
  </w:style>
  <w:style w:type="character" w:customStyle="1" w:styleId="24">
    <w:name w:val="Нижний колонтитул Знак"/>
    <w:basedOn w:val="3"/>
    <w:link w:val="9"/>
    <w:uiPriority w:val="99"/>
  </w:style>
  <w:style w:type="character" w:customStyle="1" w:styleId="25">
    <w:name w:val="Стандартный HTML Знак"/>
    <w:basedOn w:val="3"/>
    <w:link w:val="10"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26">
    <w:name w:val="ConsPlusNormal Знак"/>
    <w:link w:val="12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27">
    <w:name w:val="Текст сноски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9">
    <w:name w:val="Heading 1 Char"/>
    <w:basedOn w:val="3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31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4"/>
      <w:szCs w:val="24"/>
      <w:lang w:eastAsia="ru-RU"/>
    </w:rPr>
  </w:style>
  <w:style w:type="character" w:customStyle="1" w:styleId="32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1CF6-BF48-4D37-9287-10A61A2A7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12015</Words>
  <Characters>68489</Characters>
  <Lines>570</Lines>
  <Paragraphs>160</Paragraphs>
  <TotalTime>0</TotalTime>
  <ScaleCrop>false</ScaleCrop>
  <LinksUpToDate>false</LinksUpToDate>
  <CharactersWithSpaces>80344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2023-10-18T11:27:00Z</dcterms:created>
  <dc:creator>Усик Елена Владимировна</dc:creator>
  <cp:lastModifiedBy>User</cp:lastModifiedBy>
  <cp:lastPrinted>2023-10-16T08:35:00Z</cp:lastPrinted>
  <dcterms:modified xsi:type="dcterms:W3CDTF">2024-06-29T05:28:29Z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C1057FD733754746BF91C418D13492BC_12</vt:lpwstr>
  </property>
</Properties>
</file>