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05" w:type="dxa"/>
        <w:tblInd w:w="0" w:type="dxa"/>
        <w:tblLayout w:type="fixed"/>
        <w:tblCellMar>
          <w:top w:w="0" w:type="dxa"/>
          <w:left w:w="70" w:type="dxa"/>
          <w:bottom w:w="0" w:type="dxa"/>
          <w:right w:w="70" w:type="dxa"/>
        </w:tblCellMar>
      </w:tblPr>
      <w:tblGrid>
        <w:gridCol w:w="9705"/>
      </w:tblGrid>
      <w:tr w14:paraId="6B466C6F">
        <w:tblPrEx>
          <w:tblCellMar>
            <w:top w:w="0" w:type="dxa"/>
            <w:left w:w="70" w:type="dxa"/>
            <w:bottom w:w="0" w:type="dxa"/>
            <w:right w:w="70" w:type="dxa"/>
          </w:tblCellMar>
        </w:tblPrEx>
        <w:trPr>
          <w:trHeight w:val="1973" w:hRule="atLeast"/>
        </w:trPr>
        <w:tc>
          <w:tcPr>
            <w:tcW w:w="9709" w:type="dxa"/>
          </w:tcPr>
          <w:p w14:paraId="6F2C752B">
            <w:pPr>
              <w:widowControl w:val="0"/>
              <w:suppressAutoHyphens/>
              <w:autoSpaceDE w:val="0"/>
              <w:spacing w:after="0" w:line="240" w:lineRule="auto"/>
              <w:jc w:val="center"/>
              <w:rPr>
                <w:rFonts w:ascii="Times New Roman" w:hAnsi="Times New Roman" w:eastAsia="Times New Roman" w:cs="Times New Roman"/>
                <w:b/>
                <w:sz w:val="28"/>
                <w:szCs w:val="28"/>
                <w:lang w:eastAsia="ar-SA"/>
              </w:rPr>
            </w:pPr>
            <w:r>
              <w:pict>
                <v:line id="Line 2" o:spid="_x0000_s1026" o:spt="20" style="position:absolute;left:0pt;margin-left:455.05pt;margin-top:15.65pt;height:0.05pt;width:0.0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sKG7dJQIAAF4EAAAOAAAAAAAAAAAAAAAAAC4CAABkcnMvZTJvRG9j&#10;LnhtbFBLAQItABQABgAIAAAAIQCCtA5c3gAAAAkBAAAPAAAAAAAAAAAAAAAAAH8EAABkcnMvZG93&#10;bnJldi54bWxQSwUGAAAAAAQABADzAAAAigUAAAAA&#10;">
                  <v:path arrowok="t"/>
                  <v:fill focussize="0,0"/>
                  <v:stroke startarrowwidth="narrow" startarrowlength="short" endarrowwidth="narrow" endarrowlength="short"/>
                  <v:imagedata o:title=""/>
                  <o:lock v:ext="edit"/>
                </v:line>
              </w:pict>
            </w:r>
          </w:p>
          <w:p w14:paraId="074937B1">
            <w:pPr>
              <w:suppressAutoHyphens/>
              <w:autoSpaceDE w:val="0"/>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drawing>
                <wp:inline distT="0" distB="0" distL="0" distR="0">
                  <wp:extent cx="504825" cy="600075"/>
                  <wp:effectExtent l="0" t="0" r="9525" b="9525"/>
                  <wp:docPr id="3" name="Рисунок 8"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Описание: Описание: 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4825" cy="600075"/>
                          </a:xfrm>
                          <a:prstGeom prst="rect">
                            <a:avLst/>
                          </a:prstGeom>
                          <a:noFill/>
                          <a:ln>
                            <a:noFill/>
                          </a:ln>
                        </pic:spPr>
                      </pic:pic>
                    </a:graphicData>
                  </a:graphic>
                </wp:inline>
              </w:drawing>
            </w:r>
          </w:p>
          <w:p w14:paraId="5B41096D">
            <w:pPr>
              <w:suppressAutoHyphens/>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АДМИНИСТРАЦИЯ </w:t>
            </w:r>
          </w:p>
          <w:p w14:paraId="441E2EBB">
            <w:pPr>
              <w:suppressAutoHyphens/>
              <w:autoSpaceDN w:val="0"/>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МУНИЦИПАЛЬНОГО ОБРАЗОВАНИЯ</w:t>
            </w:r>
          </w:p>
          <w:p w14:paraId="0AA0D798">
            <w:pPr>
              <w:suppressAutoHyphens/>
              <w:autoSpaceDN w:val="0"/>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КИСЛИНСКИЙ СЕЛЬСОВЕТ</w:t>
            </w:r>
          </w:p>
          <w:p w14:paraId="619A6386">
            <w:pPr>
              <w:suppressAutoHyphens/>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АСЕКЕЕВСКОГО  РАЙОНА  </w:t>
            </w:r>
          </w:p>
          <w:p w14:paraId="4A75A992">
            <w:pPr>
              <w:suppressAutoHyphens/>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ОРЕНБУРГСКОЙ  ОБЛАСТИ </w:t>
            </w:r>
          </w:p>
          <w:p w14:paraId="38DDF54B">
            <w:pPr>
              <w:suppressAutoHyphens/>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 О С Т А Н О В Л Е Н И Е</w:t>
            </w:r>
          </w:p>
          <w:p w14:paraId="214A19D7">
            <w:pPr>
              <w:widowControl w:val="0"/>
              <w:suppressAutoHyphens/>
              <w:autoSpaceDE w:val="0"/>
              <w:spacing w:after="0" w:line="240" w:lineRule="auto"/>
              <w:jc w:val="center"/>
              <w:rPr>
                <w:rFonts w:ascii="Times New Roman" w:hAnsi="Times New Roman" w:eastAsia="Times New Roman" w:cs="Times New Roman"/>
                <w:b/>
                <w:sz w:val="28"/>
                <w:szCs w:val="28"/>
                <w:lang w:eastAsia="ar-SA"/>
              </w:rPr>
            </w:pPr>
            <w:r>
              <w:rPr>
                <w:rFonts w:ascii="Times New Roman" w:hAnsi="Times New Roman" w:eastAsia="Times New Roman" w:cs="Times New Roman"/>
                <w:b/>
                <w:sz w:val="28"/>
                <w:szCs w:val="28"/>
                <w:lang w:eastAsia="ar-SA"/>
              </w:rPr>
              <w:t xml:space="preserve">               </w:t>
            </w:r>
          </w:p>
        </w:tc>
      </w:tr>
    </w:tbl>
    <w:p w14:paraId="7ED013EB">
      <w:pPr>
        <w:widowControl w:val="0"/>
        <w:suppressAutoHyphens/>
        <w:autoSpaceDE w:val="0"/>
        <w:spacing w:after="0" w:line="240" w:lineRule="auto"/>
        <w:ind w:right="141"/>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cs="Times New Roman"/>
          <w:sz w:val="28"/>
          <w:szCs w:val="28"/>
          <w:lang w:val="ru-RU" w:eastAsia="ar-SA"/>
        </w:rPr>
        <w:t>15</w:t>
      </w:r>
      <w:r>
        <w:rPr>
          <w:rFonts w:ascii="Times New Roman" w:hAnsi="Times New Roman" w:eastAsia="Times New Roman" w:cs="Times New Roman"/>
          <w:sz w:val="28"/>
          <w:szCs w:val="28"/>
          <w:lang w:eastAsia="ar-SA"/>
        </w:rPr>
        <w:t xml:space="preserve">.08.2024                                          с. </w:t>
      </w:r>
      <w:r>
        <w:rPr>
          <w:rFonts w:ascii="Times New Roman" w:hAnsi="Times New Roman" w:eastAsia="Times New Roman" w:cs="Times New Roman"/>
          <w:sz w:val="28"/>
          <w:szCs w:val="28"/>
          <w:lang w:val="ru-RU" w:eastAsia="ar-SA"/>
        </w:rPr>
        <w:t>Кисла</w:t>
      </w:r>
      <w:r>
        <w:rPr>
          <w:rFonts w:ascii="Times New Roman" w:hAnsi="Times New Roman" w:eastAsia="Times New Roman" w:cs="Times New Roman"/>
          <w:sz w:val="28"/>
          <w:szCs w:val="28"/>
          <w:lang w:eastAsia="ar-SA"/>
        </w:rPr>
        <w:t xml:space="preserve">                                 </w:t>
      </w:r>
      <w:r>
        <w:rPr>
          <w:rFonts w:hint="default" w:ascii="Times New Roman" w:hAnsi="Times New Roman" w:eastAsia="Times New Roman" w:cs="Times New Roman"/>
          <w:sz w:val="28"/>
          <w:szCs w:val="28"/>
          <w:lang w:val="ru-RU" w:eastAsia="ar-SA"/>
        </w:rPr>
        <w:t xml:space="preserve">           </w:t>
      </w:r>
      <w:r>
        <w:rPr>
          <w:rFonts w:ascii="Times New Roman" w:hAnsi="Times New Roman" w:eastAsia="Times New Roman" w:cs="Times New Roman"/>
          <w:sz w:val="28"/>
          <w:szCs w:val="28"/>
          <w:lang w:eastAsia="ar-SA"/>
        </w:rPr>
        <w:t xml:space="preserve"> № </w:t>
      </w:r>
      <w:r>
        <w:rPr>
          <w:rFonts w:hint="default" w:ascii="Times New Roman" w:hAnsi="Times New Roman" w:eastAsia="Times New Roman" w:cs="Times New Roman"/>
          <w:sz w:val="28"/>
          <w:szCs w:val="28"/>
          <w:lang w:val="ru-RU" w:eastAsia="ar-SA"/>
        </w:rPr>
        <w:t>50</w:t>
      </w:r>
      <w:r>
        <w:rPr>
          <w:rFonts w:ascii="Times New Roman" w:hAnsi="Times New Roman" w:eastAsia="Times New Roman" w:cs="Times New Roman"/>
          <w:sz w:val="28"/>
          <w:szCs w:val="28"/>
          <w:lang w:eastAsia="ar-SA"/>
        </w:rPr>
        <w:t>-п</w:t>
      </w:r>
    </w:p>
    <w:p w14:paraId="0E75E54C">
      <w:pPr>
        <w:spacing w:after="0" w:line="276" w:lineRule="auto"/>
        <w:ind w:left="567"/>
        <w:jc w:val="center"/>
        <w:rPr>
          <w:rFonts w:ascii="Times New Roman" w:hAnsi="Times New Roman" w:cs="Times New Roman"/>
          <w:b/>
          <w:sz w:val="28"/>
          <w:szCs w:val="28"/>
        </w:rPr>
      </w:pPr>
    </w:p>
    <w:p w14:paraId="0633C8FE">
      <w:pPr>
        <w:pStyle w:val="55"/>
        <w:spacing w:before="0" w:after="0" w:line="276" w:lineRule="auto"/>
        <w:jc w:val="center"/>
        <w:rPr>
          <w:rFonts w:ascii="Times New Roman" w:hAnsi="Times New Roman" w:cs="Times New Roman"/>
          <w:b/>
        </w:rPr>
      </w:pPr>
      <w:r>
        <w:rPr>
          <w:rFonts w:ascii="Times New Roman" w:hAnsi="Times New Roman" w:cs="Times New Roman"/>
          <w:b/>
        </w:rPr>
        <w:t xml:space="preserve">Об утверждении Административного регламента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w:t>
      </w:r>
    </w:p>
    <w:p w14:paraId="5A46D0F9">
      <w:pPr>
        <w:shd w:val="clear" w:color="auto" w:fill="FFFFFF"/>
        <w:spacing w:after="0" w:line="276" w:lineRule="auto"/>
        <w:ind w:left="567"/>
        <w:jc w:val="center"/>
        <w:rPr>
          <w:rFonts w:ascii="Times New Roman" w:hAnsi="Times New Roman" w:eastAsia="Times New Roman" w:cs="Times New Roman"/>
          <w:b/>
          <w:sz w:val="28"/>
          <w:szCs w:val="28"/>
          <w:lang w:eastAsia="ru-RU"/>
        </w:rPr>
      </w:pPr>
    </w:p>
    <w:p w14:paraId="34FD8C05">
      <w:pPr>
        <w:spacing w:after="0" w:line="240" w:lineRule="auto"/>
        <w:ind w:left="567"/>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В соответствии, Федеральным законом от 27.07.2020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РФ»,  руководствуясь  Уставом муниципального образования Кислинский</w:t>
      </w:r>
      <w:r>
        <w:rPr>
          <w:rFonts w:hint="default" w:ascii="Times New Roman" w:hAnsi="Times New Roman" w:eastAsia="Calibri" w:cs="Times New Roman"/>
          <w:sz w:val="28"/>
          <w:szCs w:val="28"/>
          <w:lang w:val="en-US" w:eastAsia="ru-RU"/>
        </w:rPr>
        <w:t xml:space="preserve"> </w:t>
      </w:r>
      <w:r>
        <w:rPr>
          <w:rFonts w:ascii="Times New Roman" w:hAnsi="Times New Roman" w:eastAsia="Calibri" w:cs="Times New Roman"/>
          <w:sz w:val="28"/>
          <w:szCs w:val="28"/>
          <w:lang w:eastAsia="ru-RU"/>
        </w:rPr>
        <w:t>сельсовет Асекеевского района Оренбургской области</w:t>
      </w:r>
    </w:p>
    <w:p w14:paraId="24626766">
      <w:pPr>
        <w:spacing w:after="0" w:line="240" w:lineRule="auto"/>
        <w:ind w:left="567"/>
        <w:jc w:val="both"/>
        <w:rPr>
          <w:rFonts w:ascii="Times New Roman" w:hAnsi="Times New Roman" w:eastAsia="Times New Roman" w:cs="Times New Roman"/>
          <w:sz w:val="28"/>
          <w:szCs w:val="28"/>
          <w:lang w:eastAsia="ru-RU"/>
        </w:rPr>
      </w:pPr>
    </w:p>
    <w:p w14:paraId="7C50CA52">
      <w:pPr>
        <w:spacing w:after="0" w:line="240" w:lineRule="auto"/>
        <w:ind w:left="567"/>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ПОСТАНОВЛЯЮ:</w:t>
      </w:r>
    </w:p>
    <w:p w14:paraId="6BE3EE83">
      <w:pPr>
        <w:numPr>
          <w:ilvl w:val="0"/>
          <w:numId w:val="1"/>
        </w:numPr>
        <w:tabs>
          <w:tab w:val="left" w:pos="0"/>
        </w:tabs>
        <w:spacing w:after="0" w:line="240" w:lineRule="auto"/>
        <w:ind w:left="567" w:firstLine="0"/>
        <w:jc w:val="both"/>
        <w:rPr>
          <w:rFonts w:ascii="Times New Roman" w:hAnsi="Times New Roman" w:eastAsia="Calibri" w:cs="Times New Roman"/>
          <w:bCs/>
          <w:sz w:val="28"/>
          <w:szCs w:val="28"/>
          <w:lang w:eastAsia="ru-RU"/>
        </w:rPr>
      </w:pPr>
      <w:r>
        <w:rPr>
          <w:rFonts w:ascii="Times New Roman" w:hAnsi="Times New Roman" w:eastAsia="Calibri" w:cs="Times New Roman"/>
          <w:color w:val="000000"/>
          <w:sz w:val="28"/>
          <w:szCs w:val="28"/>
          <w:lang w:eastAsia="ru-RU"/>
        </w:rPr>
        <w:t>Утвердить прилагаемый 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14:paraId="164164B1">
      <w:pPr>
        <w:numPr>
          <w:ilvl w:val="0"/>
          <w:numId w:val="1"/>
        </w:numPr>
        <w:tabs>
          <w:tab w:val="left" w:pos="0"/>
        </w:tabs>
        <w:spacing w:after="0" w:line="240" w:lineRule="auto"/>
        <w:ind w:left="567" w:firstLine="0"/>
        <w:jc w:val="both"/>
        <w:rPr>
          <w:rFonts w:ascii="Times New Roman" w:hAnsi="Times New Roman" w:eastAsia="Calibri" w:cs="Times New Roman"/>
          <w:bCs/>
          <w:sz w:val="28"/>
          <w:szCs w:val="28"/>
          <w:lang w:eastAsia="ru-RU"/>
        </w:rPr>
      </w:pPr>
      <w:r>
        <w:rPr>
          <w:rFonts w:ascii="Times New Roman" w:hAnsi="Times New Roman" w:eastAsia="Calibri" w:cs="Times New Roman"/>
          <w:color w:val="000000"/>
          <w:sz w:val="28"/>
          <w:szCs w:val="28"/>
          <w:lang w:eastAsia="ru-RU"/>
        </w:rPr>
        <w:t>Признать утратившим силу постановление   от</w:t>
      </w:r>
      <w:r>
        <w:rPr>
          <w:rFonts w:hint="default" w:ascii="Times New Roman" w:hAnsi="Times New Roman" w:eastAsia="Calibri" w:cs="Times New Roman"/>
          <w:color w:val="000000"/>
          <w:sz w:val="28"/>
          <w:szCs w:val="28"/>
          <w:lang w:val="en-US" w:eastAsia="ru-RU"/>
        </w:rPr>
        <w:t xml:space="preserve"> </w:t>
      </w:r>
      <w:r>
        <w:rPr>
          <w:rFonts w:ascii="Times New Roman" w:hAnsi="Times New Roman" w:eastAsia="Calibri" w:cs="Times New Roman"/>
          <w:color w:val="000000"/>
          <w:sz w:val="28"/>
          <w:szCs w:val="28"/>
          <w:lang w:eastAsia="ru-RU"/>
        </w:rPr>
        <w:t>1</w:t>
      </w:r>
      <w:r>
        <w:rPr>
          <w:rFonts w:hint="default" w:ascii="Times New Roman" w:hAnsi="Times New Roman" w:eastAsia="Calibri" w:cs="Times New Roman"/>
          <w:color w:val="000000"/>
          <w:sz w:val="28"/>
          <w:szCs w:val="28"/>
          <w:lang w:val="en-US" w:eastAsia="ru-RU"/>
        </w:rPr>
        <w:t>6</w:t>
      </w:r>
      <w:r>
        <w:rPr>
          <w:rFonts w:ascii="Times New Roman" w:hAnsi="Times New Roman" w:eastAsia="Calibri" w:cs="Times New Roman"/>
          <w:color w:val="000000"/>
          <w:sz w:val="28"/>
          <w:szCs w:val="28"/>
          <w:lang w:eastAsia="ru-RU"/>
        </w:rPr>
        <w:t>.06.2021 №</w:t>
      </w:r>
      <w:r>
        <w:rPr>
          <w:rFonts w:hint="default" w:ascii="Times New Roman" w:hAnsi="Times New Roman" w:eastAsia="Calibri" w:cs="Times New Roman"/>
          <w:color w:val="000000"/>
          <w:sz w:val="28"/>
          <w:szCs w:val="28"/>
          <w:lang w:val="en-US" w:eastAsia="ru-RU"/>
        </w:rPr>
        <w:t>24</w:t>
      </w:r>
      <w:r>
        <w:rPr>
          <w:rFonts w:ascii="Times New Roman" w:hAnsi="Times New Roman" w:eastAsia="Calibri" w:cs="Times New Roman"/>
          <w:color w:val="000000"/>
          <w:sz w:val="28"/>
          <w:szCs w:val="28"/>
          <w:lang w:eastAsia="ru-RU"/>
        </w:rPr>
        <w:t xml:space="preserve">-п  </w:t>
      </w:r>
    </w:p>
    <w:p w14:paraId="04151CB8">
      <w:pPr>
        <w:tabs>
          <w:tab w:val="left" w:pos="0"/>
        </w:tabs>
        <w:spacing w:after="0" w:line="240" w:lineRule="auto"/>
        <w:ind w:left="567"/>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Pr>
          <w:rFonts w:ascii="Times New Roman" w:hAnsi="Times New Roman" w:cs="Times New Roman"/>
          <w:sz w:val="28"/>
          <w:szCs w:val="28"/>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местных налогах и сборах.</w:t>
      </w:r>
    </w:p>
    <w:p w14:paraId="1BD5FB57">
      <w:pPr>
        <w:pStyle w:val="54"/>
        <w:numPr>
          <w:ilvl w:val="0"/>
          <w:numId w:val="1"/>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подлежит размещению на официальном сайте муниципального образования </w:t>
      </w:r>
      <w:r>
        <w:rPr>
          <w:rFonts w:ascii="Times New Roman" w:hAnsi="Times New Roman" w:cs="Times New Roman"/>
          <w:sz w:val="28"/>
          <w:szCs w:val="28"/>
          <w:lang w:val="ru-RU"/>
        </w:rPr>
        <w:t>Кислинский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сельсовет Асекеевского района Оренбургской области  в сети «Интернет». </w:t>
      </w:r>
    </w:p>
    <w:p w14:paraId="7CB28764">
      <w:pPr>
        <w:pStyle w:val="54"/>
        <w:numPr>
          <w:ilvl w:val="0"/>
          <w:numId w:val="1"/>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со дня его официального обнародования. </w:t>
      </w:r>
    </w:p>
    <w:p w14:paraId="70623F13">
      <w:pPr>
        <w:pStyle w:val="54"/>
        <w:numPr>
          <w:ilvl w:val="0"/>
          <w:numId w:val="1"/>
        </w:num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Постановления оставляю за собой. </w:t>
      </w:r>
    </w:p>
    <w:p w14:paraId="6862C65E">
      <w:pPr>
        <w:spacing w:after="0" w:line="240" w:lineRule="auto"/>
        <w:ind w:left="567"/>
        <w:jc w:val="both"/>
        <w:rPr>
          <w:rFonts w:ascii="Times New Roman" w:hAnsi="Times New Roman" w:cs="Times New Roman"/>
          <w:sz w:val="28"/>
          <w:szCs w:val="28"/>
        </w:rPr>
      </w:pPr>
    </w:p>
    <w:p w14:paraId="40A28A7F">
      <w:pPr>
        <w:spacing w:after="0" w:line="240" w:lineRule="auto"/>
        <w:jc w:val="both"/>
        <w:rPr>
          <w:rFonts w:ascii="Times New Roman" w:hAnsi="Times New Roman" w:cs="Times New Roman"/>
          <w:sz w:val="28"/>
          <w:szCs w:val="28"/>
        </w:rPr>
      </w:pPr>
    </w:p>
    <w:p w14:paraId="78FC8A70">
      <w:pPr>
        <w:spacing w:after="0" w:line="240" w:lineRule="auto"/>
        <w:ind w:left="567" w:firstLine="140" w:firstLineChars="50"/>
        <w:jc w:val="both"/>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И</w:t>
      </w:r>
      <w:r>
        <w:rPr>
          <w:rFonts w:hint="default" w:ascii="Times New Roman" w:hAnsi="Times New Roman" w:eastAsia="Times New Roman" w:cs="Times New Roman"/>
          <w:sz w:val="28"/>
          <w:szCs w:val="28"/>
          <w:lang w:val="ru-RU"/>
        </w:rPr>
        <w:t xml:space="preserve">. О. </w:t>
      </w:r>
      <w:r>
        <w:rPr>
          <w:rFonts w:ascii="Times New Roman" w:hAnsi="Times New Roman" w:eastAsia="Times New Roman" w:cs="Times New Roman"/>
          <w:sz w:val="28"/>
          <w:szCs w:val="28"/>
        </w:rPr>
        <w:t>Глав</w:t>
      </w:r>
      <w:r>
        <w:rPr>
          <w:rFonts w:ascii="Times New Roman" w:hAnsi="Times New Roman" w:eastAsia="Times New Roman" w:cs="Times New Roman"/>
          <w:sz w:val="28"/>
          <w:szCs w:val="28"/>
          <w:lang w:val="ru-RU"/>
        </w:rPr>
        <w:t>ы</w:t>
      </w:r>
      <w:r>
        <w:rPr>
          <w:rFonts w:ascii="Times New Roman" w:hAnsi="Times New Roman" w:eastAsia="Times New Roman" w:cs="Times New Roman"/>
          <w:sz w:val="28"/>
          <w:szCs w:val="28"/>
        </w:rPr>
        <w:t xml:space="preserve"> муниципального образования                                   </w:t>
      </w:r>
      <w:r>
        <w:rPr>
          <w:rFonts w:ascii="Times New Roman" w:hAnsi="Times New Roman" w:eastAsia="Times New Roman" w:cs="Times New Roman"/>
          <w:sz w:val="28"/>
          <w:szCs w:val="28"/>
          <w:lang w:val="ru-RU"/>
        </w:rPr>
        <w:t>Н</w:t>
      </w:r>
      <w:r>
        <w:rPr>
          <w:rFonts w:hint="default" w:ascii="Times New Roman" w:hAnsi="Times New Roman" w:eastAsia="Times New Roman" w:cs="Times New Roman"/>
          <w:sz w:val="28"/>
          <w:szCs w:val="28"/>
          <w:lang w:val="ru-RU"/>
        </w:rPr>
        <w:t>.В. Кутырева</w:t>
      </w:r>
    </w:p>
    <w:p w14:paraId="29CC05E9">
      <w:pPr>
        <w:spacing w:after="0" w:line="240" w:lineRule="auto"/>
        <w:ind w:left="567" w:firstLine="140" w:firstLineChars="50"/>
        <w:jc w:val="both"/>
        <w:rPr>
          <w:rFonts w:ascii="Times New Roman" w:hAnsi="Times New Roman" w:eastAsia="Times New Roman" w:cs="Times New Roman"/>
          <w:sz w:val="28"/>
          <w:szCs w:val="28"/>
        </w:rPr>
      </w:pPr>
    </w:p>
    <w:p w14:paraId="6377CC95">
      <w:pPr>
        <w:spacing w:after="0" w:line="240" w:lineRule="auto"/>
        <w:ind w:left="567" w:firstLine="140" w:firstLineChars="50"/>
        <w:jc w:val="both"/>
        <w:rPr>
          <w:rFonts w:hint="default" w:ascii="Times New Roman" w:hAnsi="Times New Roman" w:cs="Times New Roman"/>
          <w:sz w:val="28"/>
          <w:szCs w:val="28"/>
          <w:lang w:val="ru-RU"/>
        </w:rPr>
      </w:pPr>
      <w:r>
        <w:rPr>
          <w:rFonts w:ascii="Times New Roman" w:hAnsi="Times New Roman" w:eastAsia="Times New Roman" w:cs="Times New Roman"/>
          <w:sz w:val="28"/>
          <w:szCs w:val="28"/>
        </w:rPr>
        <w:t xml:space="preserve">  </w:t>
      </w:r>
    </w:p>
    <w:p w14:paraId="18C4DCC5">
      <w:pPr>
        <w:shd w:val="clear" w:color="auto" w:fill="FFFFFF"/>
        <w:spacing w:after="0" w:line="240" w:lineRule="auto"/>
        <w:contextualSpacing/>
        <w:jc w:val="right"/>
        <w:rPr>
          <w:rFonts w:ascii="Times New Roman" w:hAnsi="Times New Roman" w:eastAsia="Calibri" w:cs="Times New Roman"/>
          <w:szCs w:val="28"/>
          <w:lang w:eastAsia="ru-RU"/>
        </w:rPr>
      </w:pPr>
      <w:r>
        <w:rPr>
          <w:rFonts w:ascii="Times New Roman" w:hAnsi="Times New Roman" w:eastAsia="Calibri" w:cs="Times New Roman"/>
          <w:szCs w:val="28"/>
          <w:lang w:eastAsia="ru-RU"/>
        </w:rPr>
        <w:t xml:space="preserve">Приложение </w:t>
      </w:r>
    </w:p>
    <w:p w14:paraId="3EE54D8B">
      <w:pPr>
        <w:shd w:val="clear" w:color="auto" w:fill="FFFFFF"/>
        <w:spacing w:after="0" w:line="240" w:lineRule="auto"/>
        <w:contextualSpacing/>
        <w:jc w:val="right"/>
        <w:rPr>
          <w:rFonts w:ascii="Times New Roman" w:hAnsi="Times New Roman" w:eastAsia="Calibri" w:cs="Times New Roman"/>
          <w:szCs w:val="28"/>
          <w:lang w:eastAsia="ru-RU"/>
        </w:rPr>
      </w:pPr>
      <w:r>
        <w:rPr>
          <w:rFonts w:ascii="Times New Roman" w:hAnsi="Times New Roman" w:eastAsia="Calibri" w:cs="Times New Roman"/>
          <w:szCs w:val="28"/>
          <w:lang w:eastAsia="ru-RU"/>
        </w:rPr>
        <w:t xml:space="preserve">к постановлению Администрации </w:t>
      </w:r>
    </w:p>
    <w:p w14:paraId="0B6B94CA">
      <w:pPr>
        <w:shd w:val="clear" w:color="auto" w:fill="FFFFFF"/>
        <w:spacing w:after="0" w:line="240" w:lineRule="auto"/>
        <w:contextualSpacing/>
        <w:jc w:val="right"/>
        <w:rPr>
          <w:rFonts w:ascii="Times New Roman" w:hAnsi="Times New Roman" w:eastAsia="Calibri" w:cs="Times New Roman"/>
          <w:szCs w:val="28"/>
          <w:lang w:eastAsia="ru-RU"/>
        </w:rPr>
      </w:pPr>
      <w:r>
        <w:rPr>
          <w:rFonts w:ascii="Times New Roman" w:hAnsi="Times New Roman" w:eastAsia="Calibri" w:cs="Times New Roman"/>
          <w:szCs w:val="26"/>
          <w:lang w:eastAsia="ru-RU"/>
        </w:rPr>
        <w:t>№</w:t>
      </w:r>
      <w:r>
        <w:rPr>
          <w:rFonts w:hint="default" w:ascii="Times New Roman" w:hAnsi="Times New Roman" w:eastAsia="Calibri" w:cs="Times New Roman"/>
          <w:szCs w:val="26"/>
          <w:lang w:val="en-US" w:eastAsia="ru-RU"/>
        </w:rPr>
        <w:t>50</w:t>
      </w:r>
      <w:r>
        <w:rPr>
          <w:rFonts w:ascii="Times New Roman" w:hAnsi="Times New Roman" w:eastAsia="Calibri" w:cs="Times New Roman"/>
          <w:szCs w:val="26"/>
          <w:lang w:eastAsia="ru-RU"/>
        </w:rPr>
        <w:t xml:space="preserve">-п от </w:t>
      </w:r>
      <w:r>
        <w:rPr>
          <w:rFonts w:hint="default" w:ascii="Times New Roman" w:hAnsi="Times New Roman" w:eastAsia="Calibri" w:cs="Times New Roman"/>
          <w:szCs w:val="26"/>
          <w:lang w:val="en-US" w:eastAsia="ru-RU"/>
        </w:rPr>
        <w:t>15</w:t>
      </w:r>
      <w:bookmarkStart w:id="9" w:name="_GoBack"/>
      <w:bookmarkEnd w:id="9"/>
      <w:r>
        <w:rPr>
          <w:rFonts w:ascii="Times New Roman" w:hAnsi="Times New Roman" w:eastAsia="Calibri" w:cs="Times New Roman"/>
          <w:szCs w:val="26"/>
          <w:lang w:eastAsia="ru-RU"/>
        </w:rPr>
        <w:t>.08.2024г.</w:t>
      </w:r>
    </w:p>
    <w:p w14:paraId="181F1DC1">
      <w:pPr>
        <w:spacing w:after="0" w:line="240" w:lineRule="auto"/>
        <w:jc w:val="center"/>
        <w:rPr>
          <w:rFonts w:ascii="Times New Roman" w:hAnsi="Times New Roman" w:cs="Times New Roman"/>
          <w:b/>
          <w:sz w:val="28"/>
          <w:szCs w:val="28"/>
        </w:rPr>
      </w:pPr>
    </w:p>
    <w:p w14:paraId="5A0F1740">
      <w:pPr>
        <w:spacing w:after="0" w:line="240" w:lineRule="auto"/>
        <w:ind w:left="567"/>
        <w:rPr>
          <w:rFonts w:ascii="Times New Roman" w:hAnsi="Times New Roman" w:cs="Times New Roman"/>
          <w:b/>
          <w:sz w:val="28"/>
          <w:szCs w:val="28"/>
        </w:rPr>
      </w:pPr>
    </w:p>
    <w:p w14:paraId="22AA3BAE">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14:paraId="2AC9F410">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«Дача письменных разъяснений </w:t>
      </w:r>
      <w:bookmarkStart w:id="0" w:name="_Hlk115347605"/>
      <w:r>
        <w:rPr>
          <w:rFonts w:ascii="Times New Roman" w:hAnsi="Times New Roman" w:cs="Times New Roman"/>
          <w:b/>
          <w:sz w:val="28"/>
          <w:szCs w:val="28"/>
        </w:rPr>
        <w:t>налогоплательщикам, плательщикам сборов по вопросам применения нормативных правовых актов о местных налогах и сборах</w:t>
      </w:r>
      <w:bookmarkEnd w:id="0"/>
      <w:r>
        <w:rPr>
          <w:rFonts w:ascii="Times New Roman" w:hAnsi="Times New Roman" w:cs="Times New Roman"/>
          <w:b/>
          <w:sz w:val="28"/>
          <w:szCs w:val="28"/>
        </w:rPr>
        <w:t>»</w:t>
      </w:r>
    </w:p>
    <w:p w14:paraId="1849341E">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w:t>
      </w:r>
    </w:p>
    <w:p w14:paraId="4837BE38">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7543402F">
      <w:pPr>
        <w:spacing w:after="0" w:line="240" w:lineRule="auto"/>
        <w:ind w:left="567"/>
        <w:jc w:val="center"/>
        <w:rPr>
          <w:rFonts w:ascii="Times New Roman" w:hAnsi="Times New Roman" w:cs="Times New Roman"/>
          <w:sz w:val="28"/>
          <w:szCs w:val="28"/>
        </w:rPr>
      </w:pPr>
    </w:p>
    <w:p w14:paraId="6A628D9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устанавливает порядок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(далее – Услуга, Административный регламент соответственно).</w:t>
      </w:r>
    </w:p>
    <w:p w14:paraId="61553C94">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1.2. Услуга предоставляется физическим лицам и юридическим лицам, являющимся налогоплательщиками, плательщиками сборов, обратившимся для получения письменных разъяснений по вопросам применения нормативных правовых актов муниципального образования </w:t>
      </w:r>
      <w:r>
        <w:rPr>
          <w:rFonts w:ascii="Times New Roman" w:hAnsi="Times New Roman" w:cs="Times New Roman"/>
          <w:sz w:val="28"/>
          <w:szCs w:val="28"/>
          <w:lang w:val="ru-RU"/>
        </w:rPr>
        <w:t>Кислинский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сельсовет Асекеевского района Оренбургской области  </w:t>
      </w:r>
      <w:r>
        <w:rPr>
          <w:rFonts w:ascii="Times New Roman" w:hAnsi="Times New Roman" w:eastAsia="Times New Roman" w:cs="Times New Roman"/>
          <w:bCs/>
          <w:color w:val="000000"/>
          <w:sz w:val="28"/>
          <w:szCs w:val="28"/>
          <w:lang w:eastAsia="ru-RU"/>
        </w:rPr>
        <w:t xml:space="preserve"> </w:t>
      </w:r>
      <w:r>
        <w:rPr>
          <w:rFonts w:ascii="Times New Roman" w:hAnsi="Times New Roman" w:cs="Times New Roman"/>
          <w:sz w:val="28"/>
          <w:szCs w:val="28"/>
        </w:rPr>
        <w:t>о местных налогах и сборах (далее – заявитель).</w:t>
      </w:r>
    </w:p>
    <w:p w14:paraId="078EB583">
      <w:pPr>
        <w:spacing w:after="0" w:line="240" w:lineRule="auto"/>
        <w:ind w:left="567"/>
        <w:jc w:val="center"/>
        <w:rPr>
          <w:rFonts w:ascii="Times New Roman" w:hAnsi="Times New Roman" w:cs="Times New Roman"/>
          <w:sz w:val="28"/>
          <w:szCs w:val="28"/>
        </w:rPr>
      </w:pPr>
    </w:p>
    <w:p w14:paraId="67D6D15F">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Услуги</w:t>
      </w:r>
    </w:p>
    <w:p w14:paraId="17685A70">
      <w:pPr>
        <w:spacing w:after="0" w:line="240" w:lineRule="auto"/>
        <w:ind w:left="567"/>
        <w:jc w:val="both"/>
        <w:rPr>
          <w:rFonts w:ascii="Times New Roman" w:hAnsi="Times New Roman" w:cs="Times New Roman"/>
          <w:sz w:val="28"/>
          <w:szCs w:val="28"/>
        </w:rPr>
      </w:pPr>
    </w:p>
    <w:p w14:paraId="0CBA5A4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2.1. Наименование Услуги: «Дача </w:t>
      </w:r>
      <w:bookmarkStart w:id="1" w:name="_Hlk115256247"/>
      <w:r>
        <w:rPr>
          <w:rFonts w:ascii="Times New Roman" w:hAnsi="Times New Roman" w:cs="Times New Roman"/>
          <w:sz w:val="28"/>
          <w:szCs w:val="28"/>
        </w:rPr>
        <w:t>письменных разъяснений налогоплательщикам, плательщикам сборов по вопросам применения нормативных правовых актов о местных налогах и сборах</w:t>
      </w:r>
      <w:bookmarkEnd w:id="1"/>
      <w:r>
        <w:rPr>
          <w:rFonts w:ascii="Times New Roman" w:hAnsi="Times New Roman" w:cs="Times New Roman"/>
          <w:sz w:val="28"/>
          <w:szCs w:val="28"/>
        </w:rPr>
        <w:t>».</w:t>
      </w:r>
    </w:p>
    <w:p w14:paraId="115EAFDD">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cs="Times New Roman"/>
          <w:sz w:val="28"/>
          <w:szCs w:val="28"/>
        </w:rPr>
        <w:t xml:space="preserve">2.2. </w:t>
      </w:r>
      <w:r>
        <w:rPr>
          <w:rFonts w:ascii="Times New Roman" w:hAnsi="Times New Roman" w:eastAsia="Calibri" w:cs="Times New Roman"/>
          <w:color w:val="000000"/>
          <w:sz w:val="28"/>
          <w:szCs w:val="28"/>
        </w:rPr>
        <w:t xml:space="preserve">Услуга предоставляется Администрацией муниципального образования </w:t>
      </w:r>
      <w:r>
        <w:rPr>
          <w:rFonts w:ascii="Times New Roman" w:hAnsi="Times New Roman" w:eastAsia="Calibri" w:cs="Times New Roman"/>
          <w:color w:val="000000"/>
          <w:sz w:val="28"/>
          <w:szCs w:val="28"/>
          <w:lang w:val="ru-RU"/>
        </w:rPr>
        <w:t>Кислинский</w:t>
      </w:r>
      <w:r>
        <w:rPr>
          <w:rFonts w:hint="default" w:ascii="Times New Roman" w:hAnsi="Times New Roman" w:eastAsia="Calibri" w:cs="Times New Roman"/>
          <w:color w:val="000000"/>
          <w:sz w:val="28"/>
          <w:szCs w:val="28"/>
          <w:lang w:val="ru-RU"/>
        </w:rPr>
        <w:t xml:space="preserve"> </w:t>
      </w:r>
      <w:r>
        <w:rPr>
          <w:rFonts w:ascii="Times New Roman" w:hAnsi="Times New Roman" w:eastAsia="Calibri" w:cs="Times New Roman"/>
          <w:color w:val="000000"/>
          <w:sz w:val="28"/>
          <w:szCs w:val="28"/>
        </w:rPr>
        <w:t xml:space="preserve">сельсовет Асекеевского района Оренбургской области  </w:t>
      </w:r>
      <w:r>
        <w:rPr>
          <w:rFonts w:ascii="Times New Roman" w:hAnsi="Times New Roman" w:eastAsia="Times New Roman" w:cs="Times New Roman"/>
          <w:sz w:val="28"/>
          <w:szCs w:val="28"/>
        </w:rPr>
        <w:t xml:space="preserve"> </w:t>
      </w:r>
      <w:r>
        <w:rPr>
          <w:rFonts w:ascii="Times New Roman" w:hAnsi="Times New Roman" w:cs="Times New Roman"/>
          <w:sz w:val="28"/>
          <w:szCs w:val="28"/>
        </w:rPr>
        <w:t>(далее – Администрация)</w:t>
      </w:r>
      <w:r>
        <w:rPr>
          <w:rFonts w:ascii="Times New Roman" w:hAnsi="Times New Roman" w:eastAsia="Calibri" w:cs="Times New Roman"/>
          <w:color w:val="000000"/>
          <w:sz w:val="28"/>
          <w:szCs w:val="28"/>
        </w:rPr>
        <w:t>.</w:t>
      </w:r>
    </w:p>
    <w:p w14:paraId="6BD664C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Предоставление Услуги осуществляется в многофункциональных центрах предоставления государственных и муниципальных услуг (далее - МФЦ) в части приема документов, необходимых для предоставления Услуги, доставки документов в Администрацию.</w:t>
      </w:r>
    </w:p>
    <w:p w14:paraId="4ABCE012">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МФЦ, в которых организуется предоставление Услуги, не могут принимать решение об отказе в приеме заявления и документов и (или) информации, необходимых для ее предоставления.</w:t>
      </w:r>
    </w:p>
    <w:p w14:paraId="7979321C">
      <w:pPr>
        <w:shd w:val="clear" w:color="auto" w:fill="FFFFFF"/>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2.3. </w:t>
      </w:r>
      <w:r>
        <w:rPr>
          <w:rFonts w:ascii="Times New Roman" w:hAnsi="Times New Roman" w:eastAsia="Times New Roman" w:cs="Times New Roman"/>
          <w:sz w:val="28"/>
          <w:szCs w:val="28"/>
          <w:lang w:eastAsia="ru-RU"/>
        </w:rPr>
        <w:t>При обращении заявителя за Услугой результатом Услуги является уведомление о принятом решении (документ на бумажном носителе или в форме электронного документа), а также реестровая запись о предоставлении Услуги.</w:t>
      </w:r>
    </w:p>
    <w:p w14:paraId="6B4EE59D">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Реестровая запись о предоставлении Услуги в отношении заявителя – физического лица вносится в Реестр получателей Услуги и должна содержать следующие сведения: фамилия, имя, отчество гражданина, ИНН, адрес места жительства.</w:t>
      </w:r>
    </w:p>
    <w:p w14:paraId="5BC929D8">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Реестровая запись о предоставлении Услуги в отношении заявителя – юридического лица вносится в Реестр получателей Услуги и должна содержать следующие сведения: наименование юридического лица, ИНН, место нахождения юридического лица.</w:t>
      </w:r>
    </w:p>
    <w:p w14:paraId="2C9F3505">
      <w:pPr>
        <w:shd w:val="clear" w:color="auto" w:fill="FFFFFF"/>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Документом, содержащим решение о предоставлении Услуги, на основании которого заявителю предоставляется результат, является письменный ответ о предоставлении Услуги, включающий письменные разъяснения налогоплательщикам, плательщикам сборов по вопросам применения нормативных правовых актов </w:t>
      </w:r>
      <w:r>
        <w:rPr>
          <w:rFonts w:ascii="Times New Roman" w:hAnsi="Times New Roman" w:eastAsia="Times New Roman" w:cs="Times New Roman"/>
          <w:bCs/>
          <w:color w:val="000000"/>
          <w:sz w:val="28"/>
          <w:szCs w:val="28"/>
          <w:lang w:eastAsia="ru-RU"/>
        </w:rPr>
        <w:t>муниципального образования Кислинский</w:t>
      </w:r>
      <w:r>
        <w:rPr>
          <w:rFonts w:hint="default" w:ascii="Times New Roman" w:hAnsi="Times New Roman" w:eastAsia="Times New Roman" w:cs="Times New Roman"/>
          <w:bCs/>
          <w:color w:val="000000"/>
          <w:sz w:val="28"/>
          <w:szCs w:val="28"/>
          <w:lang w:val="en-US" w:eastAsia="ru-RU"/>
        </w:rPr>
        <w:t xml:space="preserve"> </w:t>
      </w:r>
      <w:r>
        <w:rPr>
          <w:rFonts w:ascii="Times New Roman" w:hAnsi="Times New Roman" w:eastAsia="Times New Roman" w:cs="Times New Roman"/>
          <w:bCs/>
          <w:color w:val="000000"/>
          <w:sz w:val="28"/>
          <w:szCs w:val="28"/>
          <w:lang w:eastAsia="ru-RU"/>
        </w:rPr>
        <w:t xml:space="preserve">сельсовет Асекеевского района Оренбургской области  </w:t>
      </w:r>
      <w:r>
        <w:rPr>
          <w:rFonts w:ascii="Times New Roman" w:hAnsi="Times New Roman" w:eastAsia="Times New Roman" w:cs="Times New Roman"/>
          <w:i/>
          <w:iCs/>
          <w:color w:val="000000"/>
          <w:sz w:val="28"/>
          <w:szCs w:val="28"/>
          <w:lang w:eastAsia="ru-RU"/>
        </w:rPr>
        <w:t xml:space="preserve"> </w:t>
      </w:r>
      <w:r>
        <w:rPr>
          <w:rFonts w:ascii="Times New Roman" w:hAnsi="Times New Roman" w:eastAsia="Times New Roman" w:cs="Times New Roman"/>
          <w:sz w:val="28"/>
          <w:szCs w:val="28"/>
          <w:lang w:eastAsia="ru-RU"/>
        </w:rPr>
        <w:t>о местных налогах и сборах, содержащий следующие сведения:</w:t>
      </w:r>
      <w:r>
        <w:rPr>
          <w:rFonts w:ascii="Times New Roman" w:hAnsi="Times New Roman" w:eastAsia="Times New Roman" w:cs="Times New Roman"/>
          <w:sz w:val="24"/>
          <w:szCs w:val="24"/>
          <w:lang w:eastAsia="ru-RU"/>
        </w:rPr>
        <w:t xml:space="preserve"> </w:t>
      </w:r>
      <w:bookmarkStart w:id="2" w:name="_Hlk115263010"/>
      <w:r>
        <w:rPr>
          <w:rFonts w:ascii="Times New Roman" w:hAnsi="Times New Roman" w:eastAsia="Times New Roman" w:cs="Times New Roman"/>
          <w:sz w:val="28"/>
          <w:szCs w:val="28"/>
          <w:lang w:eastAsia="ru-RU"/>
        </w:rPr>
        <w:t>ФИО и ИНН заявителя - физического лица или наименование и ИНН заявителя – юридического лица</w:t>
      </w:r>
      <w:bookmarkEnd w:id="2"/>
      <w:r>
        <w:rPr>
          <w:rFonts w:ascii="Times New Roman" w:hAnsi="Times New Roman" w:eastAsia="Times New Roman" w:cs="Times New Roman"/>
          <w:sz w:val="28"/>
          <w:szCs w:val="28"/>
          <w:lang w:eastAsia="ru-RU"/>
        </w:rPr>
        <w:t>.</w:t>
      </w:r>
    </w:p>
    <w:p w14:paraId="35A43D54">
      <w:pPr>
        <w:shd w:val="clear" w:color="auto" w:fill="FFFFFF"/>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Документом, содержащим решение об отказе в предоставлении Услуги, на основании которого заявителю отказывается в предоставлении результата, является письменный ответ об отказе в предоставлении Услуги или письменный ответ об отказе в приеме документов, содержащий следующие сведения: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8"/>
          <w:szCs w:val="28"/>
          <w:lang w:eastAsia="ru-RU"/>
        </w:rPr>
        <w:t>номер.</w:t>
      </w:r>
    </w:p>
    <w:p w14:paraId="5ED1E826">
      <w:pPr>
        <w:autoSpaceDE w:val="0"/>
        <w:autoSpaceDN w:val="0"/>
        <w:adjustRightInd w:val="0"/>
        <w:spacing w:after="0" w:line="240" w:lineRule="auto"/>
        <w:ind w:left="567"/>
        <w:jc w:val="both"/>
        <w:rPr>
          <w:rFonts w:ascii="Times New Roman" w:hAnsi="Times New Roman" w:eastAsia="Times New Roman" w:cs="Times New Roman"/>
          <w:i/>
          <w:sz w:val="28"/>
          <w:szCs w:val="24"/>
          <w:lang w:eastAsia="ru-RU"/>
        </w:rPr>
      </w:pPr>
      <w:r>
        <w:rPr>
          <w:rFonts w:ascii="Times New Roman" w:hAnsi="Times New Roman" w:eastAsia="Times New Roman" w:cs="Times New Roman"/>
          <w:sz w:val="28"/>
          <w:szCs w:val="28"/>
          <w:lang w:eastAsia="ru-RU"/>
        </w:rPr>
        <w:t xml:space="preserve">Факт получения заявителем результата предоставления Услуги вносится в </w:t>
      </w:r>
      <w:r>
        <w:rPr>
          <w:rFonts w:ascii="Times New Roman" w:hAnsi="Times New Roman" w:eastAsia="Times New Roman" w:cs="Times New Roman"/>
          <w:bCs/>
          <w:sz w:val="28"/>
          <w:szCs w:val="24"/>
          <w:lang w:eastAsia="ru-RU"/>
        </w:rPr>
        <w:t>федеральную государственную информационную систему «Единая система предоставления государственных и муниципальных услуг (сервисов)»</w:t>
      </w:r>
      <w:r>
        <w:rPr>
          <w:rFonts w:ascii="Times New Roman" w:hAnsi="Times New Roman" w:eastAsia="Times New Roman" w:cs="Times New Roman"/>
          <w:bCs/>
          <w:sz w:val="28"/>
          <w:szCs w:val="24"/>
          <w:vertAlign w:val="superscript"/>
          <w:lang w:eastAsia="ru-RU"/>
        </w:rPr>
        <w:footnoteReference w:id="0"/>
      </w:r>
      <w:r>
        <w:rPr>
          <w:rFonts w:ascii="Times New Roman" w:hAnsi="Times New Roman" w:eastAsia="Times New Roman" w:cs="Times New Roman"/>
          <w:bCs/>
          <w:sz w:val="28"/>
          <w:szCs w:val="24"/>
          <w:lang w:eastAsia="ru-RU"/>
        </w:rPr>
        <w:t xml:space="preserve">, </w:t>
      </w:r>
      <w:r>
        <w:rPr>
          <w:rFonts w:ascii="Times New Roman" w:hAnsi="Times New Roman" w:eastAsia="Times New Roman" w:cs="Times New Roman"/>
          <w:iCs/>
          <w:sz w:val="28"/>
          <w:szCs w:val="28"/>
          <w:lang w:eastAsia="ru-RU"/>
        </w:rPr>
        <w:t xml:space="preserve">государственную информационную систему Оренбургской области «Система многофункциональных центров предоставления государственных и муниципальных услуг» (в случае подачи запроса о предоставлении </w:t>
      </w:r>
      <w:r>
        <w:rPr>
          <w:rFonts w:ascii="Times New Roman" w:hAnsi="Times New Roman" w:eastAsia="Times New Roman" w:cs="Times New Roman"/>
          <w:iCs/>
          <w:sz w:val="28"/>
          <w:szCs w:val="24"/>
          <w:lang w:eastAsia="ru-RU"/>
        </w:rPr>
        <w:t>Услуги в МФЦ).</w:t>
      </w:r>
      <w:r>
        <w:rPr>
          <w:rFonts w:ascii="Times New Roman" w:hAnsi="Times New Roman" w:eastAsia="Times New Roman" w:cs="Times New Roman"/>
          <w:iCs/>
          <w:sz w:val="28"/>
          <w:szCs w:val="24"/>
          <w:vertAlign w:val="superscript"/>
          <w:lang w:eastAsia="ru-RU"/>
        </w:rPr>
        <w:footnoteReference w:id="1"/>
      </w:r>
    </w:p>
    <w:p w14:paraId="44A794FB">
      <w:pPr>
        <w:spacing w:after="0" w:line="240" w:lineRule="auto"/>
        <w:ind w:left="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Результаты Услуги могут быть получены посредством государственной информационной системы Оренбургской области «Портал государственных и муниципальных услуг» http://www.pgu.samregion.ru (далее – Региональный портал) (переход для получения Услуги на Региональном портале в том числе обеспечен на официальном сайте Администрации), в МФЦ, в Администрации, в личном кабинете на едином портале государственных и муниципальных услуг (функций) (далее – Единый портал) – http://www.gosuslugi.ru.</w:t>
      </w:r>
    </w:p>
    <w:p w14:paraId="66182435">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2.4. Максимальный срок предоставления Услуги, исчисляемый со дня регистрации запроса и документов и (или) информации, необходимых для предоставления Услуги составляет:</w:t>
      </w:r>
    </w:p>
    <w:p w14:paraId="3E958249">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30 дней при предоставлении Услуги в Администрации,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соответствующий орган местного самоуправления;</w:t>
      </w:r>
    </w:p>
    <w:p w14:paraId="1BE90D35">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30 дней при предоставлении Услуги на Едином портале, Региональном портале, на официальном сайте Администрации;</w:t>
      </w:r>
    </w:p>
    <w:p w14:paraId="6AD01B1C">
      <w:pPr>
        <w:shd w:val="clear" w:color="auto" w:fill="FFFFFF"/>
        <w:spacing w:after="0" w:line="240" w:lineRule="auto"/>
        <w:ind w:left="567"/>
        <w:jc w:val="both"/>
        <w:rPr>
          <w:rFonts w:ascii="Times New Roman" w:hAnsi="Times New Roman" w:cs="Times New Roman"/>
          <w:color w:val="000000" w:themeColor="text1"/>
          <w:sz w:val="28"/>
          <w:szCs w:val="28"/>
        </w:rPr>
      </w:pPr>
      <w:r>
        <w:rPr>
          <w:rFonts w:ascii="Times New Roman" w:hAnsi="Times New Roman" w:eastAsia="Times New Roman" w:cs="Times New Roman"/>
          <w:color w:val="000000" w:themeColor="text1"/>
          <w:sz w:val="28"/>
          <w:szCs w:val="28"/>
          <w:lang w:eastAsia="ru-RU"/>
        </w:rPr>
        <w:t>30</w:t>
      </w:r>
      <w:r>
        <w:rPr>
          <w:rFonts w:ascii="Times New Roman" w:hAnsi="Times New Roman" w:cs="Times New Roman"/>
          <w:color w:val="000000" w:themeColor="text1"/>
          <w:sz w:val="28"/>
          <w:szCs w:val="28"/>
        </w:rPr>
        <w:t xml:space="preserve"> дней при предоставлении Услуги в МФЦ в случае, если запрос и документы и (или) информация, необходимые для предоставления Услуги, поданы заявителем в МФЦ.</w:t>
      </w:r>
    </w:p>
    <w:p w14:paraId="1DE247AC">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cs="Times New Roman"/>
          <w:color w:val="000000" w:themeColor="text1"/>
          <w:sz w:val="28"/>
          <w:szCs w:val="28"/>
        </w:rPr>
        <w:t>5 рабочих дней для принятия решения об отказе в приеме документов в соответствии с пунктом 2.8 настоящего Административного регламента.</w:t>
      </w:r>
    </w:p>
    <w:p w14:paraId="5C0FE56D">
      <w:pPr>
        <w:pStyle w:val="29"/>
        <w:ind w:left="567" w:firstLine="0"/>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МФЦ размещены на официальном сайте Администрации в информационно-телекоммуникационной сети «Интернет», а также на Едином портале и Региональном портале.</w:t>
      </w:r>
    </w:p>
    <w:p w14:paraId="1CE3979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2.6. Для получения Услуги заявитель самостоятельно представляет в Администрацию или в МФЦ следующие документы:</w:t>
      </w:r>
    </w:p>
    <w:p w14:paraId="6FF9CC9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заявление о предоставлении Услуги по форме согласно Приложению 1 к настоящему Административному регламенту;</w:t>
      </w:r>
    </w:p>
    <w:p w14:paraId="05C7024E">
      <w:pPr>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14:paraId="522B8C30">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Заявление с комплектом документов заявитель представляет (направляет):</w:t>
      </w:r>
    </w:p>
    <w:p w14:paraId="04FC1790">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а) при личном обращении в Администрацию или МФЦ;</w:t>
      </w:r>
    </w:p>
    <w:p w14:paraId="6F5525EB">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б) в адрес Администрации посредством почтового отправления с уведомлением о вручении и описью вложения;</w:t>
      </w:r>
    </w:p>
    <w:p w14:paraId="3F61D9E4">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в) в электронной форме на </w:t>
      </w:r>
      <w:bookmarkStart w:id="3" w:name="_Hlk115340318"/>
      <w:r>
        <w:rPr>
          <w:rFonts w:ascii="Times New Roman" w:hAnsi="Times New Roman" w:eastAsia="Calibri" w:cs="Times New Roman"/>
          <w:color w:val="000000"/>
          <w:sz w:val="28"/>
          <w:szCs w:val="28"/>
        </w:rPr>
        <w:t>официальном сайте Администрации</w:t>
      </w:r>
      <w:r>
        <w:rPr>
          <w:rFonts w:ascii="Times New Roman" w:hAnsi="Times New Roman" w:cs="Times New Roman"/>
        </w:rPr>
        <w:t xml:space="preserve"> </w:t>
      </w:r>
      <w:r>
        <w:rPr>
          <w:rFonts w:ascii="Times New Roman" w:hAnsi="Times New Roman" w:eastAsia="Calibri" w:cs="Times New Roman"/>
          <w:color w:val="000000"/>
          <w:sz w:val="28"/>
          <w:szCs w:val="28"/>
        </w:rPr>
        <w:t xml:space="preserve">в информационно-телекоммуникационной сети «Интернет», </w:t>
      </w:r>
      <w:bookmarkEnd w:id="3"/>
      <w:r>
        <w:rPr>
          <w:rFonts w:ascii="Times New Roman" w:hAnsi="Times New Roman" w:eastAsia="Calibri" w:cs="Times New Roman"/>
          <w:color w:val="000000"/>
          <w:sz w:val="28"/>
          <w:szCs w:val="28"/>
        </w:rPr>
        <w:t>на Едином портале либо Региональном портале (при наличии технической возможности) посредством заполнения в личном кабинете интерактивной формы подачи заявления.</w:t>
      </w:r>
    </w:p>
    <w:p w14:paraId="1366CA9D">
      <w:pPr>
        <w:spacing w:after="0" w:line="240" w:lineRule="auto"/>
        <w:ind w:left="567"/>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color w:val="000000"/>
          <w:sz w:val="28"/>
          <w:szCs w:val="28"/>
        </w:rPr>
        <w:t xml:space="preserve">Предусмотренные настоящим пунктом документы не </w:t>
      </w:r>
      <w:r>
        <w:rPr>
          <w:rFonts w:ascii="Times New Roman" w:hAnsi="Times New Roman" w:eastAsia="Times New Roman" w:cs="Times New Roman"/>
          <w:color w:val="000000"/>
          <w:sz w:val="28"/>
          <w:szCs w:val="28"/>
          <w:shd w:val="clear" w:color="auto" w:fill="FFFFFF"/>
          <w:lang w:eastAsia="ru-RU"/>
        </w:rPr>
        <w:t>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(далее – Федеральный закон № 210-ФЗ), за исключением случаев, установленных федеральными законами.</w:t>
      </w:r>
    </w:p>
    <w:p w14:paraId="0C3573B3">
      <w:pPr>
        <w:shd w:val="clear" w:color="auto" w:fill="FFFFFF"/>
        <w:spacing w:after="0" w:line="240" w:lineRule="auto"/>
        <w:ind w:left="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Установление личности заявителя может осуществляться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Услуги в электронной форме идентификация и аутентификация могут осуществляться посредством:</w:t>
      </w:r>
    </w:p>
    <w:p w14:paraId="64D78018">
      <w:pPr>
        <w:shd w:val="clear" w:color="auto" w:fill="FFFFFF"/>
        <w:spacing w:after="0" w:line="240" w:lineRule="auto"/>
        <w:ind w:left="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65E94A">
      <w:pPr>
        <w:shd w:val="clear" w:color="auto" w:fill="FFFFFF"/>
        <w:spacing w:after="0" w:line="240" w:lineRule="auto"/>
        <w:ind w:left="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AE0FD6">
      <w:pPr>
        <w:tabs>
          <w:tab w:val="left" w:pos="426"/>
        </w:tabs>
        <w:spacing w:after="0" w:line="240" w:lineRule="auto"/>
        <w:ind w:left="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14:paraId="7C8B715E">
      <w:pPr>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2.7. Документы и информация, необходимые в соответствии с нормативными правовыми актами Российской Федерации для предоставления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14:paraId="4C2C8802">
      <w:pPr>
        <w:pStyle w:val="50"/>
        <w:shd w:val="clear" w:color="auto" w:fill="FFFFFF"/>
        <w:spacing w:before="0" w:beforeAutospacing="0" w:after="0" w:afterAutospacing="0"/>
        <w:ind w:left="567"/>
        <w:jc w:val="both"/>
        <w:rPr>
          <w:color w:val="000000" w:themeColor="text1"/>
          <w:sz w:val="28"/>
          <w:szCs w:val="28"/>
        </w:rPr>
      </w:pPr>
      <w:r>
        <w:rPr>
          <w:sz w:val="28"/>
          <w:szCs w:val="28"/>
        </w:rPr>
        <w:t>2.8.</w:t>
      </w:r>
      <w:r>
        <w:rPr>
          <w:rFonts w:eastAsia="Calibri"/>
          <w:color w:val="000000"/>
          <w:sz w:val="28"/>
          <w:szCs w:val="28"/>
        </w:rPr>
        <w:t xml:space="preserve"> </w:t>
      </w:r>
      <w:r>
        <w:rPr>
          <w:color w:val="000000" w:themeColor="text1"/>
          <w:sz w:val="28"/>
          <w:szCs w:val="28"/>
        </w:rPr>
        <w:t>Основаниями для отказа в приеме документов, необходимых для предоставления Услуги, являются:</w:t>
      </w:r>
    </w:p>
    <w:p w14:paraId="3AC5A02D">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неустановление личности лица, обратившегося за предоставлением Услуги, при личном обращении за предоставлением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175360BE">
      <w:pPr>
        <w:shd w:val="clear" w:color="auto" w:fill="FFFFFF"/>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неподтверждение полномочий представителя заявителя;</w:t>
      </w:r>
    </w:p>
    <w:p w14:paraId="35742D8F">
      <w:pPr>
        <w:autoSpaceDE w:val="0"/>
        <w:autoSpaceDN w:val="0"/>
        <w:adjustRightInd w:val="0"/>
        <w:spacing w:after="0" w:line="240" w:lineRule="auto"/>
        <w:ind w:left="567"/>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несоблюдение установленных условий признания действительности электронной подписи заявителя в соответствии с </w:t>
      </w:r>
      <w:r>
        <w:fldChar w:fldCharType="begin"/>
      </w:r>
      <w:r>
        <w:instrText xml:space="preserve"> HYPERLINK "https://internet.garant.ru/" \l "/document/12184522/entry/0" </w:instrText>
      </w:r>
      <w:r>
        <w:fldChar w:fldCharType="separate"/>
      </w:r>
      <w:r>
        <w:rPr>
          <w:rFonts w:ascii="Times New Roman" w:hAnsi="Times New Roman" w:eastAsia="Times New Roman" w:cs="Times New Roman"/>
          <w:color w:val="000000" w:themeColor="text1"/>
          <w:sz w:val="28"/>
          <w:szCs w:val="28"/>
          <w:lang w:eastAsia="ru-RU"/>
        </w:rPr>
        <w:t>Федеральным законом</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от 06.04.2011 № 63-ФЗ «Об электронной подписи», выявленное в результате ее проверки, при представлении заявления в электронной форме с использованием </w:t>
      </w:r>
      <w:r>
        <w:fldChar w:fldCharType="begin"/>
      </w:r>
      <w:r>
        <w:instrText xml:space="preserve"> HYPERLINK "http://www.gosuslugi.ru/" \t "_blank" </w:instrText>
      </w:r>
      <w:r>
        <w:fldChar w:fldCharType="separate"/>
      </w:r>
      <w:r>
        <w:rPr>
          <w:rFonts w:ascii="Times New Roman" w:hAnsi="Times New Roman" w:eastAsia="Times New Roman" w:cs="Times New Roman"/>
          <w:color w:val="000000" w:themeColor="text1"/>
          <w:sz w:val="28"/>
          <w:szCs w:val="28"/>
          <w:lang w:eastAsia="ru-RU"/>
        </w:rPr>
        <w:t>Единого портала</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xml:space="preserve"> или Регионального портала.</w:t>
      </w:r>
    </w:p>
    <w:p w14:paraId="488FF38B">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cs="Times New Roman"/>
          <w:sz w:val="28"/>
          <w:szCs w:val="28"/>
        </w:rPr>
        <w:t xml:space="preserve">2.9. </w:t>
      </w:r>
      <w:r>
        <w:rPr>
          <w:rFonts w:ascii="Times New Roman" w:hAnsi="Times New Roman" w:eastAsia="Calibri" w:cs="Times New Roman"/>
          <w:color w:val="000000"/>
          <w:sz w:val="28"/>
          <w:szCs w:val="28"/>
        </w:rPr>
        <w:t>Основания для приостановления предоставления Услуги не предусмотрены.</w:t>
      </w:r>
    </w:p>
    <w:p w14:paraId="33C563CD">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cs="Times New Roman"/>
          <w:sz w:val="28"/>
          <w:szCs w:val="28"/>
        </w:rPr>
        <w:t xml:space="preserve">2.10. </w:t>
      </w:r>
      <w:r>
        <w:rPr>
          <w:rFonts w:ascii="Times New Roman" w:hAnsi="Times New Roman" w:eastAsia="Calibri" w:cs="Times New Roman"/>
          <w:color w:val="000000"/>
          <w:sz w:val="28"/>
          <w:szCs w:val="28"/>
        </w:rPr>
        <w:t>Исчерпывающий перечень оснований для отказа в предоставлении Услуги:</w:t>
      </w:r>
    </w:p>
    <w:p w14:paraId="7BABD0A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с заявлением обратилось лицо, не соответствующее требованиям пункта 1.2 настоящего Административного регламента;</w:t>
      </w:r>
    </w:p>
    <w:p w14:paraId="1433569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 текст заявления не поддается прочтению;</w:t>
      </w:r>
    </w:p>
    <w:p w14:paraId="6C2D1D6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 текст заявления не позволяет определить суть заявления;</w:t>
      </w:r>
    </w:p>
    <w:p w14:paraId="273E048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4) если в заявлении заявителя содержится вопрос, на который ему Администрацией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14:paraId="139FA876">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2.11. Услуги, являющиеся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отсутствуют.</w:t>
      </w:r>
    </w:p>
    <w:p w14:paraId="4146E43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2.12. Услуга предоставляется бесплатно.</w:t>
      </w:r>
    </w:p>
    <w:p w14:paraId="3BDA098B">
      <w:pPr>
        <w:autoSpaceDE w:val="0"/>
        <w:autoSpaceDN w:val="0"/>
        <w:adjustRightInd w:val="0"/>
        <w:spacing w:after="0" w:line="240" w:lineRule="auto"/>
        <w:ind w:left="567"/>
        <w:jc w:val="both"/>
        <w:outlineLvl w:val="2"/>
        <w:rPr>
          <w:rFonts w:ascii="Times New Roman" w:hAnsi="Times New Roman" w:cs="Times New Roman"/>
          <w:sz w:val="28"/>
          <w:szCs w:val="28"/>
        </w:rPr>
      </w:pPr>
      <w:r>
        <w:rPr>
          <w:rFonts w:ascii="Times New Roman" w:hAnsi="Times New Roman" w:cs="Times New Roman"/>
          <w:color w:val="000000"/>
          <w:sz w:val="28"/>
          <w:szCs w:val="28"/>
        </w:rPr>
        <w:t>2.13. Максимальный</w:t>
      </w:r>
      <w:r>
        <w:rPr>
          <w:rFonts w:ascii="Times New Roman" w:hAnsi="Times New Roman" w:cs="Times New Roman"/>
          <w:sz w:val="28"/>
          <w:szCs w:val="28"/>
        </w:rPr>
        <w:t xml:space="preserve"> срок ожидания в очереди при подаче заявления о предоставлении Услуги и при получении результата предоставления Услуги не превышает 15 минут.</w:t>
      </w:r>
    </w:p>
    <w:p w14:paraId="61E1B89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2.14. Регистрация заявления о предоставлении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14:paraId="78F2962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При поступлении в Администрацию заявления о предоставлении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D19BC56">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2.15. </w:t>
      </w:r>
      <w:r>
        <w:rPr>
          <w:rFonts w:ascii="Times New Roman" w:hAnsi="Times New Roman" w:cs="Times New Roman"/>
          <w:color w:val="000000"/>
          <w:sz w:val="28"/>
          <w:szCs w:val="28"/>
        </w:rPr>
        <w:t>Требования к помещениям, в которых предоставляется Услуга, к залу ожидания, местам для заполнения заявления о предоставлении Услуги, информационным стендам с образцами их заполнения и перечнем документов, необходимых для предоставления Услуги,</w:t>
      </w:r>
      <w:r>
        <w:rPr>
          <w:rFonts w:ascii="Times New Roman" w:hAnsi="Times New Roman" w:cs="Times New Roman"/>
          <w:color w:val="000000"/>
        </w:rPr>
        <w:t xml:space="preserve"> </w:t>
      </w:r>
      <w:r>
        <w:rPr>
          <w:rFonts w:ascii="Times New Roman" w:hAnsi="Times New Roman" w:cs="Times New Roman"/>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4D7D09">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Здание, в котором расположена Администрация, должно быть оборудовано отдельным входом для свободного доступа заинтересованных лиц.</w:t>
      </w:r>
    </w:p>
    <w:p w14:paraId="73B68CFD">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615F6A6">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14:paraId="1CFF79BA">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w:t>
      </w:r>
      <w:r>
        <w:rPr>
          <w:rFonts w:ascii="Times New Roman" w:hAnsi="Times New Roman" w:cs="Times New Roman"/>
          <w:color w:val="000000"/>
          <w:sz w:val="28"/>
          <w:szCs w:val="28"/>
          <w:lang w:val="ru-RU"/>
        </w:rPr>
        <w:t>Кислинский</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сельсовет Асекеевского района Оренбургской области  , меры для обеспечения доступа инвалидов к месту предоставления Услуги либо, когда это возможно, обеспечивает предоставление Услуги по месту жительства инвалида или в дистанционном режиме.</w:t>
      </w:r>
    </w:p>
    <w:p w14:paraId="6BFB6796">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5940E439">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1496F64F">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B54EFE8">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4C699038">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помещения Администрации обеспечивается допуск сурдопереводчика и тифлосурдопереводчика.</w:t>
      </w:r>
    </w:p>
    <w:p w14:paraId="019055DE">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4E4B506B">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010CC4E8">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40B54645">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Рабочие места сотрудников, предоставляющих Услугу, оборудуются компьютерами, имеющими доступ к </w:t>
      </w:r>
      <w:r>
        <w:rPr>
          <w:rFonts w:ascii="Times New Roman" w:hAnsi="Times New Roman" w:eastAsia="Calibri" w:cs="Times New Roman"/>
          <w:color w:val="000000"/>
          <w:sz w:val="28"/>
          <w:szCs w:val="28"/>
          <w:lang w:eastAsia="en-US"/>
        </w:rPr>
        <w:t>информационно-телекоммуникационной сети Интернет,</w:t>
      </w:r>
      <w:r>
        <w:rPr>
          <w:rFonts w:ascii="Times New Roman" w:hAnsi="Times New Roman" w:cs="Times New Roman"/>
          <w:color w:val="000000"/>
          <w:sz w:val="28"/>
          <w:szCs w:val="28"/>
        </w:rPr>
        <w:t xml:space="preserve"> и оргтехникой, позволяющими своевременно и в полном объеме получать информацию по вопросам предоставления Услуги и организовать предоставление Услуги в полном объеме.</w:t>
      </w:r>
    </w:p>
    <w:p w14:paraId="6ED8B7F0">
      <w:pPr>
        <w:pStyle w:val="29"/>
        <w:ind w:left="567"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14:paraId="73C641A4">
      <w:pPr>
        <w:spacing w:after="0" w:line="240" w:lineRule="auto"/>
        <w:ind w:left="567"/>
        <w:contextualSpacing/>
        <w:jc w:val="both"/>
        <w:rPr>
          <w:rFonts w:ascii="Times New Roman" w:hAnsi="Times New Roman" w:eastAsia="Calibri" w:cs="Times New Roman"/>
          <w:sz w:val="28"/>
          <w:szCs w:val="28"/>
          <w:lang w:eastAsia="ru-RU"/>
        </w:rPr>
      </w:pPr>
      <w:r>
        <w:rPr>
          <w:rFonts w:ascii="Times New Roman" w:hAnsi="Times New Roman" w:cs="Times New Roman"/>
          <w:color w:val="000000"/>
          <w:sz w:val="28"/>
          <w:szCs w:val="28"/>
        </w:rPr>
        <w:t xml:space="preserve">2.16. </w:t>
      </w:r>
      <w:r>
        <w:rPr>
          <w:rFonts w:ascii="Times New Roman" w:hAnsi="Times New Roman" w:eastAsia="Times New Roman" w:cs="Times New Roman"/>
          <w:sz w:val="28"/>
          <w:szCs w:val="28"/>
          <w:lang w:eastAsia="ru-RU"/>
        </w:rPr>
        <w:t>К показателям доступности предоставления Услуги относятся:</w:t>
      </w:r>
    </w:p>
    <w:p w14:paraId="119E0EAF">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доступность электронных форм документов, необходимых для предоставления Услуги на Едином портале и Региональном портале;</w:t>
      </w:r>
    </w:p>
    <w:p w14:paraId="24FC0779">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полнота и доступность информации о местах, порядке и сроках предоставления Услуги;</w:t>
      </w:r>
    </w:p>
    <w:p w14:paraId="2FE75B57">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доступность личного обращения за предоставлением Услуги, в том числе для маломобильных групп населения;</w:t>
      </w:r>
    </w:p>
    <w:p w14:paraId="045C9F35">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возможность подачи заявителем запроса в форме электронного документа с использованием Единого портала, Регионального портала;</w:t>
      </w:r>
    </w:p>
    <w:p w14:paraId="6AABEA4A">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возможность подачи заявителем запроса через МФЦ.</w:t>
      </w:r>
    </w:p>
    <w:p w14:paraId="560FA30F">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 показателям качества предоставления Услуги относятся: </w:t>
      </w:r>
    </w:p>
    <w:p w14:paraId="088EB019">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themeColor="text1"/>
          <w:sz w:val="28"/>
          <w:szCs w:val="28"/>
          <w:lang w:eastAsia="ru-RU"/>
        </w:rPr>
        <w:t>- доступность инструментов совершения в электронном виде платежей, необходимых для получения Услуги;</w:t>
      </w:r>
      <w:r>
        <w:rPr>
          <w:rFonts w:ascii="Times New Roman" w:hAnsi="Times New Roman" w:eastAsia="Times New Roman" w:cs="Times New Roman"/>
          <w:sz w:val="28"/>
          <w:szCs w:val="28"/>
          <w:lang w:eastAsia="ru-RU"/>
        </w:rPr>
        <w:t xml:space="preserve"> </w:t>
      </w:r>
    </w:p>
    <w:p w14:paraId="7FBCBD0E">
      <w:pPr>
        <w:spacing w:after="0" w:line="240" w:lineRule="auto"/>
        <w:ind w:left="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своевременное предоставление Услуги (отсутствие нарушений сроков предоставления Услуги);</w:t>
      </w:r>
    </w:p>
    <w:p w14:paraId="47C7FCEE">
      <w:pPr>
        <w:pStyle w:val="29"/>
        <w:ind w:left="567" w:firstLine="0"/>
        <w:jc w:val="both"/>
        <w:rPr>
          <w:rFonts w:ascii="Times New Roman" w:hAnsi="Times New Roman" w:cs="Times New Roman"/>
          <w:color w:val="000000"/>
          <w:sz w:val="28"/>
          <w:szCs w:val="28"/>
          <w:lang w:eastAsia="ar-SA"/>
        </w:rPr>
      </w:pPr>
      <w:r>
        <w:rPr>
          <w:rFonts w:ascii="Times New Roman" w:hAnsi="Times New Roman" w:cs="Times New Roman"/>
          <w:sz w:val="28"/>
          <w:szCs w:val="28"/>
        </w:rPr>
        <w:t>- удобство информирования заявителя о ходе предоставления Услуги, а также получения результата предоставления оцениваемых услуг.</w:t>
      </w:r>
    </w:p>
    <w:p w14:paraId="32B9D407">
      <w:pPr>
        <w:tabs>
          <w:tab w:val="left" w:pos="709"/>
          <w:tab w:val="left" w:pos="6840"/>
        </w:tabs>
        <w:suppressAutoHyphens/>
        <w:spacing w:after="0" w:line="240" w:lineRule="auto"/>
        <w:ind w:left="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eastAsia="ar-SA"/>
        </w:rPr>
        <w:t xml:space="preserve">2.17. </w:t>
      </w:r>
      <w:r>
        <w:rPr>
          <w:rFonts w:ascii="Times New Roman" w:hAnsi="Times New Roman" w:cs="Times New Roman"/>
          <w:color w:val="000000"/>
          <w:sz w:val="28"/>
          <w:szCs w:val="28"/>
        </w:rPr>
        <w:t>Иные требования, в том числе учитывающие особенности предоставления Услуги в МФЦ и особенности предоставления Услуги в электронном виде.</w:t>
      </w:r>
    </w:p>
    <w:p w14:paraId="096778E1">
      <w:pPr>
        <w:tabs>
          <w:tab w:val="left" w:pos="709"/>
          <w:tab w:val="left" w:pos="6840"/>
        </w:tabs>
        <w:suppressAutoHyphens/>
        <w:spacing w:after="0" w:line="240" w:lineRule="auto"/>
        <w:ind w:left="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2.17.1. Предоставление Услуги на базе МФЦ осуществляется в соответствии с требованиями пункта 2.15 настоящего Административного регламента.</w:t>
      </w:r>
    </w:p>
    <w:p w14:paraId="4927C91B">
      <w:pPr>
        <w:tabs>
          <w:tab w:val="left" w:pos="709"/>
          <w:tab w:val="left" w:pos="6840"/>
        </w:tabs>
        <w:suppressAutoHyphens/>
        <w:spacing w:after="0" w:line="240" w:lineRule="auto"/>
        <w:ind w:left="567"/>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2.17.2. </w:t>
      </w:r>
      <w:r>
        <w:rPr>
          <w:rFonts w:ascii="Times New Roman" w:hAnsi="Times New Roman" w:cs="Times New Roman"/>
          <w:color w:val="000000" w:themeColor="text1"/>
          <w:sz w:val="28"/>
          <w:szCs w:val="28"/>
        </w:rPr>
        <w:t>Информационные системы, используемые для предоставления муниципальной услуги:</w:t>
      </w:r>
    </w:p>
    <w:p w14:paraId="40193DBB">
      <w:pPr>
        <w:autoSpaceDE w:val="0"/>
        <w:autoSpaceDN w:val="0"/>
        <w:adjustRightInd w:val="0"/>
        <w:spacing w:after="0" w:line="240" w:lineRule="auto"/>
        <w:ind w:left="567"/>
        <w:jc w:val="both"/>
        <w:rPr>
          <w:rFonts w:ascii="Times New Roman" w:hAnsi="Times New Roman" w:cs="Times New Roman"/>
          <w:b/>
          <w:sz w:val="28"/>
          <w:szCs w:val="28"/>
        </w:rPr>
      </w:pPr>
      <w:r>
        <w:rPr>
          <w:rFonts w:ascii="Times New Roman" w:hAnsi="Times New Roman" w:cs="Times New Roman"/>
          <w:bCs/>
          <w:sz w:val="28"/>
          <w:szCs w:val="28"/>
        </w:rPr>
        <w:t xml:space="preserve">- федеральная государственная информационная система «Единая система предоставления государственных и муниципальных услуг (сервисов)», </w:t>
      </w:r>
      <w:r>
        <w:rPr>
          <w:rFonts w:ascii="Times New Roman" w:hAnsi="Times New Roman" w:cs="Times New Roman"/>
          <w:b/>
          <w:sz w:val="28"/>
          <w:szCs w:val="28"/>
        </w:rPr>
        <w:t xml:space="preserve"> </w:t>
      </w:r>
    </w:p>
    <w:p w14:paraId="59977428">
      <w:pPr>
        <w:tabs>
          <w:tab w:val="left" w:pos="709"/>
          <w:tab w:val="left" w:pos="6840"/>
        </w:tabs>
        <w:suppressAutoHyphens/>
        <w:spacing w:after="0" w:line="240" w:lineRule="auto"/>
        <w:ind w:left="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Cs/>
          <w:sz w:val="28"/>
          <w:szCs w:val="28"/>
        </w:rPr>
        <w:t>государственная информационная система  Оренбургской    области «Система многофункциональных центров предоставления государственных и муниципальных услуг» (в случае подачи запроса о предоставлении Услуги в МФЦ).</w:t>
      </w:r>
    </w:p>
    <w:p w14:paraId="51F206BD">
      <w:pPr>
        <w:autoSpaceDE w:val="0"/>
        <w:autoSpaceDN w:val="0"/>
        <w:adjustRightInd w:val="0"/>
        <w:spacing w:after="0" w:line="240" w:lineRule="auto"/>
        <w:ind w:left="567"/>
        <w:jc w:val="both"/>
        <w:outlineLvl w:val="2"/>
        <w:rPr>
          <w:rFonts w:ascii="Times New Roman" w:hAnsi="Times New Roman" w:cs="Times New Roman"/>
          <w:sz w:val="28"/>
          <w:szCs w:val="28"/>
        </w:rPr>
      </w:pPr>
    </w:p>
    <w:p w14:paraId="10C6E681">
      <w:pPr>
        <w:autoSpaceDE w:val="0"/>
        <w:autoSpaceDN w:val="0"/>
        <w:adjustRightInd w:val="0"/>
        <w:spacing w:after="0" w:line="240" w:lineRule="auto"/>
        <w:ind w:left="567" w:right="-1"/>
        <w:jc w:val="center"/>
        <w:outlineLvl w:val="2"/>
        <w:rPr>
          <w:rFonts w:ascii="Times New Roman" w:hAnsi="Times New Roman" w:cs="Times New Roman"/>
          <w:b/>
          <w:sz w:val="28"/>
          <w:szCs w:val="28"/>
        </w:rPr>
      </w:pPr>
      <w:r>
        <w:rPr>
          <w:rFonts w:ascii="Times New Roman" w:hAnsi="Times New Roman" w:cs="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43CEBB62">
      <w:pPr>
        <w:autoSpaceDE w:val="0"/>
        <w:autoSpaceDN w:val="0"/>
        <w:adjustRightInd w:val="0"/>
        <w:spacing w:after="0" w:line="240" w:lineRule="auto"/>
        <w:ind w:left="567" w:right="-1"/>
        <w:jc w:val="center"/>
        <w:outlineLvl w:val="2"/>
        <w:rPr>
          <w:rFonts w:ascii="Times New Roman" w:hAnsi="Times New Roman" w:cs="Times New Roman"/>
          <w:b/>
          <w:sz w:val="28"/>
          <w:szCs w:val="28"/>
        </w:rPr>
      </w:pPr>
      <w:r>
        <w:rPr>
          <w:rFonts w:ascii="Times New Roman" w:hAnsi="Times New Roman" w:cs="Times New Roman"/>
          <w:b/>
          <w:sz w:val="28"/>
          <w:szCs w:val="28"/>
        </w:rPr>
        <w:t>в МФЦ</w:t>
      </w:r>
    </w:p>
    <w:p w14:paraId="2F50F8A8">
      <w:pPr>
        <w:autoSpaceDE w:val="0"/>
        <w:autoSpaceDN w:val="0"/>
        <w:adjustRightInd w:val="0"/>
        <w:spacing w:after="0" w:line="240" w:lineRule="auto"/>
        <w:ind w:left="567"/>
        <w:jc w:val="both"/>
        <w:outlineLvl w:val="2"/>
        <w:rPr>
          <w:rFonts w:ascii="Times New Roman" w:hAnsi="Times New Roman" w:cs="Times New Roman"/>
          <w:sz w:val="28"/>
          <w:szCs w:val="28"/>
        </w:rPr>
      </w:pPr>
    </w:p>
    <w:p w14:paraId="3BBF525D">
      <w:pPr>
        <w:autoSpaceDE w:val="0"/>
        <w:autoSpaceDN w:val="0"/>
        <w:adjustRightInd w:val="0"/>
        <w:spacing w:after="0" w:line="240" w:lineRule="auto"/>
        <w:ind w:left="567"/>
        <w:jc w:val="both"/>
        <w:outlineLvl w:val="2"/>
        <w:rPr>
          <w:rFonts w:ascii="Times New Roman" w:hAnsi="Times New Roman" w:cs="Times New Roman"/>
          <w:sz w:val="28"/>
          <w:szCs w:val="28"/>
        </w:rPr>
      </w:pPr>
      <w:r>
        <w:rPr>
          <w:rFonts w:ascii="Times New Roman" w:hAnsi="Times New Roman" w:cs="Times New Roman"/>
          <w:sz w:val="28"/>
          <w:szCs w:val="28"/>
        </w:rPr>
        <w:t>3.1. Предоставление Услуги включает в себя следующие административные процедуры:</w:t>
      </w:r>
    </w:p>
    <w:p w14:paraId="0360BD70">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прием и регистрация документов, необходимых для предоставления Услуги;</w:t>
      </w:r>
    </w:p>
    <w:p w14:paraId="668AAF93">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проверка содержания документов на соответствие требованиям законодательства, подготовка проекта письменного ответа Администрации о предоставлении Услуги или проекта письменного ответа Администрации об отказе в предоставлении Услуги; </w:t>
      </w:r>
    </w:p>
    <w:p w14:paraId="3F8E0F6B">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Услуги, направление заявителю документов;</w:t>
      </w:r>
    </w:p>
    <w:p w14:paraId="42463649">
      <w:pPr>
        <w:autoSpaceDE w:val="0"/>
        <w:autoSpaceDN w:val="0"/>
        <w:adjustRightInd w:val="0"/>
        <w:spacing w:after="0" w:line="240" w:lineRule="auto"/>
        <w:ind w:left="567"/>
        <w:jc w:val="both"/>
        <w:outlineLvl w:val="2"/>
        <w:rPr>
          <w:rFonts w:ascii="Times New Roman" w:hAnsi="Times New Roman" w:cs="Times New Roman"/>
          <w:bCs/>
          <w:sz w:val="28"/>
          <w:szCs w:val="28"/>
          <w:lang w:eastAsia="ar-SA"/>
        </w:rPr>
      </w:pPr>
      <w:r>
        <w:rPr>
          <w:rFonts w:ascii="Times New Roman" w:hAnsi="Times New Roman" w:cs="Times New Roman"/>
          <w:bCs/>
          <w:sz w:val="28"/>
          <w:szCs w:val="28"/>
          <w:lang w:eastAsia="ar-SA"/>
        </w:rPr>
        <w:t>- исправление допущенных опечаток и (или) ошибок в выданных в результате предоставления Услуги документах.</w:t>
      </w:r>
    </w:p>
    <w:p w14:paraId="6533E589">
      <w:pPr>
        <w:spacing w:after="0" w:line="240" w:lineRule="auto"/>
        <w:ind w:left="567"/>
        <w:jc w:val="both"/>
        <w:outlineLvl w:val="2"/>
        <w:rPr>
          <w:rFonts w:ascii="Times New Roman" w:hAnsi="Times New Roman" w:cs="Times New Roman"/>
          <w:sz w:val="28"/>
          <w:szCs w:val="28"/>
        </w:rPr>
      </w:pPr>
      <w:r>
        <w:rPr>
          <w:rFonts w:ascii="Times New Roman" w:hAnsi="Times New Roman" w:cs="Times New Roman"/>
          <w:sz w:val="28"/>
          <w:szCs w:val="28"/>
        </w:rPr>
        <w:t xml:space="preserve">3.2. Прием и регистрация документов, необходимых для предоставления Услуги, в Администрации. </w:t>
      </w:r>
    </w:p>
    <w:p w14:paraId="21CDEAF1">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обращение заявителя с заявлением и прилагаемыми к нему документами согласно пункту 2.6 настоящего Административного регламента в Администрацию или получение представленных заявителем документов от МФЦ в соответствии с пунктом 3.3.4 настоящего Административного регламента.</w:t>
      </w:r>
    </w:p>
    <w:p w14:paraId="4505956F">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spacing w:val="-2"/>
          <w:kern w:val="1"/>
          <w:sz w:val="28"/>
          <w:szCs w:val="28"/>
        </w:rPr>
        <w:t>3.2.2. Выполнение административной процедуры осуществляет специалист Администрации, ответственный за прием и регистрацию документов.</w:t>
      </w:r>
    </w:p>
    <w:p w14:paraId="27E138BC">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kern w:val="1"/>
          <w:sz w:val="28"/>
          <w:szCs w:val="28"/>
        </w:rPr>
        <w:t xml:space="preserve">3.2.3. Специалист </w:t>
      </w:r>
      <w:r>
        <w:rPr>
          <w:rFonts w:ascii="Times New Roman" w:hAnsi="Times New Roman" w:cs="Times New Roman"/>
          <w:spacing w:val="-2"/>
          <w:kern w:val="1"/>
          <w:sz w:val="28"/>
          <w:szCs w:val="28"/>
        </w:rPr>
        <w:t>Администрации</w:t>
      </w:r>
      <w:r>
        <w:rPr>
          <w:rFonts w:ascii="Times New Roman" w:hAnsi="Times New Roman" w:cs="Times New Roman"/>
          <w:kern w:val="1"/>
          <w:sz w:val="28"/>
          <w:szCs w:val="28"/>
        </w:rPr>
        <w:t>, ответственный за прием и регистрацию документов</w:t>
      </w:r>
      <w:r>
        <w:rPr>
          <w:rFonts w:ascii="Times New Roman" w:hAnsi="Times New Roman" w:cs="Times New Roman"/>
          <w:sz w:val="28"/>
          <w:szCs w:val="28"/>
        </w:rPr>
        <w:t>:</w:t>
      </w:r>
    </w:p>
    <w:p w14:paraId="0AFD524F">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1) осуществляет прием заявления и документов;</w:t>
      </w:r>
    </w:p>
    <w:p w14:paraId="2166B732">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14:paraId="6796F9ED">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 </w:t>
      </w:r>
    </w:p>
    <w:p w14:paraId="1D921562">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14:paraId="39A5A6A7">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Услуги. </w:t>
      </w:r>
    </w:p>
    <w:p w14:paraId="7C0A3AF2">
      <w:pPr>
        <w:shd w:val="clear" w:color="auto" w:fill="FFFFFF"/>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 </w:t>
      </w:r>
    </w:p>
    <w:p w14:paraId="1E450C49">
      <w:pPr>
        <w:shd w:val="clear" w:color="auto" w:fill="FFFFFF"/>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и прилагаемые к нему документы, направленные в электронном виде через </w:t>
      </w:r>
      <w:bookmarkStart w:id="4" w:name="_Hlk115341256"/>
      <w:r>
        <w:rPr>
          <w:rFonts w:ascii="Times New Roman" w:hAnsi="Times New Roman" w:cs="Times New Roman"/>
          <w:color w:val="000000"/>
          <w:sz w:val="28"/>
          <w:szCs w:val="28"/>
        </w:rPr>
        <w:t xml:space="preserve">официальный сайт Администрации в информационно-телекоммуникационной сети «Интернет», </w:t>
      </w:r>
      <w:bookmarkEnd w:id="4"/>
      <w:r>
        <w:rPr>
          <w:rFonts w:ascii="Times New Roman" w:hAnsi="Times New Roman" w:cs="Times New Roman"/>
          <w:color w:val="000000"/>
          <w:sz w:val="28"/>
          <w:szCs w:val="28"/>
        </w:rPr>
        <w:t>Единый портал или Региональный портал, регистрируются в автоматическом режиме.</w:t>
      </w:r>
    </w:p>
    <w:p w14:paraId="6C083ECC">
      <w:pPr>
        <w:shd w:val="clear" w:color="auto" w:fill="FFFFFF"/>
        <w:tabs>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составляет 15 минут.</w:t>
      </w:r>
    </w:p>
    <w:p w14:paraId="771EDB8B">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3.2.4. </w:t>
      </w:r>
      <w:r>
        <w:rPr>
          <w:rFonts w:ascii="Times New Roman" w:hAnsi="Times New Roman" w:cs="Times New Roman"/>
          <w:sz w:val="28"/>
          <w:szCs w:val="28"/>
        </w:rPr>
        <w:t>Критерием принятия решения, принимаемого при выполнении описанной в пункте 3.2.3 настоящего Административного регламента административной процедуры, является наличие в Администрации документов, необходимых для предоставления Услуги.</w:t>
      </w:r>
    </w:p>
    <w:p w14:paraId="27701EF9">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3.2.5. Способом фиксации результата выполнения описанной в пункте 3.2.3 настоящего Административного регламента административной процедуры является регистрация документов, необходимых для предоставлении Услуги, в журнале регистрации входящих документов.</w:t>
      </w:r>
    </w:p>
    <w:p w14:paraId="0F7CE9B3">
      <w:pPr>
        <w:spacing w:after="0" w:line="240" w:lineRule="auto"/>
        <w:ind w:left="567"/>
        <w:jc w:val="both"/>
        <w:outlineLvl w:val="2"/>
        <w:rPr>
          <w:rFonts w:ascii="Times New Roman" w:hAnsi="Times New Roman" w:cs="Times New Roman"/>
          <w:kern w:val="1"/>
          <w:sz w:val="28"/>
          <w:szCs w:val="28"/>
        </w:rPr>
      </w:pPr>
      <w:r>
        <w:rPr>
          <w:rFonts w:ascii="Times New Roman" w:hAnsi="Times New Roman" w:cs="Times New Roman"/>
          <w:sz w:val="28"/>
          <w:szCs w:val="28"/>
        </w:rPr>
        <w:t xml:space="preserve">3.3. Прием и регистрация документов, необходимых для предоставления Услуги, </w:t>
      </w:r>
      <w:r>
        <w:rPr>
          <w:rFonts w:ascii="Times New Roman" w:hAnsi="Times New Roman" w:cs="Times New Roman"/>
          <w:kern w:val="1"/>
          <w:sz w:val="28"/>
          <w:szCs w:val="28"/>
        </w:rPr>
        <w:t>в случае обращения заявителя в МФЦ.</w:t>
      </w:r>
    </w:p>
    <w:p w14:paraId="4FCD89E9">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pacing w:val="-2"/>
          <w:kern w:val="1"/>
          <w:sz w:val="28"/>
          <w:szCs w:val="28"/>
        </w:rPr>
        <w:t xml:space="preserve">3.3.1. </w:t>
      </w:r>
      <w:r>
        <w:rPr>
          <w:rFonts w:ascii="Times New Roman" w:hAnsi="Times New Roman" w:cs="Times New Roman"/>
          <w:sz w:val="28"/>
          <w:szCs w:val="28"/>
        </w:rPr>
        <w:t>Основанием для начала административной процедуры является обращение заявителя с документами согласно пункту 2.6 настоящего Административного регламента в МФЦ.</w:t>
      </w:r>
    </w:p>
    <w:p w14:paraId="3FC962A4">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spacing w:val="-2"/>
          <w:kern w:val="1"/>
          <w:sz w:val="28"/>
          <w:szCs w:val="28"/>
        </w:rPr>
        <w:t>3.3.2. Выполнение административной процедуры осуществляет специалист МФЦ, ответственный за прием и регистрацию документов.</w:t>
      </w:r>
    </w:p>
    <w:p w14:paraId="3A9AE3D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spacing w:val="-2"/>
          <w:kern w:val="1"/>
          <w:sz w:val="28"/>
          <w:szCs w:val="28"/>
        </w:rPr>
        <w:t xml:space="preserve">3.3.3. Сотрудник МФЦ, ответственный за прием и регистрацию документов, при поступлении к нему документов, необходимых для предоставления Услуги, в МФЦ при личном обращении заявителя устанавливает предмет обращения заявителя, </w:t>
      </w:r>
      <w:r>
        <w:rPr>
          <w:rFonts w:ascii="Times New Roman" w:hAnsi="Times New Roman" w:cs="Times New Roman"/>
          <w:kern w:val="1"/>
          <w:sz w:val="28"/>
          <w:szCs w:val="28"/>
        </w:rPr>
        <w:t>проверяет комплектность и правильность оформления документов, необходимых для предоставления Услуги, в том числе удостоверяется, что:</w:t>
      </w:r>
    </w:p>
    <w:p w14:paraId="3ED554F7">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 xml:space="preserve">1) </w:t>
      </w:r>
      <w:r>
        <w:rPr>
          <w:rFonts w:ascii="Times New Roman" w:hAnsi="Times New Roman" w:cs="Times New Roman"/>
          <w:sz w:val="28"/>
          <w:szCs w:val="28"/>
        </w:rPr>
        <w:t>заявление составлено по установленной Приложением 1 к настоящему Административному регламенту форме;</w:t>
      </w:r>
      <w:r>
        <w:rPr>
          <w:rFonts w:ascii="Times New Roman" w:hAnsi="Times New Roman" w:cs="Times New Roman"/>
          <w:kern w:val="1"/>
          <w:sz w:val="28"/>
          <w:szCs w:val="28"/>
        </w:rPr>
        <w:t xml:space="preserve"> </w:t>
      </w:r>
    </w:p>
    <w:p w14:paraId="60722C7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2) документы в установленных законодательством случаях скреплены печатями, имеют подписи уполномоченных на их подписание лиц;</w:t>
      </w:r>
    </w:p>
    <w:p w14:paraId="13B46031">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3) заявление и документы не имеют серьезных повреждений, наличие которых не позволяет однозначно истолковать их содержание.</w:t>
      </w:r>
    </w:p>
    <w:p w14:paraId="5769960E">
      <w:pPr>
        <w:widowControl w:val="0"/>
        <w:autoSpaceDE w:val="0"/>
        <w:autoSpaceDN w:val="0"/>
        <w:adjustRightInd w:val="0"/>
        <w:spacing w:after="0" w:line="240" w:lineRule="auto"/>
        <w:ind w:left="567"/>
        <w:jc w:val="both"/>
        <w:rPr>
          <w:rFonts w:ascii="Times New Roman" w:hAnsi="Times New Roman" w:cs="Times New Roman"/>
          <w:kern w:val="1"/>
          <w:sz w:val="28"/>
          <w:szCs w:val="28"/>
        </w:rPr>
      </w:pPr>
      <w:r>
        <w:rPr>
          <w:rFonts w:ascii="Times New Roman" w:hAnsi="Times New Roman" w:cs="Times New Roman"/>
          <w:kern w:val="1"/>
          <w:sz w:val="28"/>
          <w:szCs w:val="28"/>
        </w:rPr>
        <w:t>В случае отсутствия у заявителя оформленного заявления о предоставлении Услуги сотрудник МФЦ, ответственный за прием и регистрацию документов, оказывает содействие в оформлении заявления о предоставлении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14:paraId="28E1CA3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F4AA554">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14:paraId="4F7C409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Услуги.</w:t>
      </w:r>
    </w:p>
    <w:p w14:paraId="0D13B98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14:paraId="7635BFD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76543FB4">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Сотрудник МФЦ, ответственный за прием и регистрацию документов, при получении запроса (заявления) о предоставлении Услуги и (или) документов по почте, от курьера или экспресс-почтой:</w:t>
      </w:r>
    </w:p>
    <w:p w14:paraId="15167F1B">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передает запрос (заявление) и (или) документы сотруднику МФЦ, ответственному за доставку документов в Администрацию;</w:t>
      </w:r>
    </w:p>
    <w:p w14:paraId="55B2862A">
      <w:pPr>
        <w:shd w:val="clear" w:color="auto" w:fill="FFFFFF"/>
        <w:tabs>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 составляет и направляет в адрес заявителя расписку о приеме пакета документов.</w:t>
      </w:r>
    </w:p>
    <w:p w14:paraId="2009E387">
      <w:pPr>
        <w:shd w:val="clear" w:color="auto" w:fill="FFFFFF"/>
        <w:tabs>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действий устанавливается МФЦ, но не может превышать 15 минут.</w:t>
      </w:r>
    </w:p>
    <w:p w14:paraId="350A12D1">
      <w:pPr>
        <w:spacing w:after="0" w:line="240" w:lineRule="auto"/>
        <w:ind w:left="567"/>
        <w:jc w:val="both"/>
        <w:rPr>
          <w:rFonts w:ascii="Times New Roman" w:hAnsi="Times New Roman" w:cs="Times New Roman"/>
          <w:sz w:val="28"/>
          <w:szCs w:val="28"/>
        </w:rPr>
      </w:pPr>
      <w:r>
        <w:rPr>
          <w:rFonts w:ascii="Times New Roman" w:hAnsi="Times New Roman" w:cs="Times New Roman"/>
          <w:kern w:val="1"/>
          <w:sz w:val="28"/>
          <w:szCs w:val="28"/>
        </w:rPr>
        <w:t xml:space="preserve">3.3.4. </w:t>
      </w:r>
      <w:r>
        <w:rPr>
          <w:rFonts w:ascii="Times New Roman" w:hAnsi="Times New Roman" w:cs="Times New Roman"/>
          <w:sz w:val="28"/>
          <w:szCs w:val="28"/>
        </w:rPr>
        <w:t xml:space="preserve">Документы, представленные заявителем, доставляются в Администрацию сотрудником МФЦ, ответственным за доставку документов. </w:t>
      </w:r>
    </w:p>
    <w:p w14:paraId="1A4F019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Услуги по почте, от курьера или экспресс-почтой.</w:t>
      </w:r>
    </w:p>
    <w:p w14:paraId="4EE41FAE">
      <w:pPr>
        <w:spacing w:after="0" w:line="240" w:lineRule="auto"/>
        <w:ind w:left="567"/>
        <w:jc w:val="both"/>
        <w:rPr>
          <w:rFonts w:ascii="Times New Roman" w:hAnsi="Times New Roman" w:cs="Times New Roman"/>
          <w:sz w:val="28"/>
          <w:szCs w:val="28"/>
        </w:rPr>
      </w:pPr>
      <w:r>
        <w:rPr>
          <w:rFonts w:ascii="Times New Roman" w:hAnsi="Times New Roman" w:cs="Times New Roman"/>
          <w:kern w:val="1"/>
          <w:sz w:val="28"/>
          <w:szCs w:val="28"/>
        </w:rPr>
        <w:t xml:space="preserve">3.3.5. </w:t>
      </w:r>
      <w:r>
        <w:rPr>
          <w:rFonts w:ascii="Times New Roman" w:hAnsi="Times New Roman" w:cs="Times New Roman"/>
          <w:sz w:val="28"/>
          <w:szCs w:val="28"/>
        </w:rPr>
        <w:t>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и 3.2.3 настоящего Административного регламента.</w:t>
      </w:r>
    </w:p>
    <w:p w14:paraId="2CCB74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3.3.6. Критерием приема документов на базе МФЦ является наличие заявления и (или) документов, которые заявитель должен представить самостоятельно.</w:t>
      </w:r>
    </w:p>
    <w:p w14:paraId="449E06E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14:paraId="2D184756">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14:paraId="7DC3566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3.4. Проверка содержания документов на соответствие требованиям законодательства, подготовка проекта письменного ответа Администрации о предоставлении Услуги или проекта письменного ответа Администрации об отказе в предоставлении Услуги.</w:t>
      </w:r>
    </w:p>
    <w:p w14:paraId="30DEB83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3.4.1.</w:t>
      </w:r>
      <w:r>
        <w:rPr>
          <w:rFonts w:ascii="Times New Roman" w:hAnsi="Times New Roman" w:cs="Times New Roman"/>
          <w:kern w:val="1"/>
          <w:sz w:val="28"/>
          <w:szCs w:val="28"/>
        </w:rPr>
        <w:t xml:space="preserve"> Основанием для начала административной процедуры является регистрация документов, необходимых для предоставления Услуги. </w:t>
      </w:r>
    </w:p>
    <w:p w14:paraId="7D46876F">
      <w:pPr>
        <w:spacing w:after="0" w:line="240" w:lineRule="auto"/>
        <w:ind w:left="567"/>
        <w:jc w:val="both"/>
        <w:rPr>
          <w:rFonts w:ascii="Times New Roman" w:hAnsi="Times New Roman" w:cs="Times New Roman"/>
          <w:sz w:val="28"/>
          <w:szCs w:val="28"/>
        </w:rPr>
      </w:pPr>
      <w:r>
        <w:rPr>
          <w:rFonts w:ascii="Times New Roman" w:hAnsi="Times New Roman" w:cs="Times New Roman"/>
          <w:kern w:val="1"/>
          <w:sz w:val="28"/>
          <w:szCs w:val="28"/>
        </w:rPr>
        <w:t xml:space="preserve">3.4.2. </w:t>
      </w:r>
      <w:r>
        <w:rPr>
          <w:rFonts w:ascii="Times New Roman" w:hAnsi="Times New Roman" w:cs="Times New Roman"/>
          <w:spacing w:val="-2"/>
          <w:kern w:val="1"/>
          <w:sz w:val="28"/>
          <w:szCs w:val="28"/>
        </w:rPr>
        <w:t>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Услуги, должностному лицу Администрации, уполномоченному на анализ документов (информации), необходимых для предоставления Услуги, и подготовку решения о результатах предоставления Услуги (далее – должностное лицо, обеспечивающее подготовку проекта письменного ответа)</w:t>
      </w:r>
      <w:r>
        <w:rPr>
          <w:rFonts w:ascii="Times New Roman" w:hAnsi="Times New Roman" w:cs="Times New Roman"/>
          <w:sz w:val="28"/>
          <w:szCs w:val="28"/>
        </w:rPr>
        <w:t>.</w:t>
      </w:r>
    </w:p>
    <w:p w14:paraId="5027C626">
      <w:pPr>
        <w:spacing w:after="0" w:line="240" w:lineRule="auto"/>
        <w:ind w:left="567"/>
        <w:jc w:val="both"/>
        <w:rPr>
          <w:rFonts w:ascii="Times New Roman" w:hAnsi="Times New Roman" w:cs="Times New Roman"/>
          <w:sz w:val="28"/>
          <w:szCs w:val="28"/>
        </w:rPr>
      </w:pPr>
      <w:r>
        <w:rPr>
          <w:rFonts w:ascii="Times New Roman" w:hAnsi="Times New Roman" w:cs="Times New Roman"/>
          <w:spacing w:val="-2"/>
          <w:kern w:val="1"/>
          <w:sz w:val="28"/>
          <w:szCs w:val="28"/>
        </w:rPr>
        <w:t>3.4.3. Должностное лицо, обеспечивающее подготовку проекта письменного ответа</w:t>
      </w:r>
      <w:r>
        <w:rPr>
          <w:rFonts w:ascii="Times New Roman" w:hAnsi="Times New Roman" w:cs="Times New Roman"/>
          <w:sz w:val="28"/>
          <w:szCs w:val="28"/>
        </w:rPr>
        <w:t>, осуществляет рассмотрение поданного заявителем заявления о предоставлении Услуги с прилагаемыми к нему документами, с целью выявления наличия или отсутствия оснований 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w:t>
      </w:r>
    </w:p>
    <w:p w14:paraId="796D40C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Услуги должностное лицо, обеспечивающее подготовку </w:t>
      </w:r>
      <w:r>
        <w:rPr>
          <w:rFonts w:ascii="Times New Roman" w:hAnsi="Times New Roman" w:cs="Times New Roman"/>
          <w:spacing w:val="-2"/>
          <w:kern w:val="1"/>
          <w:sz w:val="28"/>
          <w:szCs w:val="28"/>
        </w:rPr>
        <w:t>проекта письменного ответа</w:t>
      </w:r>
      <w:r>
        <w:rPr>
          <w:rFonts w:ascii="Times New Roman" w:hAnsi="Times New Roman" w:cs="Times New Roman"/>
          <w:sz w:val="28"/>
          <w:szCs w:val="28"/>
        </w:rPr>
        <w:t xml:space="preserve">, совершает следующие административные действия: </w:t>
      </w:r>
    </w:p>
    <w:p w14:paraId="7B5D8DE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проверку документов (информации, содержащейся в них), необходимых для предоставления Услуги в соответствии с пунктом 2.6 настоящего Административного регламента; </w:t>
      </w:r>
    </w:p>
    <w:p w14:paraId="6D80255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если должностным лицом, обеспечивающим подготовку </w:t>
      </w:r>
      <w:r>
        <w:rPr>
          <w:rFonts w:ascii="Times New Roman" w:hAnsi="Times New Roman" w:cs="Times New Roman"/>
          <w:spacing w:val="-2"/>
          <w:kern w:val="1"/>
          <w:sz w:val="28"/>
          <w:szCs w:val="28"/>
        </w:rPr>
        <w:t>проекта письменного ответа</w:t>
      </w:r>
      <w:r>
        <w:rPr>
          <w:rFonts w:ascii="Times New Roman" w:hAnsi="Times New Roman" w:cs="Times New Roman"/>
          <w:sz w:val="28"/>
          <w:szCs w:val="28"/>
        </w:rPr>
        <w:t xml:space="preserve">, не выявлены основания 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 должностное лицо, обеспечивающее подготовку </w:t>
      </w:r>
      <w:r>
        <w:rPr>
          <w:rFonts w:ascii="Times New Roman" w:hAnsi="Times New Roman" w:cs="Times New Roman"/>
          <w:spacing w:val="-2"/>
          <w:kern w:val="1"/>
          <w:sz w:val="28"/>
          <w:szCs w:val="28"/>
        </w:rPr>
        <w:t>письменного ответа</w:t>
      </w:r>
      <w:r>
        <w:rPr>
          <w:rFonts w:ascii="Times New Roman" w:hAnsi="Times New Roman" w:cs="Times New Roman"/>
          <w:sz w:val="28"/>
          <w:szCs w:val="28"/>
        </w:rPr>
        <w:t xml:space="preserve">, соответственно обеспечивает подготовку, подписание и направление (вручение) заявителю </w:t>
      </w:r>
      <w:r>
        <w:rPr>
          <w:rFonts w:ascii="Times New Roman" w:hAnsi="Times New Roman" w:cs="Times New Roman"/>
          <w:spacing w:val="-2"/>
          <w:kern w:val="1"/>
          <w:sz w:val="28"/>
          <w:szCs w:val="28"/>
        </w:rPr>
        <w:t xml:space="preserve">письменного ответа </w:t>
      </w:r>
      <w:r>
        <w:rPr>
          <w:rFonts w:ascii="Times New Roman" w:hAnsi="Times New Roman" w:cs="Times New Roman"/>
          <w:sz w:val="28"/>
          <w:szCs w:val="28"/>
        </w:rPr>
        <w:t>о предоставлении Услуги, включающего письменные разъяснения по вопросам применения нормативных правовых актов о местных налогах и сборах;</w:t>
      </w:r>
    </w:p>
    <w:p w14:paraId="128C444F">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при выявлении оснований для отказа в приеме документов (пункт 2.8 настоящего Административного регламента) обеспечивает подготовку, подписание и направление (вручение) заявителю </w:t>
      </w:r>
      <w:r>
        <w:rPr>
          <w:rFonts w:ascii="Times New Roman" w:hAnsi="Times New Roman" w:cs="Times New Roman"/>
          <w:spacing w:val="-2"/>
          <w:kern w:val="1"/>
          <w:sz w:val="28"/>
          <w:szCs w:val="28"/>
        </w:rPr>
        <w:t xml:space="preserve">письменного ответа </w:t>
      </w:r>
      <w:r>
        <w:rPr>
          <w:rFonts w:ascii="Times New Roman" w:hAnsi="Times New Roman" w:cs="Times New Roman"/>
          <w:sz w:val="28"/>
          <w:szCs w:val="28"/>
        </w:rPr>
        <w:t xml:space="preserve">об отказе в приеме документов. В </w:t>
      </w:r>
      <w:r>
        <w:rPr>
          <w:rFonts w:ascii="Times New Roman" w:hAnsi="Times New Roman" w:cs="Times New Roman"/>
          <w:spacing w:val="-2"/>
          <w:kern w:val="1"/>
          <w:sz w:val="28"/>
          <w:szCs w:val="28"/>
        </w:rPr>
        <w:t xml:space="preserve">письменном ответе </w:t>
      </w:r>
      <w:r>
        <w:rPr>
          <w:rFonts w:ascii="Times New Roman" w:hAnsi="Times New Roman" w:cs="Times New Roman"/>
          <w:sz w:val="28"/>
          <w:szCs w:val="28"/>
        </w:rPr>
        <w:t>об отказе в приеме документов должны быть указаны все основания отказа для такого приема в соответствии с пунктом 2.8 настоящего Административного регламента;</w:t>
      </w:r>
    </w:p>
    <w:p w14:paraId="439CB8B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при выявлении оснований для отказа в предоставлении Услуги (пункт 2.10 настоящего Административного регламента) обеспечивает подготовку, подписание и направление (вручение) заявителю </w:t>
      </w:r>
      <w:r>
        <w:rPr>
          <w:rFonts w:ascii="Times New Roman" w:hAnsi="Times New Roman" w:cs="Times New Roman"/>
          <w:spacing w:val="-2"/>
          <w:kern w:val="1"/>
          <w:sz w:val="28"/>
          <w:szCs w:val="28"/>
        </w:rPr>
        <w:t>письменного ответа</w:t>
      </w:r>
      <w:r>
        <w:rPr>
          <w:rFonts w:ascii="Times New Roman" w:hAnsi="Times New Roman" w:cs="Times New Roman"/>
          <w:sz w:val="28"/>
          <w:szCs w:val="28"/>
        </w:rPr>
        <w:t xml:space="preserve"> об отказе в предоставлении письменных разъяснений по вопросам применения нормативных правовых актов о местных налогах и сборах. В </w:t>
      </w:r>
      <w:r>
        <w:rPr>
          <w:rFonts w:ascii="Times New Roman" w:hAnsi="Times New Roman" w:cs="Times New Roman"/>
          <w:spacing w:val="-2"/>
          <w:kern w:val="1"/>
          <w:sz w:val="28"/>
          <w:szCs w:val="28"/>
        </w:rPr>
        <w:t xml:space="preserve">письменном ответе </w:t>
      </w:r>
      <w:r>
        <w:rPr>
          <w:rFonts w:ascii="Times New Roman" w:hAnsi="Times New Roman" w:cs="Times New Roman"/>
          <w:sz w:val="28"/>
          <w:szCs w:val="28"/>
        </w:rPr>
        <w:t>об отказе в предоставлении письменных разъяснений по вопросам применения нормативных правовых актов о местных налогах и сборах должны быть указаны все основания отказа в соответствии с пунктом 2.10 настоящего Административного регламента.</w:t>
      </w:r>
    </w:p>
    <w:p w14:paraId="3842B456">
      <w:pPr>
        <w:shd w:val="clear" w:color="auto" w:fill="FFFFFF"/>
        <w:tabs>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действий, предусмотренных подпунктами 1 и 2 или подпунктами 1 и 4 настоящего пункта, составляет 15 рабочих дней. </w:t>
      </w:r>
    </w:p>
    <w:p w14:paraId="0CA9C73B">
      <w:pPr>
        <w:shd w:val="clear" w:color="auto" w:fill="FFFFFF"/>
        <w:tabs>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действий, предусмотренных подпунктами 1 и 3 настоящего пункта, составляет 2 рабочих дня. </w:t>
      </w:r>
    </w:p>
    <w:p w14:paraId="05F8A36C">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 xml:space="preserve">3.4.4. Критерием принятия решения о предоставлении Услуги или отказа в ее предоставлении является наличие или отсутствие оснований для отказа в предоставлении Услуги, предусмотренных пунктом 2.10 настоящего Административного регламента.  </w:t>
      </w:r>
    </w:p>
    <w:p w14:paraId="2000FA32">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об отказе в приеме документов является наличие оснований для отказа в приеме документов, предусмотренных пунктом 2.8 настоящего Административного регламента.  </w:t>
      </w:r>
    </w:p>
    <w:p w14:paraId="0700697C">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 xml:space="preserve">3.4.5. Результатом административной процедуры является выдача заявителю с учетом принятого решения, предусмотренного подпунктом 2, подпунктом 3 или подпунктом 4 пункта 3.4.3 настоящего Административного регламента, документа посредством его направления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пунктом 3.4.3 настоящего Административного регламента. При выдаче документов на личном приёме должностное лицо, обеспечивающее подготовку </w:t>
      </w:r>
      <w:r>
        <w:rPr>
          <w:rFonts w:ascii="Times New Roman" w:hAnsi="Times New Roman" w:cs="Times New Roman"/>
          <w:spacing w:val="-2"/>
          <w:kern w:val="1"/>
          <w:sz w:val="28"/>
          <w:szCs w:val="28"/>
        </w:rPr>
        <w:t>проекта письменного ответа</w:t>
      </w:r>
      <w:r>
        <w:rPr>
          <w:rFonts w:ascii="Times New Roman" w:hAnsi="Times New Roman" w:cs="Times New Roman"/>
          <w:sz w:val="28"/>
          <w:szCs w:val="28"/>
        </w:rPr>
        <w:t>,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Услуги.</w:t>
      </w:r>
    </w:p>
    <w:p w14:paraId="4891399E">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При поступлении в Администрацию документов, направленных с использованием официального сайта Администрации в информационно-телекоммуникационной сети «Интернет», Единого портала или Регионального портала, документ с учетом принятого решения, предусмотренного подпунктом 2, подпунктом 3 или подпунктом 4 пункта 3.4.3 настоящего Административного регламента,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14:paraId="7DA813F4">
      <w:pPr>
        <w:spacing w:after="0" w:line="240" w:lineRule="auto"/>
        <w:ind w:left="567"/>
        <w:jc w:val="both"/>
        <w:outlineLvl w:val="1"/>
        <w:rPr>
          <w:rFonts w:ascii="Times New Roman" w:hAnsi="Times New Roman" w:cs="Times New Roman"/>
          <w:sz w:val="28"/>
          <w:szCs w:val="28"/>
        </w:rPr>
      </w:pPr>
      <w:r>
        <w:rPr>
          <w:rFonts w:ascii="Times New Roman" w:hAnsi="Times New Roman" w:cs="Times New Roman"/>
          <w:sz w:val="28"/>
          <w:szCs w:val="28"/>
        </w:rPr>
        <w:t xml:space="preserve">3.4.6. Результатом описанной в пункте 3.4.3 настоящего Административного регламента административной процедуры является направление заявителю </w:t>
      </w:r>
      <w:bookmarkStart w:id="5" w:name="_Hlk115341355"/>
      <w:r>
        <w:rPr>
          <w:rFonts w:ascii="Times New Roman" w:hAnsi="Times New Roman" w:cs="Times New Roman"/>
          <w:sz w:val="28"/>
          <w:szCs w:val="28"/>
        </w:rPr>
        <w:t>письменных разъяснений по вопросам применения нормативных правовых актов о местных налогах и сборах</w:t>
      </w:r>
      <w:bookmarkEnd w:id="5"/>
      <w:r>
        <w:rPr>
          <w:rFonts w:ascii="Times New Roman" w:hAnsi="Times New Roman" w:cs="Times New Roman"/>
          <w:sz w:val="28"/>
          <w:szCs w:val="28"/>
        </w:rPr>
        <w:t xml:space="preserve"> или письменного ответа об отказе в предоставлении Услуги, или письменного ответа об отказе в приеме документов.</w:t>
      </w:r>
    </w:p>
    <w:p w14:paraId="2F81727F">
      <w:pPr>
        <w:autoSpaceDE w:val="0"/>
        <w:autoSpaceDN w:val="0"/>
        <w:adjustRightInd w:val="0"/>
        <w:spacing w:after="0" w:line="240" w:lineRule="auto"/>
        <w:ind w:left="567"/>
        <w:jc w:val="both"/>
        <w:outlineLvl w:val="2"/>
        <w:rPr>
          <w:rFonts w:ascii="Times New Roman" w:hAnsi="Times New Roman" w:cs="Times New Roman"/>
          <w:sz w:val="28"/>
          <w:szCs w:val="28"/>
        </w:rPr>
      </w:pPr>
      <w:r>
        <w:rPr>
          <w:rFonts w:ascii="Times New Roman" w:hAnsi="Times New Roman" w:cs="Times New Roman"/>
          <w:sz w:val="28"/>
          <w:szCs w:val="28"/>
        </w:rPr>
        <w:t xml:space="preserve">3.4.7. Способом фиксации результата административной процедуры являются направляемые заявителю письменные разъяснения по вопросам применения нормативных правовых актов о местных налогах и сборах или </w:t>
      </w:r>
      <w:bookmarkStart w:id="6" w:name="_Hlk115790923"/>
      <w:r>
        <w:rPr>
          <w:rFonts w:ascii="Times New Roman" w:hAnsi="Times New Roman" w:cs="Times New Roman"/>
          <w:sz w:val="28"/>
          <w:szCs w:val="28"/>
        </w:rPr>
        <w:t>письменного ответа об отказе в предоставлении Услуги</w:t>
      </w:r>
      <w:bookmarkEnd w:id="6"/>
      <w:r>
        <w:rPr>
          <w:rFonts w:ascii="Times New Roman" w:hAnsi="Times New Roman" w:cs="Times New Roman"/>
          <w:sz w:val="28"/>
          <w:szCs w:val="28"/>
        </w:rPr>
        <w:t>, или письменного ответа об отказе в приеме документов, запись в журнале выдачи документов с указанием реквизитов соответствующего письменного ответа.</w:t>
      </w:r>
    </w:p>
    <w:p w14:paraId="2FF88C2D">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 Исправление допущенных опечаток и (или) ошибок в выданных в результате предоставления Услуги документах</w:t>
      </w:r>
    </w:p>
    <w:p w14:paraId="0447AE73">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3.5.1. 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Услуги документах (далее – заявление об исправлении выявленных заявителем опечаток и (или) ошибок).</w:t>
      </w:r>
    </w:p>
    <w:p w14:paraId="2F7C9CC7">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14:paraId="3BC5D330">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5BDACE4">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Услуги, и обеспечивает подписание указанного письма уполномоченным должностным лицом.</w:t>
      </w:r>
    </w:p>
    <w:p w14:paraId="44518E54">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10F4989">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3.5.5. 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01D4B506">
      <w:pPr>
        <w:tabs>
          <w:tab w:val="left" w:pos="709"/>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1ABFEAB6">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3.5.6.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14:paraId="11CCD02F">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Услуги документах.</w:t>
      </w:r>
    </w:p>
    <w:p w14:paraId="5C2E46B3">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E5655C8">
      <w:pPr>
        <w:tabs>
          <w:tab w:val="left" w:pos="0"/>
          <w:tab w:val="left" w:pos="6840"/>
        </w:tabs>
        <w:suppressAutoHyphens/>
        <w:spacing w:after="0" w:line="240" w:lineRule="auto"/>
        <w:ind w:left="567"/>
        <w:contextualSpacing/>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3.5.9.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14:paraId="44293A0F">
      <w:pPr>
        <w:autoSpaceDE w:val="0"/>
        <w:autoSpaceDN w:val="0"/>
        <w:adjustRightInd w:val="0"/>
        <w:spacing w:after="0" w:line="240" w:lineRule="auto"/>
        <w:ind w:left="567"/>
        <w:jc w:val="center"/>
        <w:outlineLvl w:val="1"/>
        <w:rPr>
          <w:rFonts w:ascii="Times New Roman" w:hAnsi="Times New Roman" w:cs="Times New Roman"/>
          <w:sz w:val="28"/>
          <w:szCs w:val="28"/>
        </w:rPr>
      </w:pPr>
    </w:p>
    <w:p w14:paraId="11138DF2">
      <w:pPr>
        <w:tabs>
          <w:tab w:val="left" w:pos="0"/>
          <w:tab w:val="left" w:pos="6840"/>
        </w:tabs>
        <w:suppressAutoHyphens/>
        <w:spacing w:after="0" w:line="240" w:lineRule="auto"/>
        <w:ind w:left="567"/>
        <w:contextualSpacing/>
        <w:jc w:val="center"/>
        <w:rPr>
          <w:rFonts w:ascii="Times New Roman" w:hAnsi="Times New Roman" w:cs="Times New Roman"/>
          <w:b/>
          <w:bCs/>
          <w:color w:val="000000"/>
          <w:sz w:val="28"/>
          <w:szCs w:val="28"/>
          <w:lang w:eastAsia="ar-SA"/>
        </w:rPr>
      </w:pPr>
      <w:r>
        <w:rPr>
          <w:rFonts w:ascii="Times New Roman" w:hAnsi="Times New Roman" w:cs="Times New Roman"/>
          <w:b/>
          <w:bCs/>
          <w:color w:val="000000"/>
          <w:sz w:val="28"/>
          <w:szCs w:val="28"/>
          <w:lang w:eastAsia="ar-SA"/>
        </w:rPr>
        <w:t>4. Формы контроля за исполнением Административного регламента</w:t>
      </w:r>
    </w:p>
    <w:p w14:paraId="4C71A89A">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p>
    <w:p w14:paraId="3381E8C3">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4EFCC05D">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3D9FD848">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14:paraId="3C43EC88">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Услуги, действия (бездействие) и решения ответственных должностных лиц, участвующих в предоставлении Услуги.</w:t>
      </w:r>
    </w:p>
    <w:p w14:paraId="44C6EEB9">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4.5. Руководитель Администрации несет персональную ответственность за соблюдение сроков и порядка совершения административных процедур.</w:t>
      </w:r>
    </w:p>
    <w:p w14:paraId="6F63169C">
      <w:pPr>
        <w:tabs>
          <w:tab w:val="left" w:pos="6840"/>
        </w:tabs>
        <w:suppressAutoHyphens/>
        <w:spacing w:after="0" w:line="240" w:lineRule="auto"/>
        <w:ind w:left="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41294BC3">
      <w:pPr>
        <w:tabs>
          <w:tab w:val="left" w:pos="0"/>
          <w:tab w:val="left" w:pos="6840"/>
        </w:tabs>
        <w:suppressAutoHyphens/>
        <w:spacing w:after="0" w:line="240" w:lineRule="auto"/>
        <w:ind w:left="567"/>
        <w:contextualSpacing/>
        <w:jc w:val="both"/>
        <w:rPr>
          <w:rFonts w:ascii="Times New Roman" w:hAnsi="Times New Roman" w:cs="Times New Roman"/>
          <w:bCs/>
          <w:color w:val="000000"/>
          <w:sz w:val="28"/>
          <w:szCs w:val="28"/>
          <w:lang w:eastAsia="ar-SA"/>
        </w:rPr>
      </w:pPr>
      <w:r>
        <w:rPr>
          <w:rFonts w:ascii="Times New Roman" w:hAnsi="Times New Roman" w:cs="Times New Roman"/>
          <w:bCs/>
          <w:color w:val="000000"/>
          <w:sz w:val="28"/>
          <w:szCs w:val="28"/>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Услуги, а также предложения по внесению изменений в настоящий Административный регламент и муниципальные нормативные правовые акты, регулирующие предоставление Услуги.</w:t>
      </w:r>
    </w:p>
    <w:p w14:paraId="6E516923">
      <w:pPr>
        <w:autoSpaceDE w:val="0"/>
        <w:autoSpaceDN w:val="0"/>
        <w:adjustRightInd w:val="0"/>
        <w:spacing w:after="0" w:line="240" w:lineRule="auto"/>
        <w:ind w:left="567"/>
        <w:jc w:val="both"/>
        <w:rPr>
          <w:rFonts w:ascii="Times New Roman" w:hAnsi="Times New Roman" w:eastAsia="Calibri" w:cs="Times New Roman"/>
          <w:color w:val="000000"/>
          <w:sz w:val="28"/>
          <w:szCs w:val="28"/>
        </w:rPr>
      </w:pPr>
    </w:p>
    <w:p w14:paraId="0320BFCA">
      <w:pPr>
        <w:autoSpaceDE w:val="0"/>
        <w:autoSpaceDN w:val="0"/>
        <w:adjustRightInd w:val="0"/>
        <w:spacing w:after="0" w:line="240" w:lineRule="auto"/>
        <w:ind w:left="567"/>
        <w:jc w:val="both"/>
        <w:rPr>
          <w:rFonts w:ascii="Times New Roman" w:hAnsi="Times New Roman" w:eastAsia="Calibri" w:cs="Times New Roman"/>
          <w:color w:val="000000"/>
          <w:sz w:val="28"/>
          <w:szCs w:val="28"/>
        </w:rPr>
      </w:pPr>
    </w:p>
    <w:p w14:paraId="210B166A">
      <w:pPr>
        <w:autoSpaceDE w:val="0"/>
        <w:autoSpaceDN w:val="0"/>
        <w:adjustRightInd w:val="0"/>
        <w:spacing w:after="0" w:line="240" w:lineRule="auto"/>
        <w:ind w:left="567"/>
        <w:jc w:val="both"/>
        <w:rPr>
          <w:rFonts w:ascii="Times New Roman" w:hAnsi="Times New Roman" w:eastAsia="Calibri" w:cs="Times New Roman"/>
          <w:color w:val="000000"/>
          <w:sz w:val="28"/>
          <w:szCs w:val="28"/>
        </w:rPr>
      </w:pPr>
    </w:p>
    <w:p w14:paraId="749D236A">
      <w:pPr>
        <w:widowControl w:val="0"/>
        <w:spacing w:after="0" w:line="240" w:lineRule="auto"/>
        <w:ind w:left="567"/>
        <w:jc w:val="center"/>
        <w:rPr>
          <w:rFonts w:ascii="Times New Roman" w:hAnsi="Times New Roman" w:cs="Times New Roman"/>
          <w:b/>
          <w:color w:val="000000"/>
          <w:sz w:val="28"/>
          <w:szCs w:val="28"/>
        </w:rPr>
      </w:pPr>
      <w:bookmarkStart w:id="7" w:name="Par501"/>
      <w:bookmarkEnd w:id="7"/>
      <w:r>
        <w:rPr>
          <w:rFonts w:ascii="Times New Roman" w:hAnsi="Times New Roman" w:cs="Times New Roman"/>
          <w:b/>
          <w:color w:val="000000"/>
          <w:sz w:val="28"/>
          <w:szCs w:val="28"/>
        </w:rPr>
        <w:t xml:space="preserve">5. Досудебный (внесудебный) порядок обжалования решений </w:t>
      </w:r>
    </w:p>
    <w:p w14:paraId="7B8F8458">
      <w:pPr>
        <w:widowControl w:val="0"/>
        <w:spacing w:after="0" w:line="240" w:lineRule="auto"/>
        <w:ind w:left="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действий (бездействия) Администрации, МФЦ, а также должностных лиц Администрации, муниципальных служащих, работников МФЦ</w:t>
      </w:r>
    </w:p>
    <w:p w14:paraId="7ED1FB30">
      <w:pPr>
        <w:widowControl w:val="0"/>
        <w:spacing w:after="0" w:line="240" w:lineRule="auto"/>
        <w:ind w:left="567"/>
        <w:jc w:val="both"/>
        <w:rPr>
          <w:rFonts w:ascii="Times New Roman" w:hAnsi="Times New Roman" w:cs="Times New Roman"/>
          <w:color w:val="000000"/>
          <w:sz w:val="28"/>
          <w:szCs w:val="28"/>
        </w:rPr>
      </w:pPr>
    </w:p>
    <w:p w14:paraId="03075CCA">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w:t>
      </w:r>
    </w:p>
    <w:p w14:paraId="4B474C88">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работника МФЦ</w:t>
      </w:r>
      <w:r>
        <w:rPr>
          <w:rFonts w:ascii="Times New Roman" w:hAnsi="Times New Roman" w:eastAsia="Calibri" w:cs="Times New Roman"/>
          <w:color w:val="000000"/>
          <w:sz w:val="28"/>
          <w:szCs w:val="28"/>
        </w:rPr>
        <w:t>.</w:t>
      </w:r>
    </w:p>
    <w:p w14:paraId="3C15BF92">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5.1.2. Жалоба подается в письменной форме на бумажном носителе, в электронной форме в Администрацию или МФЦ.</w:t>
      </w:r>
    </w:p>
    <w:p w14:paraId="54A53112">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работника МФЦ</w:t>
      </w:r>
      <w:r>
        <w:rPr>
          <w:rFonts w:ascii="Times New Roman" w:hAnsi="Times New Roman" w:eastAsia="Calibri" w:cs="Times New Roman"/>
          <w:color w:val="000000"/>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6A68BDE">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5.1.4. Жалоба должна содержать:</w:t>
      </w:r>
    </w:p>
    <w:p w14:paraId="45863358">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а) наименование Администрации, МФЦ, фамилию, имя, отчество должностного лица Администрации либо муниципального служащего,</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работника МФЦ</w:t>
      </w:r>
      <w:r>
        <w:rPr>
          <w:rFonts w:ascii="Times New Roman" w:hAnsi="Times New Roman" w:eastAsia="Calibri" w:cs="Times New Roman"/>
          <w:color w:val="000000"/>
          <w:sz w:val="28"/>
          <w:szCs w:val="28"/>
        </w:rPr>
        <w:t>, решения и действия (бездействие) которых обжалуются;</w:t>
      </w:r>
    </w:p>
    <w:p w14:paraId="10E3465A">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FECBE8">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сведения об обжалуемых решениях и действиях (бездействии) Администрации, МФЦ, должностного лица Администрации либо муниципального служащего,</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работника МФЦ</w:t>
      </w:r>
      <w:r>
        <w:rPr>
          <w:rFonts w:ascii="Times New Roman" w:hAnsi="Times New Roman" w:eastAsia="Calibri" w:cs="Times New Roman"/>
          <w:color w:val="000000"/>
          <w:sz w:val="28"/>
          <w:szCs w:val="28"/>
        </w:rPr>
        <w:t>;</w:t>
      </w:r>
    </w:p>
    <w:p w14:paraId="64468183">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работника МФЦ</w:t>
      </w:r>
      <w:r>
        <w:rPr>
          <w:rFonts w:ascii="Times New Roman" w:hAnsi="Times New Roman" w:eastAsia="Calibri" w:cs="Times New Roman"/>
          <w:color w:val="000000"/>
          <w:sz w:val="28"/>
          <w:szCs w:val="28"/>
        </w:rPr>
        <w:t>. Заявителем могут быть представлены документы (при наличии), подтверждающие доводы заявителя, либо их копии.</w:t>
      </w:r>
    </w:p>
    <w:p w14:paraId="4139B1E6">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5.2. Предмет досудебного (внесудебного) обжалования.</w:t>
      </w:r>
    </w:p>
    <w:p w14:paraId="044D54F3">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Предметом досудебного (внесудебного) обжалования являются в том числе:</w:t>
      </w:r>
    </w:p>
    <w:p w14:paraId="7BD3B98A">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а) нарушение срока регистрации запроса о предоставлении Услуги;</w:t>
      </w:r>
    </w:p>
    <w:p w14:paraId="6DBCB390">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б) нарушение срока предоставления Услуги;</w:t>
      </w:r>
    </w:p>
    <w:p w14:paraId="4E284528">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295ADC82">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2ACB4496">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C43D1A9">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е)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9A9AD3">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ж) отказ Администрации, МФЦ в исправлении допущенных им опечаток и ошибок в выданных в результате предоставления Услуги документах либо нарушение установленного срока таких исправлений;</w:t>
      </w:r>
    </w:p>
    <w:p w14:paraId="125BC34B">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з) нарушение срока или порядка выдачи документов по результатам предоставления Услуги;</w:t>
      </w:r>
    </w:p>
    <w:p w14:paraId="7CF4D041">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163E787">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14:paraId="3E71DCE7">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5.3. Основанием для начала процедуры досудебного (внесудебного) обжалования является поступление жалобы в Администрацию или МФЦ.</w:t>
      </w:r>
    </w:p>
    <w:p w14:paraId="136B0960">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14:paraId="2382F3C3">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5.5. Сроки рассмотрения жалобы.</w:t>
      </w:r>
    </w:p>
    <w:p w14:paraId="0527B342">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C43BFF">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 Результат досудебного (внесудебного) обжалования.</w:t>
      </w:r>
    </w:p>
    <w:p w14:paraId="373C44CE">
      <w:pPr>
        <w:autoSpaceDE w:val="0"/>
        <w:autoSpaceDN w:val="0"/>
        <w:adjustRightInd w:val="0"/>
        <w:spacing w:after="0" w:line="240" w:lineRule="auto"/>
        <w:ind w:left="567"/>
        <w:jc w:val="both"/>
        <w:rPr>
          <w:rFonts w:ascii="Times New Roman" w:hAnsi="Times New Roman" w:eastAsia="Calibri" w:cs="Times New Roman"/>
          <w:color w:val="000000"/>
          <w:sz w:val="28"/>
          <w:szCs w:val="28"/>
        </w:rPr>
      </w:pPr>
      <w:bookmarkStart w:id="8" w:name="Par27"/>
      <w:bookmarkEnd w:id="8"/>
      <w:r>
        <w:rPr>
          <w:rFonts w:ascii="Times New Roman" w:hAnsi="Times New Roman" w:eastAsia="Calibri" w:cs="Times New Roman"/>
          <w:color w:val="000000"/>
          <w:sz w:val="28"/>
          <w:szCs w:val="28"/>
        </w:rPr>
        <w:t>5.6.1. По результатам рассмотрения жалобы принимается одно из следующих решений:</w:t>
      </w:r>
    </w:p>
    <w:p w14:paraId="223B845B">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D68FC2">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 в удовлетворении жалобы отказывается.</w:t>
      </w:r>
    </w:p>
    <w:p w14:paraId="22EFCB78">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пункте 5.5.1 настоящего Административного регламента.</w:t>
      </w:r>
    </w:p>
    <w:p w14:paraId="6BCF1426">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5.6.3. В случае признания жалобы подлежащей удовлетворению в ответе заявителю, указанном в пункте 5.6.2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21208CE">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5.6.4. В случае признания жалобы не подлежащей удовлетворению в ответе заявителю, указанном в пункте 5.6.2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92B17">
      <w:pPr>
        <w:autoSpaceDE w:val="0"/>
        <w:autoSpaceDN w:val="0"/>
        <w:adjustRightInd w:val="0"/>
        <w:spacing w:after="0" w:line="240" w:lineRule="auto"/>
        <w:ind w:left="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8"/>
          <w:szCs w:val="28"/>
        </w:rPr>
        <w:t xml:space="preserve">. </w:t>
      </w:r>
    </w:p>
    <w:p w14:paraId="6ACE6CDC">
      <w:pPr>
        <w:widowControl w:val="0"/>
        <w:autoSpaceDE w:val="0"/>
        <w:autoSpaceDN w:val="0"/>
        <w:adjustRightInd w:val="0"/>
        <w:spacing w:after="0" w:line="240" w:lineRule="auto"/>
        <w:ind w:left="567"/>
        <w:outlineLvl w:val="0"/>
        <w:rPr>
          <w:rFonts w:ascii="Times New Roman" w:hAnsi="Times New Roman" w:cs="Times New Roman"/>
        </w:rPr>
      </w:pPr>
    </w:p>
    <w:p w14:paraId="2BCD5532">
      <w:pPr>
        <w:widowControl w:val="0"/>
        <w:autoSpaceDE w:val="0"/>
        <w:autoSpaceDN w:val="0"/>
        <w:adjustRightInd w:val="0"/>
        <w:spacing w:after="0" w:line="240" w:lineRule="auto"/>
        <w:ind w:left="567"/>
        <w:outlineLvl w:val="0"/>
        <w:rPr>
          <w:rFonts w:ascii="Times New Roman" w:hAnsi="Times New Roman" w:cs="Times New Roman"/>
        </w:rPr>
      </w:pPr>
    </w:p>
    <w:p w14:paraId="10D08E2A">
      <w:pPr>
        <w:widowControl w:val="0"/>
        <w:autoSpaceDE w:val="0"/>
        <w:autoSpaceDN w:val="0"/>
        <w:adjustRightInd w:val="0"/>
        <w:spacing w:after="0" w:line="240" w:lineRule="auto"/>
        <w:ind w:left="567"/>
        <w:outlineLvl w:val="0"/>
        <w:rPr>
          <w:rFonts w:ascii="Times New Roman" w:hAnsi="Times New Roman" w:cs="Times New Roman"/>
        </w:rPr>
      </w:pPr>
    </w:p>
    <w:p w14:paraId="35E26867">
      <w:pPr>
        <w:widowControl w:val="0"/>
        <w:autoSpaceDE w:val="0"/>
        <w:autoSpaceDN w:val="0"/>
        <w:adjustRightInd w:val="0"/>
        <w:spacing w:after="0" w:line="240" w:lineRule="auto"/>
        <w:ind w:left="567"/>
        <w:outlineLvl w:val="0"/>
        <w:rPr>
          <w:rFonts w:ascii="Times New Roman" w:hAnsi="Times New Roman" w:cs="Times New Roman"/>
        </w:rPr>
      </w:pPr>
    </w:p>
    <w:p w14:paraId="28AD7833">
      <w:pPr>
        <w:widowControl w:val="0"/>
        <w:autoSpaceDE w:val="0"/>
        <w:autoSpaceDN w:val="0"/>
        <w:adjustRightInd w:val="0"/>
        <w:spacing w:after="0" w:line="240" w:lineRule="auto"/>
        <w:ind w:left="567"/>
        <w:outlineLvl w:val="0"/>
        <w:rPr>
          <w:rFonts w:ascii="Times New Roman" w:hAnsi="Times New Roman" w:cs="Times New Roman"/>
        </w:rPr>
      </w:pPr>
    </w:p>
    <w:p w14:paraId="7FD48AC6">
      <w:pPr>
        <w:widowControl w:val="0"/>
        <w:autoSpaceDE w:val="0"/>
        <w:autoSpaceDN w:val="0"/>
        <w:adjustRightInd w:val="0"/>
        <w:spacing w:after="0" w:line="240" w:lineRule="auto"/>
        <w:ind w:left="567"/>
        <w:outlineLvl w:val="0"/>
        <w:rPr>
          <w:rFonts w:ascii="Times New Roman" w:hAnsi="Times New Roman" w:cs="Times New Roman"/>
        </w:rPr>
      </w:pPr>
    </w:p>
    <w:p w14:paraId="406D6026">
      <w:pPr>
        <w:widowControl w:val="0"/>
        <w:autoSpaceDE w:val="0"/>
        <w:autoSpaceDN w:val="0"/>
        <w:adjustRightInd w:val="0"/>
        <w:spacing w:after="0" w:line="240" w:lineRule="auto"/>
        <w:ind w:left="567"/>
        <w:outlineLvl w:val="0"/>
        <w:rPr>
          <w:rFonts w:ascii="Times New Roman" w:hAnsi="Times New Roman" w:cs="Times New Roman"/>
        </w:rPr>
      </w:pPr>
    </w:p>
    <w:p w14:paraId="4F8C8598">
      <w:pPr>
        <w:widowControl w:val="0"/>
        <w:autoSpaceDE w:val="0"/>
        <w:autoSpaceDN w:val="0"/>
        <w:adjustRightInd w:val="0"/>
        <w:spacing w:after="0" w:line="240" w:lineRule="auto"/>
        <w:ind w:left="567"/>
        <w:outlineLvl w:val="0"/>
        <w:rPr>
          <w:rFonts w:ascii="Times New Roman" w:hAnsi="Times New Roman" w:cs="Times New Roman"/>
        </w:rPr>
      </w:pPr>
    </w:p>
    <w:p w14:paraId="4C46D082">
      <w:pPr>
        <w:widowControl w:val="0"/>
        <w:autoSpaceDE w:val="0"/>
        <w:autoSpaceDN w:val="0"/>
        <w:adjustRightInd w:val="0"/>
        <w:spacing w:after="0" w:line="240" w:lineRule="auto"/>
        <w:ind w:left="567"/>
        <w:outlineLvl w:val="0"/>
        <w:rPr>
          <w:rFonts w:ascii="Times New Roman" w:hAnsi="Times New Roman" w:cs="Times New Roman"/>
        </w:rPr>
      </w:pPr>
    </w:p>
    <w:p w14:paraId="73222C06">
      <w:pPr>
        <w:widowControl w:val="0"/>
        <w:autoSpaceDE w:val="0"/>
        <w:autoSpaceDN w:val="0"/>
        <w:adjustRightInd w:val="0"/>
        <w:spacing w:after="0" w:line="240" w:lineRule="auto"/>
        <w:ind w:left="567"/>
        <w:outlineLvl w:val="0"/>
        <w:rPr>
          <w:rFonts w:ascii="Times New Roman" w:hAnsi="Times New Roman" w:cs="Times New Roman"/>
        </w:rPr>
      </w:pPr>
    </w:p>
    <w:p w14:paraId="10399D2F">
      <w:pPr>
        <w:widowControl w:val="0"/>
        <w:autoSpaceDE w:val="0"/>
        <w:autoSpaceDN w:val="0"/>
        <w:adjustRightInd w:val="0"/>
        <w:spacing w:after="0" w:line="240" w:lineRule="auto"/>
        <w:ind w:left="567"/>
        <w:outlineLvl w:val="0"/>
        <w:rPr>
          <w:rFonts w:ascii="Times New Roman" w:hAnsi="Times New Roman" w:cs="Times New Roman"/>
        </w:rPr>
      </w:pPr>
    </w:p>
    <w:p w14:paraId="5213558C">
      <w:pPr>
        <w:widowControl w:val="0"/>
        <w:autoSpaceDE w:val="0"/>
        <w:autoSpaceDN w:val="0"/>
        <w:adjustRightInd w:val="0"/>
        <w:spacing w:after="0" w:line="240" w:lineRule="auto"/>
        <w:ind w:left="567"/>
        <w:outlineLvl w:val="0"/>
        <w:rPr>
          <w:rFonts w:ascii="Times New Roman" w:hAnsi="Times New Roman" w:cs="Times New Roman"/>
        </w:rPr>
      </w:pPr>
    </w:p>
    <w:p w14:paraId="5ACE36C0">
      <w:pPr>
        <w:widowControl w:val="0"/>
        <w:autoSpaceDE w:val="0"/>
        <w:autoSpaceDN w:val="0"/>
        <w:adjustRightInd w:val="0"/>
        <w:spacing w:after="0" w:line="240" w:lineRule="auto"/>
        <w:ind w:left="567"/>
        <w:outlineLvl w:val="0"/>
        <w:rPr>
          <w:rFonts w:ascii="Times New Roman" w:hAnsi="Times New Roman" w:cs="Times New Roman"/>
        </w:rPr>
      </w:pPr>
    </w:p>
    <w:p w14:paraId="64196E13">
      <w:pPr>
        <w:widowControl w:val="0"/>
        <w:autoSpaceDE w:val="0"/>
        <w:autoSpaceDN w:val="0"/>
        <w:adjustRightInd w:val="0"/>
        <w:spacing w:after="0" w:line="240" w:lineRule="auto"/>
        <w:ind w:left="567"/>
        <w:outlineLvl w:val="0"/>
        <w:rPr>
          <w:rFonts w:ascii="Times New Roman" w:hAnsi="Times New Roman" w:cs="Times New Roman"/>
        </w:rPr>
      </w:pPr>
    </w:p>
    <w:p w14:paraId="26935042">
      <w:pPr>
        <w:widowControl w:val="0"/>
        <w:autoSpaceDE w:val="0"/>
        <w:autoSpaceDN w:val="0"/>
        <w:adjustRightInd w:val="0"/>
        <w:spacing w:after="0" w:line="240" w:lineRule="auto"/>
        <w:ind w:left="567"/>
        <w:outlineLvl w:val="0"/>
        <w:rPr>
          <w:rFonts w:ascii="Times New Roman" w:hAnsi="Times New Roman" w:cs="Times New Roman"/>
        </w:rPr>
      </w:pPr>
    </w:p>
    <w:p w14:paraId="70E962E3">
      <w:pPr>
        <w:widowControl w:val="0"/>
        <w:autoSpaceDE w:val="0"/>
        <w:autoSpaceDN w:val="0"/>
        <w:adjustRightInd w:val="0"/>
        <w:spacing w:after="0" w:line="240" w:lineRule="auto"/>
        <w:ind w:left="567"/>
        <w:outlineLvl w:val="0"/>
        <w:rPr>
          <w:rFonts w:ascii="Times New Roman" w:hAnsi="Times New Roman" w:cs="Times New Roman"/>
        </w:rPr>
      </w:pPr>
    </w:p>
    <w:p w14:paraId="3271FE05">
      <w:pPr>
        <w:widowControl w:val="0"/>
        <w:autoSpaceDE w:val="0"/>
        <w:autoSpaceDN w:val="0"/>
        <w:adjustRightInd w:val="0"/>
        <w:spacing w:after="0" w:line="240" w:lineRule="auto"/>
        <w:ind w:left="567"/>
        <w:outlineLvl w:val="0"/>
        <w:rPr>
          <w:rFonts w:ascii="Times New Roman" w:hAnsi="Times New Roman" w:cs="Times New Roman"/>
        </w:rPr>
      </w:pPr>
    </w:p>
    <w:p w14:paraId="648A30DE">
      <w:pPr>
        <w:widowControl w:val="0"/>
        <w:autoSpaceDE w:val="0"/>
        <w:autoSpaceDN w:val="0"/>
        <w:adjustRightInd w:val="0"/>
        <w:spacing w:after="0" w:line="240" w:lineRule="auto"/>
        <w:ind w:left="567"/>
        <w:outlineLvl w:val="0"/>
        <w:rPr>
          <w:rFonts w:ascii="Times New Roman" w:hAnsi="Times New Roman" w:cs="Times New Roman"/>
        </w:rPr>
      </w:pPr>
    </w:p>
    <w:p w14:paraId="57BACCD4">
      <w:pPr>
        <w:widowControl w:val="0"/>
        <w:autoSpaceDE w:val="0"/>
        <w:autoSpaceDN w:val="0"/>
        <w:adjustRightInd w:val="0"/>
        <w:spacing w:after="0" w:line="240" w:lineRule="auto"/>
        <w:ind w:left="567"/>
        <w:outlineLvl w:val="0"/>
        <w:rPr>
          <w:rFonts w:ascii="Times New Roman" w:hAnsi="Times New Roman" w:cs="Times New Roman"/>
        </w:rPr>
      </w:pPr>
    </w:p>
    <w:p w14:paraId="311359C3">
      <w:pPr>
        <w:widowControl w:val="0"/>
        <w:autoSpaceDE w:val="0"/>
        <w:autoSpaceDN w:val="0"/>
        <w:adjustRightInd w:val="0"/>
        <w:spacing w:after="0" w:line="240" w:lineRule="auto"/>
        <w:ind w:left="567"/>
        <w:outlineLvl w:val="0"/>
        <w:rPr>
          <w:rFonts w:ascii="Times New Roman" w:hAnsi="Times New Roman" w:cs="Times New Roman"/>
        </w:rPr>
      </w:pPr>
    </w:p>
    <w:p w14:paraId="2B0A6618">
      <w:pPr>
        <w:widowControl w:val="0"/>
        <w:autoSpaceDE w:val="0"/>
        <w:autoSpaceDN w:val="0"/>
        <w:adjustRightInd w:val="0"/>
        <w:spacing w:after="0" w:line="240" w:lineRule="auto"/>
        <w:ind w:left="567"/>
        <w:outlineLvl w:val="0"/>
        <w:rPr>
          <w:rFonts w:ascii="Times New Roman" w:hAnsi="Times New Roman" w:cs="Times New Roman"/>
        </w:rPr>
      </w:pPr>
    </w:p>
    <w:p w14:paraId="39EE5FFF">
      <w:pPr>
        <w:widowControl w:val="0"/>
        <w:autoSpaceDE w:val="0"/>
        <w:autoSpaceDN w:val="0"/>
        <w:adjustRightInd w:val="0"/>
        <w:spacing w:after="0" w:line="240" w:lineRule="auto"/>
        <w:ind w:left="567"/>
        <w:outlineLvl w:val="0"/>
        <w:rPr>
          <w:rFonts w:ascii="Times New Roman" w:hAnsi="Times New Roman" w:cs="Times New Roman"/>
        </w:rPr>
      </w:pPr>
    </w:p>
    <w:p w14:paraId="23378F84">
      <w:pPr>
        <w:widowControl w:val="0"/>
        <w:autoSpaceDE w:val="0"/>
        <w:autoSpaceDN w:val="0"/>
        <w:adjustRightInd w:val="0"/>
        <w:spacing w:after="0" w:line="240" w:lineRule="auto"/>
        <w:ind w:left="567"/>
        <w:outlineLvl w:val="0"/>
        <w:rPr>
          <w:rFonts w:ascii="Times New Roman" w:hAnsi="Times New Roman" w:cs="Times New Roman"/>
        </w:rPr>
      </w:pPr>
    </w:p>
    <w:p w14:paraId="2977FDB6">
      <w:pPr>
        <w:widowControl w:val="0"/>
        <w:autoSpaceDE w:val="0"/>
        <w:autoSpaceDN w:val="0"/>
        <w:adjustRightInd w:val="0"/>
        <w:spacing w:after="0" w:line="240" w:lineRule="auto"/>
        <w:ind w:left="567"/>
        <w:outlineLvl w:val="0"/>
        <w:rPr>
          <w:rFonts w:ascii="Times New Roman" w:hAnsi="Times New Roman" w:cs="Times New Roman"/>
        </w:rPr>
      </w:pPr>
    </w:p>
    <w:p w14:paraId="37974B4D">
      <w:pPr>
        <w:widowControl w:val="0"/>
        <w:autoSpaceDE w:val="0"/>
        <w:autoSpaceDN w:val="0"/>
        <w:adjustRightInd w:val="0"/>
        <w:spacing w:after="0" w:line="240" w:lineRule="auto"/>
        <w:ind w:left="567"/>
        <w:outlineLvl w:val="0"/>
        <w:rPr>
          <w:rFonts w:ascii="Times New Roman" w:hAnsi="Times New Roman" w:cs="Times New Roman"/>
        </w:rPr>
      </w:pPr>
    </w:p>
    <w:p w14:paraId="1B80622A">
      <w:pPr>
        <w:widowControl w:val="0"/>
        <w:autoSpaceDE w:val="0"/>
        <w:autoSpaceDN w:val="0"/>
        <w:adjustRightInd w:val="0"/>
        <w:spacing w:after="0" w:line="240" w:lineRule="auto"/>
        <w:ind w:left="567"/>
        <w:outlineLvl w:val="0"/>
        <w:rPr>
          <w:rFonts w:ascii="Times New Roman" w:hAnsi="Times New Roman" w:cs="Times New Roman"/>
        </w:rPr>
      </w:pPr>
    </w:p>
    <w:p w14:paraId="5E84818B">
      <w:pPr>
        <w:widowControl w:val="0"/>
        <w:autoSpaceDE w:val="0"/>
        <w:autoSpaceDN w:val="0"/>
        <w:adjustRightInd w:val="0"/>
        <w:spacing w:after="0" w:line="240" w:lineRule="auto"/>
        <w:ind w:left="567"/>
        <w:outlineLvl w:val="0"/>
        <w:rPr>
          <w:rFonts w:ascii="Times New Roman" w:hAnsi="Times New Roman" w:cs="Times New Roman"/>
        </w:rPr>
      </w:pPr>
    </w:p>
    <w:p w14:paraId="503E1982">
      <w:pPr>
        <w:widowControl w:val="0"/>
        <w:autoSpaceDE w:val="0"/>
        <w:autoSpaceDN w:val="0"/>
        <w:adjustRightInd w:val="0"/>
        <w:spacing w:after="0" w:line="240" w:lineRule="auto"/>
        <w:ind w:left="567"/>
        <w:outlineLvl w:val="0"/>
        <w:rPr>
          <w:rFonts w:ascii="Times New Roman" w:hAnsi="Times New Roman" w:cs="Times New Roman"/>
        </w:rPr>
      </w:pPr>
    </w:p>
    <w:p w14:paraId="1D5FD842">
      <w:pPr>
        <w:widowControl w:val="0"/>
        <w:autoSpaceDE w:val="0"/>
        <w:autoSpaceDN w:val="0"/>
        <w:adjustRightInd w:val="0"/>
        <w:spacing w:after="0" w:line="240" w:lineRule="auto"/>
        <w:ind w:left="567"/>
        <w:outlineLvl w:val="0"/>
        <w:rPr>
          <w:rFonts w:ascii="Times New Roman" w:hAnsi="Times New Roman" w:cs="Times New Roman"/>
        </w:rPr>
      </w:pPr>
    </w:p>
    <w:p w14:paraId="620BFD54">
      <w:pPr>
        <w:autoSpaceDE w:val="0"/>
        <w:autoSpaceDN w:val="0"/>
        <w:adjustRightInd w:val="0"/>
        <w:spacing w:after="0" w:line="240" w:lineRule="auto"/>
        <w:ind w:left="567"/>
        <w:jc w:val="right"/>
        <w:outlineLvl w:val="1"/>
        <w:rPr>
          <w:rFonts w:ascii="Times New Roman" w:hAnsi="Times New Roman" w:eastAsia="Times New Roman" w:cs="Times New Roman"/>
          <w:lang w:eastAsia="ru-RU"/>
        </w:rPr>
      </w:pPr>
      <w:r>
        <w:rPr>
          <w:rFonts w:ascii="Times New Roman" w:hAnsi="Times New Roman" w:eastAsia="Times New Roman" w:cs="Times New Roman"/>
          <w:lang w:eastAsia="ru-RU"/>
        </w:rPr>
        <w:t>Приложение 1</w:t>
      </w:r>
    </w:p>
    <w:p w14:paraId="054ADBAB">
      <w:pPr>
        <w:autoSpaceDE w:val="0"/>
        <w:autoSpaceDN w:val="0"/>
        <w:adjustRightInd w:val="0"/>
        <w:spacing w:after="0" w:line="240" w:lineRule="auto"/>
        <w:ind w:left="567"/>
        <w:jc w:val="right"/>
        <w:outlineLvl w:val="1"/>
        <w:rPr>
          <w:rFonts w:ascii="Times New Roman" w:hAnsi="Times New Roman" w:eastAsia="Times New Roman" w:cs="Times New Roman"/>
          <w:lang w:eastAsia="ru-RU"/>
        </w:rPr>
      </w:pPr>
      <w:r>
        <w:rPr>
          <w:rFonts w:ascii="Times New Roman" w:hAnsi="Times New Roman" w:eastAsia="Times New Roman" w:cs="Times New Roman"/>
          <w:lang w:eastAsia="ru-RU"/>
        </w:rPr>
        <w:t>к Административному регламенту</w:t>
      </w:r>
    </w:p>
    <w:p w14:paraId="05FE32F1">
      <w:pPr>
        <w:spacing w:after="0" w:line="240" w:lineRule="auto"/>
        <w:ind w:left="567"/>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предоставления муниципальной услуги </w:t>
      </w:r>
    </w:p>
    <w:p w14:paraId="5E94B7EC">
      <w:pPr>
        <w:spacing w:after="0" w:line="240" w:lineRule="auto"/>
        <w:ind w:left="567"/>
        <w:jc w:val="right"/>
        <w:rPr>
          <w:rFonts w:ascii="Times New Roman" w:hAnsi="Times New Roman" w:eastAsia="Times New Roman" w:cs="Times New Roman"/>
          <w:lang w:eastAsia="ru-RU"/>
        </w:rPr>
      </w:pPr>
      <w:r>
        <w:rPr>
          <w:rFonts w:ascii="Times New Roman" w:hAnsi="Times New Roman" w:eastAsia="Times New Roman" w:cs="Times New Roman"/>
          <w:lang w:eastAsia="ru-RU"/>
        </w:rPr>
        <w:t>«Дача письменных разъяснений налогоплательщикам,</w:t>
      </w:r>
    </w:p>
    <w:p w14:paraId="523C8924">
      <w:pPr>
        <w:spacing w:after="0" w:line="240" w:lineRule="auto"/>
        <w:ind w:left="567"/>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плательщикам сборов по вопросам применения </w:t>
      </w:r>
    </w:p>
    <w:p w14:paraId="0F6C0E28">
      <w:pPr>
        <w:spacing w:after="0" w:line="240" w:lineRule="auto"/>
        <w:ind w:left="567"/>
        <w:jc w:val="right"/>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нормативных правовых актов о местных налогах и сборах» </w:t>
      </w:r>
    </w:p>
    <w:p w14:paraId="20AFD77E">
      <w:pPr>
        <w:spacing w:after="0" w:line="240" w:lineRule="auto"/>
        <w:ind w:left="567"/>
        <w:jc w:val="center"/>
        <w:rPr>
          <w:rFonts w:ascii="Times New Roman" w:hAnsi="Times New Roman" w:eastAsia="Times New Roman" w:cs="Times New Roman"/>
          <w:sz w:val="28"/>
          <w:szCs w:val="28"/>
          <w:lang w:eastAsia="ru-RU"/>
        </w:rPr>
      </w:pPr>
    </w:p>
    <w:p w14:paraId="7DC8836F">
      <w:pPr>
        <w:autoSpaceDE w:val="0"/>
        <w:autoSpaceDN w:val="0"/>
        <w:adjustRightInd w:val="0"/>
        <w:spacing w:after="0" w:line="240" w:lineRule="auto"/>
        <w:jc w:val="right"/>
        <w:rPr>
          <w:rFonts w:ascii="Times New Roman" w:hAnsi="Times New Roman" w:eastAsia="MS Mincho" w:cs="Times New Roman"/>
          <w:sz w:val="28"/>
          <w:szCs w:val="28"/>
          <w:lang w:eastAsia="ru-RU"/>
        </w:rPr>
      </w:pPr>
      <w:r>
        <w:rPr>
          <w:rFonts w:ascii="Times New Roman" w:hAnsi="Times New Roman" w:eastAsia="MS Mincho" w:cs="Times New Roman"/>
          <w:sz w:val="28"/>
          <w:szCs w:val="28"/>
          <w:lang w:eastAsia="ru-RU"/>
        </w:rPr>
        <w:t xml:space="preserve">                                                                      Главе муниципального образования                                   Кислинский сельсовет Асекеевского района </w:t>
      </w:r>
    </w:p>
    <w:p w14:paraId="4C2FF2B1">
      <w:pPr>
        <w:autoSpaceDE w:val="0"/>
        <w:autoSpaceDN w:val="0"/>
        <w:adjustRightInd w:val="0"/>
        <w:spacing w:after="0" w:line="240" w:lineRule="auto"/>
        <w:jc w:val="right"/>
        <w:rPr>
          <w:rFonts w:ascii="Times New Roman" w:hAnsi="Times New Roman" w:eastAsia="MS Mincho" w:cs="Times New Roman"/>
          <w:sz w:val="28"/>
          <w:szCs w:val="28"/>
          <w:lang w:eastAsia="ru-RU"/>
        </w:rPr>
      </w:pPr>
      <w:r>
        <w:rPr>
          <w:rFonts w:ascii="Times New Roman" w:hAnsi="Times New Roman" w:eastAsia="MS Mincho" w:cs="Times New Roman"/>
          <w:sz w:val="28"/>
          <w:szCs w:val="28"/>
          <w:lang w:eastAsia="ru-RU"/>
        </w:rPr>
        <w:t xml:space="preserve"> Оренбургской    области  </w:t>
      </w:r>
    </w:p>
    <w:p w14:paraId="21A4B08D">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__________________________________</w:t>
      </w:r>
    </w:p>
    <w:p w14:paraId="44C48077">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(наименование муниципального образования), </w:t>
      </w:r>
    </w:p>
    <w:p w14:paraId="50ACFE7C">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__________________________________</w:t>
      </w:r>
    </w:p>
    <w:p w14:paraId="1925E133">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(наименование юридического лица с указанием </w:t>
      </w:r>
    </w:p>
    <w:p w14:paraId="5D221098">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организационно-правовой формы, </w:t>
      </w:r>
    </w:p>
    <w:p w14:paraId="1D6FE86D">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_____________________________________________</w:t>
      </w:r>
    </w:p>
    <w:p w14:paraId="6A0C1245">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место нахождение, ОГРН, ИНН</w:t>
      </w:r>
      <w:r>
        <w:rPr>
          <w:rFonts w:ascii="Times New Roman" w:hAnsi="Times New Roman" w:eastAsia="MS Mincho" w:cs="Times New Roman"/>
          <w:i/>
          <w:sz w:val="28"/>
          <w:szCs w:val="28"/>
          <w:vertAlign w:val="superscript"/>
          <w:lang w:eastAsia="ru-RU"/>
        </w:rPr>
        <w:footnoteReference w:id="2"/>
      </w:r>
      <w:r>
        <w:rPr>
          <w:rFonts w:ascii="Times New Roman" w:hAnsi="Times New Roman" w:eastAsia="MS Mincho" w:cs="Times New Roman"/>
          <w:i/>
          <w:sz w:val="24"/>
          <w:szCs w:val="24"/>
          <w:lang w:eastAsia="ru-RU"/>
        </w:rPr>
        <w:t xml:space="preserve">- для юридических лиц), </w:t>
      </w:r>
    </w:p>
    <w:p w14:paraId="5EE66C10">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_____________________________________________</w:t>
      </w:r>
    </w:p>
    <w:p w14:paraId="6AC6FBA4">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Ф. И. О., ИНН, адрес регистрации (места жительства),</w:t>
      </w:r>
    </w:p>
    <w:p w14:paraId="1C4FDD73">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_____________________________________________</w:t>
      </w:r>
    </w:p>
    <w:p w14:paraId="34DB1120">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sz w:val="24"/>
          <w:szCs w:val="24"/>
          <w:lang w:eastAsia="ru-RU"/>
        </w:rPr>
        <w:t xml:space="preserve"> </w:t>
      </w:r>
      <w:r>
        <w:rPr>
          <w:rFonts w:ascii="Times New Roman" w:hAnsi="Times New Roman" w:eastAsia="MS Mincho" w:cs="Times New Roman"/>
          <w:i/>
          <w:sz w:val="24"/>
          <w:szCs w:val="24"/>
          <w:lang w:eastAsia="ru-RU"/>
        </w:rPr>
        <w:t xml:space="preserve">реквизиты документа, </w:t>
      </w:r>
    </w:p>
    <w:p w14:paraId="53087202">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удостоверяющего личность - для физических лиц, </w:t>
      </w:r>
    </w:p>
    <w:p w14:paraId="4EAE38A3">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ОГРНИП, ИНН – для индивидуальных предпринимателей),</w:t>
      </w:r>
    </w:p>
    <w:p w14:paraId="67E903E3">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_____________________________________________</w:t>
      </w:r>
    </w:p>
    <w:p w14:paraId="2F4AAEC0">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Ф. И. О., реквизиты документа, </w:t>
      </w:r>
    </w:p>
    <w:p w14:paraId="0A5D506E">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r>
        <w:rPr>
          <w:rFonts w:ascii="Times New Roman" w:hAnsi="Times New Roman" w:eastAsia="MS Mincho" w:cs="Times New Roman"/>
          <w:sz w:val="24"/>
          <w:szCs w:val="24"/>
          <w:lang w:eastAsia="ru-RU"/>
        </w:rPr>
        <w:t>_____________________________________________</w:t>
      </w:r>
    </w:p>
    <w:p w14:paraId="024B9901">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подтверждающего полномочия </w:t>
      </w:r>
    </w:p>
    <w:p w14:paraId="0244023D">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для представителя заявителя),</w:t>
      </w:r>
    </w:p>
    <w:p w14:paraId="2B11B810">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_____________________________________________</w:t>
      </w:r>
    </w:p>
    <w:p w14:paraId="4DEC51B2">
      <w:pPr>
        <w:autoSpaceDE w:val="0"/>
        <w:autoSpaceDN w:val="0"/>
        <w:adjustRightInd w:val="0"/>
        <w:spacing w:after="0" w:line="240" w:lineRule="auto"/>
        <w:ind w:left="567"/>
        <w:jc w:val="right"/>
        <w:rPr>
          <w:rFonts w:ascii="Times New Roman" w:hAnsi="Times New Roman" w:eastAsia="MS Mincho" w:cs="Times New Roman"/>
          <w:sz w:val="24"/>
          <w:szCs w:val="24"/>
          <w:lang w:eastAsia="ru-RU"/>
        </w:rPr>
      </w:pPr>
    </w:p>
    <w:p w14:paraId="0100B718">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_____________________________________________</w:t>
      </w:r>
    </w:p>
    <w:p w14:paraId="34FAD285">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почтовый адрес, адрес электронной почты, </w:t>
      </w:r>
    </w:p>
    <w:p w14:paraId="0254A291">
      <w:pPr>
        <w:autoSpaceDE w:val="0"/>
        <w:autoSpaceDN w:val="0"/>
        <w:adjustRightInd w:val="0"/>
        <w:spacing w:after="0" w:line="240" w:lineRule="auto"/>
        <w:ind w:left="567"/>
        <w:jc w:val="right"/>
        <w:rPr>
          <w:rFonts w:ascii="Times New Roman" w:hAnsi="Times New Roman" w:eastAsia="MS Mincho" w:cs="Times New Roman"/>
          <w:i/>
          <w:sz w:val="24"/>
          <w:szCs w:val="24"/>
          <w:lang w:eastAsia="ru-RU"/>
        </w:rPr>
      </w:pPr>
      <w:r>
        <w:rPr>
          <w:rFonts w:ascii="Times New Roman" w:hAnsi="Times New Roman" w:eastAsia="MS Mincho" w:cs="Times New Roman"/>
          <w:i/>
          <w:sz w:val="24"/>
          <w:szCs w:val="24"/>
          <w:lang w:eastAsia="ru-RU"/>
        </w:rPr>
        <w:t xml:space="preserve">номер телефона) </w:t>
      </w:r>
    </w:p>
    <w:p w14:paraId="4542EBA5">
      <w:pPr>
        <w:autoSpaceDE w:val="0"/>
        <w:autoSpaceDN w:val="0"/>
        <w:adjustRightInd w:val="0"/>
        <w:spacing w:after="0" w:line="240" w:lineRule="auto"/>
        <w:ind w:left="567"/>
        <w:jc w:val="right"/>
        <w:rPr>
          <w:rFonts w:ascii="Times New Roman" w:hAnsi="Times New Roman" w:eastAsia="Times New Roman" w:cs="Times New Roman"/>
          <w:sz w:val="28"/>
          <w:szCs w:val="28"/>
          <w:lang w:eastAsia="ru-RU"/>
        </w:rPr>
      </w:pPr>
    </w:p>
    <w:p w14:paraId="0317288A">
      <w:pPr>
        <w:autoSpaceDE w:val="0"/>
        <w:autoSpaceDN w:val="0"/>
        <w:adjustRightInd w:val="0"/>
        <w:spacing w:after="0" w:line="240" w:lineRule="auto"/>
        <w:ind w:left="56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ЗАЯВЛЕНИЕ </w:t>
      </w:r>
    </w:p>
    <w:p w14:paraId="75416ADF">
      <w:pPr>
        <w:autoSpaceDE w:val="0"/>
        <w:autoSpaceDN w:val="0"/>
        <w:adjustRightInd w:val="0"/>
        <w:spacing w:after="0" w:line="240" w:lineRule="auto"/>
        <w:ind w:left="56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 предоставлении письменных разъяснений налогоплательщикам, плательщикам сборов по вопросам применения нормативных правовых актов о местных налогах и сборах</w:t>
      </w:r>
    </w:p>
    <w:p w14:paraId="03572A18">
      <w:pPr>
        <w:autoSpaceDE w:val="0"/>
        <w:autoSpaceDN w:val="0"/>
        <w:adjustRightInd w:val="0"/>
        <w:spacing w:after="0" w:line="240" w:lineRule="auto"/>
        <w:ind w:left="567"/>
        <w:jc w:val="center"/>
        <w:rPr>
          <w:rFonts w:ascii="Times New Roman" w:hAnsi="Times New Roman" w:eastAsia="Times New Roman" w:cs="Times New Roman"/>
          <w:sz w:val="20"/>
          <w:szCs w:val="20"/>
          <w:lang w:eastAsia="ru-RU"/>
        </w:rPr>
      </w:pPr>
    </w:p>
    <w:p w14:paraId="40A94F6D">
      <w:pPr>
        <w:widowControl w:val="0"/>
        <w:autoSpaceDE w:val="0"/>
        <w:autoSpaceDN w:val="0"/>
        <w:adjustRightInd w:val="0"/>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соответствии со статьями 21 и 34.2 Налогового кодекса Российской Федерации прошу предоставить разъяснения по вопросу _________________________</w:t>
      </w:r>
    </w:p>
    <w:p w14:paraId="45332FF1">
      <w:pPr>
        <w:widowControl w:val="0"/>
        <w:autoSpaceDE w:val="0"/>
        <w:autoSpaceDN w:val="0"/>
        <w:adjustRightInd w:val="0"/>
        <w:spacing w:after="0" w:line="240" w:lineRule="auto"/>
        <w:ind w:left="567"/>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7C22E">
      <w:pPr>
        <w:spacing w:after="0" w:line="240" w:lineRule="auto"/>
        <w:ind w:left="567"/>
        <w:jc w:val="both"/>
        <w:rPr>
          <w:rFonts w:ascii="Times New Roman" w:hAnsi="Times New Roman" w:eastAsia="Times New Roman" w:cs="Times New Roman"/>
          <w:color w:val="000000"/>
          <w:sz w:val="28"/>
          <w:szCs w:val="28"/>
          <w:lang w:eastAsia="ru-RU"/>
        </w:rPr>
      </w:pPr>
    </w:p>
    <w:p w14:paraId="7A38F063">
      <w:pPr>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Приложения </w:t>
      </w:r>
      <w:r>
        <w:rPr>
          <w:rFonts w:ascii="Times New Roman" w:hAnsi="Times New Roman" w:eastAsia="Times New Roman" w:cs="Times New Roman"/>
          <w:i/>
          <w:iCs/>
          <w:sz w:val="28"/>
          <w:szCs w:val="28"/>
          <w:lang w:eastAsia="ru-RU"/>
        </w:rPr>
        <w:t>(указываются в соответствии с пунктом 2.6 Административного регламента)</w:t>
      </w:r>
      <w:r>
        <w:rPr>
          <w:rFonts w:ascii="Times New Roman" w:hAnsi="Times New Roman" w:eastAsia="Times New Roman" w:cs="Times New Roman"/>
          <w:sz w:val="28"/>
          <w:szCs w:val="28"/>
          <w:lang w:eastAsia="ru-RU"/>
        </w:rPr>
        <w:t xml:space="preserve">: </w:t>
      </w:r>
    </w:p>
    <w:p w14:paraId="1E790BA3">
      <w:pPr>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p w14:paraId="4DEB5917">
      <w:pPr>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p w14:paraId="5D14B243">
      <w:pPr>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p w14:paraId="345BE303">
      <w:pPr>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w:t>
      </w:r>
    </w:p>
    <w:p w14:paraId="3678E0F2">
      <w:pPr>
        <w:spacing w:after="0" w:line="240" w:lineRule="auto"/>
        <w:ind w:left="567"/>
        <w:jc w:val="both"/>
        <w:rPr>
          <w:rFonts w:ascii="Times New Roman" w:hAnsi="Times New Roman" w:eastAsia="Times New Roman" w:cs="Times New Roman"/>
          <w:sz w:val="28"/>
          <w:szCs w:val="28"/>
          <w:lang w:eastAsia="ru-RU"/>
        </w:rPr>
      </w:pPr>
    </w:p>
    <w:p w14:paraId="259A60FF">
      <w:pPr>
        <w:autoSpaceDE w:val="0"/>
        <w:autoSpaceDN w:val="0"/>
        <w:adjustRightInd w:val="0"/>
        <w:spacing w:after="0" w:line="240" w:lineRule="auto"/>
        <w:ind w:left="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eastAsia="Times New Roman" w:cs="Times New Roman"/>
          <w:sz w:val="28"/>
          <w:szCs w:val="28"/>
          <w:vertAlign w:val="superscript"/>
          <w:lang w:eastAsia="ru-RU"/>
        </w:rPr>
        <w:footnoteReference w:id="3"/>
      </w:r>
    </w:p>
    <w:p w14:paraId="5B8A09A4">
      <w:pPr>
        <w:autoSpaceDE w:val="0"/>
        <w:autoSpaceDN w:val="0"/>
        <w:adjustRightInd w:val="0"/>
        <w:spacing w:after="0" w:line="240" w:lineRule="auto"/>
        <w:ind w:left="567"/>
        <w:jc w:val="both"/>
        <w:rPr>
          <w:rFonts w:ascii="Times New Roman" w:hAnsi="Times New Roman" w:eastAsia="Times New Roman" w:cs="Times New Roman"/>
          <w:sz w:val="28"/>
          <w:szCs w:val="28"/>
          <w:lang w:eastAsia="ru-RU"/>
        </w:rPr>
      </w:pPr>
    </w:p>
    <w:tbl>
      <w:tblPr>
        <w:tblStyle w:val="4"/>
        <w:tblW w:w="0" w:type="auto"/>
        <w:tblInd w:w="0" w:type="dxa"/>
        <w:tblLayout w:type="autofit"/>
        <w:tblCellMar>
          <w:top w:w="0" w:type="dxa"/>
          <w:left w:w="108" w:type="dxa"/>
          <w:bottom w:w="0" w:type="dxa"/>
          <w:right w:w="108" w:type="dxa"/>
        </w:tblCellMar>
      </w:tblPr>
      <w:tblGrid>
        <w:gridCol w:w="2518"/>
        <w:gridCol w:w="425"/>
        <w:gridCol w:w="6622"/>
      </w:tblGrid>
      <w:tr w14:paraId="19CAB222">
        <w:tblPrEx>
          <w:tblCellMar>
            <w:top w:w="0" w:type="dxa"/>
            <w:left w:w="108" w:type="dxa"/>
            <w:bottom w:w="0" w:type="dxa"/>
            <w:right w:w="108" w:type="dxa"/>
          </w:tblCellMar>
        </w:tblPrEx>
        <w:tc>
          <w:tcPr>
            <w:tcW w:w="2518" w:type="dxa"/>
            <w:tcBorders>
              <w:bottom w:val="single" w:color="auto" w:sz="4" w:space="0"/>
            </w:tcBorders>
            <w:shd w:val="clear" w:color="auto" w:fill="auto"/>
          </w:tcPr>
          <w:p w14:paraId="22611364">
            <w:pPr>
              <w:spacing w:after="0" w:line="240" w:lineRule="auto"/>
              <w:ind w:left="567"/>
              <w:jc w:val="both"/>
              <w:rPr>
                <w:rFonts w:ascii="Times New Roman" w:hAnsi="Times New Roman" w:eastAsia="Times New Roman" w:cs="Times New Roman"/>
                <w:sz w:val="28"/>
                <w:szCs w:val="28"/>
                <w:lang w:eastAsia="ru-RU"/>
              </w:rPr>
            </w:pPr>
          </w:p>
        </w:tc>
        <w:tc>
          <w:tcPr>
            <w:tcW w:w="425" w:type="dxa"/>
            <w:shd w:val="clear" w:color="auto" w:fill="auto"/>
          </w:tcPr>
          <w:p w14:paraId="29664096">
            <w:pPr>
              <w:spacing w:after="0" w:line="240" w:lineRule="auto"/>
              <w:ind w:left="567"/>
              <w:jc w:val="both"/>
              <w:rPr>
                <w:rFonts w:ascii="Times New Roman" w:hAnsi="Times New Roman" w:eastAsia="Times New Roman" w:cs="Times New Roman"/>
                <w:sz w:val="28"/>
                <w:szCs w:val="28"/>
                <w:lang w:eastAsia="ru-RU"/>
              </w:rPr>
            </w:pPr>
          </w:p>
        </w:tc>
        <w:tc>
          <w:tcPr>
            <w:tcW w:w="6622" w:type="dxa"/>
            <w:tcBorders>
              <w:bottom w:val="single" w:color="auto" w:sz="4" w:space="0"/>
            </w:tcBorders>
            <w:shd w:val="clear" w:color="auto" w:fill="auto"/>
          </w:tcPr>
          <w:p w14:paraId="0C2EC7C8">
            <w:pPr>
              <w:spacing w:after="0" w:line="240" w:lineRule="auto"/>
              <w:ind w:left="567"/>
              <w:jc w:val="both"/>
              <w:rPr>
                <w:rFonts w:ascii="Times New Roman" w:hAnsi="Times New Roman" w:eastAsia="Times New Roman" w:cs="Times New Roman"/>
                <w:sz w:val="28"/>
                <w:szCs w:val="28"/>
                <w:lang w:eastAsia="ru-RU"/>
              </w:rPr>
            </w:pPr>
          </w:p>
        </w:tc>
      </w:tr>
      <w:tr w14:paraId="6FD7AB6E">
        <w:tblPrEx>
          <w:tblCellMar>
            <w:top w:w="0" w:type="dxa"/>
            <w:left w:w="108" w:type="dxa"/>
            <w:bottom w:w="0" w:type="dxa"/>
            <w:right w:w="108" w:type="dxa"/>
          </w:tblCellMar>
        </w:tblPrEx>
        <w:tc>
          <w:tcPr>
            <w:tcW w:w="2518" w:type="dxa"/>
            <w:tcBorders>
              <w:top w:val="single" w:color="auto" w:sz="4" w:space="0"/>
            </w:tcBorders>
            <w:shd w:val="clear" w:color="auto" w:fill="auto"/>
          </w:tcPr>
          <w:p w14:paraId="5245D65D">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(подпись)</w:t>
            </w:r>
          </w:p>
        </w:tc>
        <w:tc>
          <w:tcPr>
            <w:tcW w:w="425" w:type="dxa"/>
            <w:shd w:val="clear" w:color="auto" w:fill="auto"/>
          </w:tcPr>
          <w:p w14:paraId="15EB7D24">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top w:val="single" w:color="auto" w:sz="4" w:space="0"/>
            </w:tcBorders>
            <w:shd w:val="clear" w:color="auto" w:fill="auto"/>
          </w:tcPr>
          <w:p w14:paraId="1AA08859">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(фамилия, имя и (при наличии) отчество подписавшего лица, </w:t>
            </w:r>
          </w:p>
        </w:tc>
      </w:tr>
      <w:tr w14:paraId="0869084A">
        <w:tblPrEx>
          <w:tblCellMar>
            <w:top w:w="0" w:type="dxa"/>
            <w:left w:w="108" w:type="dxa"/>
            <w:bottom w:w="0" w:type="dxa"/>
            <w:right w:w="108" w:type="dxa"/>
          </w:tblCellMar>
        </w:tblPrEx>
        <w:trPr>
          <w:trHeight w:val="514" w:hRule="atLeast"/>
        </w:trPr>
        <w:tc>
          <w:tcPr>
            <w:tcW w:w="2518" w:type="dxa"/>
            <w:shd w:val="clear" w:color="auto" w:fill="auto"/>
          </w:tcPr>
          <w:p w14:paraId="2DF4ABC4">
            <w:pPr>
              <w:spacing w:after="0" w:line="240" w:lineRule="auto"/>
              <w:ind w:left="567"/>
              <w:jc w:val="center"/>
              <w:rPr>
                <w:rFonts w:ascii="Times New Roman" w:hAnsi="Times New Roman" w:eastAsia="Times New Roman" w:cs="Times New Roman"/>
                <w:i/>
                <w:sz w:val="28"/>
                <w:szCs w:val="28"/>
                <w:lang w:eastAsia="ru-RU"/>
              </w:rPr>
            </w:pPr>
          </w:p>
        </w:tc>
        <w:tc>
          <w:tcPr>
            <w:tcW w:w="425" w:type="dxa"/>
            <w:shd w:val="clear" w:color="auto" w:fill="auto"/>
          </w:tcPr>
          <w:p w14:paraId="73AA7990">
            <w:pPr>
              <w:spacing w:after="0" w:line="240" w:lineRule="auto"/>
              <w:ind w:left="567"/>
              <w:jc w:val="center"/>
              <w:rPr>
                <w:rFonts w:ascii="Times New Roman" w:hAnsi="Times New Roman" w:eastAsia="Times New Roman" w:cs="Times New Roman"/>
                <w:i/>
                <w:sz w:val="28"/>
                <w:szCs w:val="28"/>
                <w:lang w:eastAsia="ru-RU"/>
              </w:rPr>
            </w:pPr>
          </w:p>
        </w:tc>
        <w:tc>
          <w:tcPr>
            <w:tcW w:w="6622" w:type="dxa"/>
            <w:tcBorders>
              <w:bottom w:val="single" w:color="auto" w:sz="4" w:space="0"/>
            </w:tcBorders>
            <w:shd w:val="clear" w:color="auto" w:fill="auto"/>
          </w:tcPr>
          <w:p w14:paraId="3E695ADC">
            <w:pPr>
              <w:spacing w:after="0" w:line="240" w:lineRule="auto"/>
              <w:ind w:left="567"/>
              <w:jc w:val="center"/>
              <w:rPr>
                <w:rFonts w:ascii="Times New Roman" w:hAnsi="Times New Roman" w:eastAsia="Times New Roman" w:cs="Times New Roman"/>
                <w:i/>
                <w:sz w:val="28"/>
                <w:szCs w:val="28"/>
                <w:lang w:eastAsia="ru-RU"/>
              </w:rPr>
            </w:pPr>
          </w:p>
        </w:tc>
      </w:tr>
      <w:tr w14:paraId="48E20DD0">
        <w:tblPrEx>
          <w:tblCellMar>
            <w:top w:w="0" w:type="dxa"/>
            <w:left w:w="108" w:type="dxa"/>
            <w:bottom w:w="0" w:type="dxa"/>
            <w:right w:w="108" w:type="dxa"/>
          </w:tblCellMar>
        </w:tblPrEx>
        <w:tc>
          <w:tcPr>
            <w:tcW w:w="2518" w:type="dxa"/>
            <w:shd w:val="clear" w:color="auto" w:fill="auto"/>
          </w:tcPr>
          <w:p w14:paraId="294C2E84">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М.П.</w:t>
            </w:r>
          </w:p>
        </w:tc>
        <w:tc>
          <w:tcPr>
            <w:tcW w:w="425" w:type="dxa"/>
            <w:shd w:val="clear" w:color="auto" w:fill="auto"/>
          </w:tcPr>
          <w:p w14:paraId="101C6FBA">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top w:val="single" w:color="auto" w:sz="4" w:space="0"/>
            </w:tcBorders>
            <w:shd w:val="clear" w:color="auto" w:fill="auto"/>
          </w:tcPr>
          <w:p w14:paraId="647C7A06">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наименование должности подписавшего лица либо указание </w:t>
            </w:r>
          </w:p>
        </w:tc>
      </w:tr>
      <w:tr w14:paraId="1D3BAA11">
        <w:tblPrEx>
          <w:tblCellMar>
            <w:top w:w="0" w:type="dxa"/>
            <w:left w:w="108" w:type="dxa"/>
            <w:bottom w:w="0" w:type="dxa"/>
            <w:right w:w="108" w:type="dxa"/>
          </w:tblCellMar>
        </w:tblPrEx>
        <w:tc>
          <w:tcPr>
            <w:tcW w:w="2518" w:type="dxa"/>
            <w:shd w:val="clear" w:color="auto" w:fill="auto"/>
          </w:tcPr>
          <w:p w14:paraId="32346D20">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(для юридических </w:t>
            </w:r>
          </w:p>
        </w:tc>
        <w:tc>
          <w:tcPr>
            <w:tcW w:w="425" w:type="dxa"/>
            <w:shd w:val="clear" w:color="auto" w:fill="auto"/>
          </w:tcPr>
          <w:p w14:paraId="7B4A4F6C">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bottom w:val="single" w:color="auto" w:sz="4" w:space="0"/>
            </w:tcBorders>
            <w:shd w:val="clear" w:color="auto" w:fill="auto"/>
          </w:tcPr>
          <w:p w14:paraId="3B8FF4D1">
            <w:pPr>
              <w:spacing w:after="0" w:line="240" w:lineRule="auto"/>
              <w:ind w:left="567"/>
              <w:jc w:val="center"/>
              <w:rPr>
                <w:rFonts w:ascii="Times New Roman" w:hAnsi="Times New Roman" w:eastAsia="Times New Roman" w:cs="Times New Roman"/>
                <w:i/>
                <w:sz w:val="24"/>
                <w:szCs w:val="24"/>
                <w:lang w:eastAsia="ru-RU"/>
              </w:rPr>
            </w:pPr>
          </w:p>
        </w:tc>
      </w:tr>
      <w:tr w14:paraId="1FEC62E5">
        <w:tblPrEx>
          <w:tblCellMar>
            <w:top w:w="0" w:type="dxa"/>
            <w:left w:w="108" w:type="dxa"/>
            <w:bottom w:w="0" w:type="dxa"/>
            <w:right w:w="108" w:type="dxa"/>
          </w:tblCellMar>
        </w:tblPrEx>
        <w:tc>
          <w:tcPr>
            <w:tcW w:w="2518" w:type="dxa"/>
            <w:shd w:val="clear" w:color="auto" w:fill="auto"/>
          </w:tcPr>
          <w:p w14:paraId="6A59E348">
            <w:pPr>
              <w:spacing w:after="0" w:line="240" w:lineRule="auto"/>
              <w:ind w:left="567"/>
              <w:jc w:val="center"/>
              <w:rPr>
                <w:rFonts w:ascii="Times New Roman" w:hAnsi="Times New Roman" w:eastAsia="Times New Roman" w:cs="Times New Roman"/>
                <w:i/>
                <w:sz w:val="24"/>
                <w:szCs w:val="24"/>
                <w:vertAlign w:val="superscript"/>
                <w:lang w:eastAsia="ru-RU"/>
              </w:rPr>
            </w:pPr>
            <w:r>
              <w:rPr>
                <w:rFonts w:ascii="Times New Roman" w:hAnsi="Times New Roman" w:eastAsia="Times New Roman" w:cs="Times New Roman"/>
                <w:i/>
                <w:sz w:val="24"/>
                <w:szCs w:val="24"/>
                <w:lang w:eastAsia="ru-RU"/>
              </w:rPr>
              <w:t>лиц)</w:t>
            </w:r>
          </w:p>
        </w:tc>
        <w:tc>
          <w:tcPr>
            <w:tcW w:w="425" w:type="dxa"/>
            <w:shd w:val="clear" w:color="auto" w:fill="auto"/>
          </w:tcPr>
          <w:p w14:paraId="5147CEDB">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top w:val="single" w:color="auto" w:sz="4" w:space="0"/>
            </w:tcBorders>
            <w:shd w:val="clear" w:color="auto" w:fill="auto"/>
          </w:tcPr>
          <w:p w14:paraId="69FE003D">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 xml:space="preserve">на то, что подписавшее лицо является представителем по </w:t>
            </w:r>
          </w:p>
        </w:tc>
      </w:tr>
      <w:tr w14:paraId="1D471493">
        <w:tblPrEx>
          <w:tblCellMar>
            <w:top w:w="0" w:type="dxa"/>
            <w:left w:w="108" w:type="dxa"/>
            <w:bottom w:w="0" w:type="dxa"/>
            <w:right w:w="108" w:type="dxa"/>
          </w:tblCellMar>
        </w:tblPrEx>
        <w:tc>
          <w:tcPr>
            <w:tcW w:w="2518" w:type="dxa"/>
            <w:shd w:val="clear" w:color="auto" w:fill="auto"/>
          </w:tcPr>
          <w:p w14:paraId="56EA85C9">
            <w:pPr>
              <w:spacing w:after="0" w:line="240" w:lineRule="auto"/>
              <w:ind w:left="567"/>
              <w:jc w:val="center"/>
              <w:rPr>
                <w:rFonts w:ascii="Times New Roman" w:hAnsi="Times New Roman" w:eastAsia="Times New Roman" w:cs="Times New Roman"/>
                <w:i/>
                <w:sz w:val="24"/>
                <w:szCs w:val="24"/>
                <w:lang w:eastAsia="ru-RU"/>
              </w:rPr>
            </w:pPr>
          </w:p>
        </w:tc>
        <w:tc>
          <w:tcPr>
            <w:tcW w:w="425" w:type="dxa"/>
            <w:shd w:val="clear" w:color="auto" w:fill="auto"/>
          </w:tcPr>
          <w:p w14:paraId="0B977FA8">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bottom w:val="single" w:color="auto" w:sz="4" w:space="0"/>
            </w:tcBorders>
            <w:shd w:val="clear" w:color="auto" w:fill="auto"/>
          </w:tcPr>
          <w:p w14:paraId="37B92B3D">
            <w:pPr>
              <w:spacing w:after="0" w:line="240" w:lineRule="auto"/>
              <w:ind w:left="567"/>
              <w:jc w:val="center"/>
              <w:rPr>
                <w:rFonts w:ascii="Times New Roman" w:hAnsi="Times New Roman" w:eastAsia="Times New Roman" w:cs="Times New Roman"/>
                <w:i/>
                <w:sz w:val="24"/>
                <w:szCs w:val="24"/>
                <w:lang w:eastAsia="ru-RU"/>
              </w:rPr>
            </w:pPr>
          </w:p>
        </w:tc>
      </w:tr>
      <w:tr w14:paraId="6468A1F9">
        <w:tblPrEx>
          <w:tblCellMar>
            <w:top w:w="0" w:type="dxa"/>
            <w:left w:w="108" w:type="dxa"/>
            <w:bottom w:w="0" w:type="dxa"/>
            <w:right w:w="108" w:type="dxa"/>
          </w:tblCellMar>
        </w:tblPrEx>
        <w:tc>
          <w:tcPr>
            <w:tcW w:w="2518" w:type="dxa"/>
            <w:shd w:val="clear" w:color="auto" w:fill="auto"/>
          </w:tcPr>
          <w:p w14:paraId="41459F6C">
            <w:pPr>
              <w:spacing w:after="0" w:line="240" w:lineRule="auto"/>
              <w:ind w:left="567"/>
              <w:jc w:val="center"/>
              <w:rPr>
                <w:rFonts w:ascii="Times New Roman" w:hAnsi="Times New Roman" w:eastAsia="Times New Roman" w:cs="Times New Roman"/>
                <w:i/>
                <w:sz w:val="24"/>
                <w:szCs w:val="24"/>
                <w:lang w:eastAsia="ru-RU"/>
              </w:rPr>
            </w:pPr>
          </w:p>
        </w:tc>
        <w:tc>
          <w:tcPr>
            <w:tcW w:w="425" w:type="dxa"/>
            <w:shd w:val="clear" w:color="auto" w:fill="auto"/>
          </w:tcPr>
          <w:p w14:paraId="40E6FC32">
            <w:pPr>
              <w:spacing w:after="0" w:line="240" w:lineRule="auto"/>
              <w:ind w:left="567"/>
              <w:jc w:val="center"/>
              <w:rPr>
                <w:rFonts w:ascii="Times New Roman" w:hAnsi="Times New Roman" w:eastAsia="Times New Roman" w:cs="Times New Roman"/>
                <w:i/>
                <w:sz w:val="24"/>
                <w:szCs w:val="24"/>
                <w:lang w:eastAsia="ru-RU"/>
              </w:rPr>
            </w:pPr>
          </w:p>
        </w:tc>
        <w:tc>
          <w:tcPr>
            <w:tcW w:w="6622" w:type="dxa"/>
            <w:tcBorders>
              <w:top w:val="single" w:color="auto" w:sz="4" w:space="0"/>
            </w:tcBorders>
            <w:shd w:val="clear" w:color="auto" w:fill="auto"/>
          </w:tcPr>
          <w:p w14:paraId="42158E54">
            <w:pPr>
              <w:spacing w:after="0" w:line="240" w:lineRule="auto"/>
              <w:ind w:left="567"/>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доверенности)</w:t>
            </w:r>
          </w:p>
          <w:p w14:paraId="4754D277">
            <w:pPr>
              <w:spacing w:after="0" w:line="240" w:lineRule="auto"/>
              <w:ind w:left="567"/>
              <w:jc w:val="center"/>
              <w:rPr>
                <w:rFonts w:ascii="Times New Roman" w:hAnsi="Times New Roman" w:eastAsia="Times New Roman" w:cs="Times New Roman"/>
                <w:i/>
                <w:sz w:val="24"/>
                <w:szCs w:val="24"/>
                <w:lang w:eastAsia="ru-RU"/>
              </w:rPr>
            </w:pPr>
          </w:p>
        </w:tc>
      </w:tr>
    </w:tbl>
    <w:p w14:paraId="62395600">
      <w:pPr>
        <w:autoSpaceDE w:val="0"/>
        <w:autoSpaceDN w:val="0"/>
        <w:adjustRightInd w:val="0"/>
        <w:spacing w:after="0" w:line="240" w:lineRule="auto"/>
        <w:ind w:left="567"/>
        <w:jc w:val="center"/>
        <w:outlineLvl w:val="1"/>
        <w:rPr>
          <w:rFonts w:ascii="Times New Roman" w:hAnsi="Times New Roman" w:eastAsia="Times New Roman" w:cs="Times New Roman"/>
          <w:sz w:val="28"/>
          <w:szCs w:val="28"/>
          <w:lang w:eastAsia="ru-RU"/>
        </w:rPr>
      </w:pPr>
    </w:p>
    <w:p w14:paraId="2FE2F06F">
      <w:pPr>
        <w:widowControl w:val="0"/>
        <w:autoSpaceDE w:val="0"/>
        <w:autoSpaceDN w:val="0"/>
        <w:adjustRightInd w:val="0"/>
        <w:spacing w:after="0" w:line="240" w:lineRule="auto"/>
        <w:ind w:left="567"/>
        <w:outlineLvl w:val="0"/>
        <w:rPr>
          <w:rFonts w:ascii="Times New Roman" w:hAnsi="Times New Roman" w:cs="Times New Roman"/>
        </w:rPr>
      </w:pPr>
    </w:p>
    <w:sectPr>
      <w:headerReference r:id="rId5" w:type="default"/>
      <w:pgSz w:w="11900" w:h="16800"/>
      <w:pgMar w:top="851" w:right="1127" w:bottom="993" w:left="800"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14:paraId="54299407">
      <w:pPr>
        <w:spacing w:after="0" w:line="240" w:lineRule="auto"/>
        <w:jc w:val="both"/>
        <w:rPr>
          <w:rFonts w:ascii="Times New Roman CYR" w:hAnsi="Times New Roman CYR" w:cs="Times New Roman CYR"/>
          <w:sz w:val="20"/>
          <w:szCs w:val="20"/>
        </w:rPr>
      </w:pPr>
      <w:r>
        <w:rPr>
          <w:rStyle w:val="6"/>
          <w:rFonts w:ascii="Times New Roman CYR" w:hAnsi="Times New Roman CYR" w:cs="Times New Roman CYR"/>
          <w:sz w:val="20"/>
          <w:szCs w:val="20"/>
        </w:rPr>
        <w:footnoteRef/>
      </w:r>
      <w:r>
        <w:rPr>
          <w:rFonts w:ascii="Times New Roman CYR" w:hAnsi="Times New Roman CYR" w:cs="Times New Roman CYR"/>
          <w:sz w:val="20"/>
          <w:szCs w:val="20"/>
        </w:rPr>
        <w:t xml:space="preserve"> Данная информационная система указывается в случае её использования.</w:t>
      </w:r>
    </w:p>
  </w:footnote>
  <w:footnote w:id="1">
    <w:p w14:paraId="0AE6700E">
      <w:pPr>
        <w:pStyle w:val="13"/>
        <w:jc w:val="both"/>
      </w:pPr>
      <w:r>
        <w:rPr>
          <w:rStyle w:val="6"/>
          <w:rFonts w:ascii="Times New Roman CYR" w:hAnsi="Times New Roman CYR" w:cs="Times New Roman CYR"/>
          <w:sz w:val="20"/>
          <w:szCs w:val="20"/>
        </w:rPr>
        <w:footnoteRef/>
      </w:r>
      <w:r>
        <w:rPr>
          <w:rFonts w:ascii="Times New Roman CYR" w:hAnsi="Times New Roman CYR" w:cs="Times New Roman CYR"/>
          <w:sz w:val="20"/>
          <w:szCs w:val="20"/>
        </w:rPr>
        <w:t xml:space="preserve"> </w:t>
      </w:r>
      <w:r>
        <w:rPr>
          <w:rFonts w:ascii="Times New Roman CYR" w:hAnsi="Times New Roman CYR" w:cs="Times New Roman CYR"/>
          <w:iCs/>
          <w:sz w:val="20"/>
          <w:szCs w:val="20"/>
        </w:rPr>
        <w:t>Государственная информационная система  Оренбургской    области «Система многофункциональных центров предоставления государственных и муниципальных услуг» может быть указана в случае</w:t>
      </w:r>
      <w:r>
        <w:rPr>
          <w:iCs/>
          <w:sz w:val="20"/>
          <w:szCs w:val="20"/>
        </w:rPr>
        <w:t xml:space="preserve"> предоставления муниципальной услуги на базе МФЦ.</w:t>
      </w:r>
    </w:p>
  </w:footnote>
  <w:footnote w:id="2">
    <w:p w14:paraId="58576FFA">
      <w:pPr>
        <w:pStyle w:val="13"/>
      </w:pPr>
      <w:r>
        <w:rPr>
          <w:rStyle w:val="6"/>
        </w:rPr>
        <w:footnoteRef/>
      </w:r>
      <w:r>
        <w:t xml:space="preserve"> ОГРН и ИНН не указываются в отношении иностранных юридических лиц.</w:t>
      </w:r>
    </w:p>
  </w:footnote>
  <w:footnote w:id="3">
    <w:p w14:paraId="71906681">
      <w:pPr>
        <w:pStyle w:val="13"/>
      </w:pPr>
      <w:r>
        <w:rPr>
          <w:rStyle w:val="6"/>
          <w:sz w:val="20"/>
          <w:szCs w:val="20"/>
        </w:rPr>
        <w:footnoteRef/>
      </w:r>
      <w:r>
        <w:rPr>
          <w:sz w:val="20"/>
          <w:szCs w:val="20"/>
        </w:rPr>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046468"/>
      <w:docPartObj>
        <w:docPartGallery w:val="autotext"/>
      </w:docPartObj>
    </w:sdtPr>
    <w:sdtContent>
      <w:p w14:paraId="11377F18">
        <w:pPr>
          <w:pStyle w:val="14"/>
          <w:jc w:val="center"/>
        </w:pPr>
        <w:r>
          <w:fldChar w:fldCharType="begin"/>
        </w:r>
        <w:r>
          <w:instrText xml:space="preserve">PAGE   \* MERGEFORMAT</w:instrText>
        </w:r>
        <w:r>
          <w:fldChar w:fldCharType="separate"/>
        </w:r>
        <w:r>
          <w:t>2</w:t>
        </w:r>
        <w:r>
          <w:fldChar w:fldCharType="end"/>
        </w:r>
      </w:p>
    </w:sdtContent>
  </w:sdt>
  <w:p w14:paraId="345386E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511D8"/>
    <w:multiLevelType w:val="multilevel"/>
    <w:tmpl w:val="486511D8"/>
    <w:lvl w:ilvl="0" w:tentative="0">
      <w:start w:val="1"/>
      <w:numFmt w:val="decimal"/>
      <w:lvlText w:val="%1."/>
      <w:lvlJc w:val="left"/>
      <w:pPr>
        <w:ind w:left="1429" w:hanging="360"/>
      </w:pPr>
      <w:rPr>
        <w:b w:val="0"/>
      </w:rPr>
    </w:lvl>
    <w:lvl w:ilvl="1" w:tentative="0">
      <w:start w:val="1"/>
      <w:numFmt w:val="decimal"/>
      <w:isLgl/>
      <w:lvlText w:val="%1.%2."/>
      <w:lvlJc w:val="left"/>
      <w:pPr>
        <w:ind w:left="1819" w:hanging="750"/>
      </w:pPr>
      <w:rPr>
        <w:rFonts w:hint="default"/>
      </w:rPr>
    </w:lvl>
    <w:lvl w:ilvl="2" w:tentative="0">
      <w:start w:val="2"/>
      <w:numFmt w:val="decimal"/>
      <w:isLgl/>
      <w:lvlText w:val="%1.%2.%3."/>
      <w:lvlJc w:val="left"/>
      <w:pPr>
        <w:ind w:left="1819" w:hanging="750"/>
      </w:pPr>
      <w:rPr>
        <w:rFonts w:hint="default"/>
      </w:rPr>
    </w:lvl>
    <w:lvl w:ilvl="3" w:tentative="0">
      <w:start w:val="1"/>
      <w:numFmt w:val="decimal"/>
      <w:isLgl/>
      <w:lvlText w:val="%1.%2.%3.%4."/>
      <w:lvlJc w:val="left"/>
      <w:pPr>
        <w:ind w:left="2149" w:hanging="1080"/>
      </w:pPr>
      <w:rPr>
        <w:rFonts w:hint="default"/>
      </w:rPr>
    </w:lvl>
    <w:lvl w:ilvl="4" w:tentative="0">
      <w:start w:val="1"/>
      <w:numFmt w:val="decimal"/>
      <w:isLgl/>
      <w:lvlText w:val="%1.%2.%3.%4.%5."/>
      <w:lvlJc w:val="left"/>
      <w:pPr>
        <w:ind w:left="2149" w:hanging="1080"/>
      </w:pPr>
      <w:rPr>
        <w:rFonts w:hint="default"/>
      </w:rPr>
    </w:lvl>
    <w:lvl w:ilvl="5" w:tentative="0">
      <w:start w:val="1"/>
      <w:numFmt w:val="decimal"/>
      <w:isLgl/>
      <w:lvlText w:val="%1.%2.%3.%4.%5.%6."/>
      <w:lvlJc w:val="left"/>
      <w:pPr>
        <w:ind w:left="2509" w:hanging="1440"/>
      </w:pPr>
      <w:rPr>
        <w:rFonts w:hint="default"/>
      </w:rPr>
    </w:lvl>
    <w:lvl w:ilvl="6" w:tentative="0">
      <w:start w:val="1"/>
      <w:numFmt w:val="decimal"/>
      <w:isLgl/>
      <w:lvlText w:val="%1.%2.%3.%4.%5.%6.%7."/>
      <w:lvlJc w:val="left"/>
      <w:pPr>
        <w:ind w:left="2869" w:hanging="1800"/>
      </w:pPr>
      <w:rPr>
        <w:rFonts w:hint="default"/>
      </w:rPr>
    </w:lvl>
    <w:lvl w:ilvl="7" w:tentative="0">
      <w:start w:val="1"/>
      <w:numFmt w:val="decimal"/>
      <w:isLgl/>
      <w:lvlText w:val="%1.%2.%3.%4.%5.%6.%7.%8."/>
      <w:lvlJc w:val="left"/>
      <w:pPr>
        <w:ind w:left="2869" w:hanging="1800"/>
      </w:pPr>
      <w:rPr>
        <w:rFonts w:hint="default"/>
      </w:rPr>
    </w:lvl>
    <w:lvl w:ilvl="8" w:tentative="0">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8"/>
    <w:footnote w:id="9"/>
  </w:footnotePr>
  <w:endnotePr>
    <w:endnote w:id="0"/>
    <w:endnote w:id="1"/>
  </w:endnotePr>
  <w:compat>
    <w:compatSetting w:name="compatibilityMode" w:uri="http://schemas.microsoft.com/office/word" w:val="12"/>
  </w:compat>
  <w:rsids>
    <w:rsidRoot w:val="00AC688B"/>
    <w:rsid w:val="00012561"/>
    <w:rsid w:val="000343A0"/>
    <w:rsid w:val="000427AA"/>
    <w:rsid w:val="00051515"/>
    <w:rsid w:val="00053825"/>
    <w:rsid w:val="000715DC"/>
    <w:rsid w:val="00072988"/>
    <w:rsid w:val="00072D16"/>
    <w:rsid w:val="00081541"/>
    <w:rsid w:val="000D7BE3"/>
    <w:rsid w:val="000E4C3C"/>
    <w:rsid w:val="000F2A5A"/>
    <w:rsid w:val="001013D0"/>
    <w:rsid w:val="001078A5"/>
    <w:rsid w:val="0012488E"/>
    <w:rsid w:val="00134A2F"/>
    <w:rsid w:val="0015410C"/>
    <w:rsid w:val="00173C75"/>
    <w:rsid w:val="00173E4A"/>
    <w:rsid w:val="001C125D"/>
    <w:rsid w:val="001C26B4"/>
    <w:rsid w:val="0020634B"/>
    <w:rsid w:val="002737B8"/>
    <w:rsid w:val="00276C25"/>
    <w:rsid w:val="002930CF"/>
    <w:rsid w:val="002B28BB"/>
    <w:rsid w:val="002F3252"/>
    <w:rsid w:val="002F42F7"/>
    <w:rsid w:val="003257EF"/>
    <w:rsid w:val="0032697D"/>
    <w:rsid w:val="003334C7"/>
    <w:rsid w:val="0035422B"/>
    <w:rsid w:val="00370C3D"/>
    <w:rsid w:val="0037125C"/>
    <w:rsid w:val="00393F82"/>
    <w:rsid w:val="003C549B"/>
    <w:rsid w:val="003D51D4"/>
    <w:rsid w:val="003D73CD"/>
    <w:rsid w:val="003E079A"/>
    <w:rsid w:val="003F5754"/>
    <w:rsid w:val="00406DE8"/>
    <w:rsid w:val="00411504"/>
    <w:rsid w:val="00416CCB"/>
    <w:rsid w:val="004557C1"/>
    <w:rsid w:val="004960D1"/>
    <w:rsid w:val="004A56D1"/>
    <w:rsid w:val="004E10E4"/>
    <w:rsid w:val="004E69FA"/>
    <w:rsid w:val="00536518"/>
    <w:rsid w:val="00552AC3"/>
    <w:rsid w:val="00567056"/>
    <w:rsid w:val="00575102"/>
    <w:rsid w:val="0058550A"/>
    <w:rsid w:val="005857D4"/>
    <w:rsid w:val="005A115E"/>
    <w:rsid w:val="005C31E3"/>
    <w:rsid w:val="005F0631"/>
    <w:rsid w:val="00622DF9"/>
    <w:rsid w:val="0063021F"/>
    <w:rsid w:val="00641399"/>
    <w:rsid w:val="00644B33"/>
    <w:rsid w:val="0065203E"/>
    <w:rsid w:val="00665C71"/>
    <w:rsid w:val="00665D64"/>
    <w:rsid w:val="00674C2F"/>
    <w:rsid w:val="00684C4F"/>
    <w:rsid w:val="00686789"/>
    <w:rsid w:val="006932BB"/>
    <w:rsid w:val="00694833"/>
    <w:rsid w:val="006A5162"/>
    <w:rsid w:val="006A654D"/>
    <w:rsid w:val="006B08D2"/>
    <w:rsid w:val="006C22FC"/>
    <w:rsid w:val="00710B72"/>
    <w:rsid w:val="00780D02"/>
    <w:rsid w:val="007829DB"/>
    <w:rsid w:val="0079717A"/>
    <w:rsid w:val="007A6B1B"/>
    <w:rsid w:val="007A735A"/>
    <w:rsid w:val="007B766D"/>
    <w:rsid w:val="007C0BC0"/>
    <w:rsid w:val="00812511"/>
    <w:rsid w:val="008259D2"/>
    <w:rsid w:val="00857FC9"/>
    <w:rsid w:val="0087259B"/>
    <w:rsid w:val="0087325E"/>
    <w:rsid w:val="008A6691"/>
    <w:rsid w:val="008A7D0E"/>
    <w:rsid w:val="008F07E1"/>
    <w:rsid w:val="00900F2F"/>
    <w:rsid w:val="00916971"/>
    <w:rsid w:val="00935D7A"/>
    <w:rsid w:val="009361A1"/>
    <w:rsid w:val="009C11B6"/>
    <w:rsid w:val="009C5F7B"/>
    <w:rsid w:val="009D5D41"/>
    <w:rsid w:val="00A129AC"/>
    <w:rsid w:val="00A17B0F"/>
    <w:rsid w:val="00A27705"/>
    <w:rsid w:val="00A32494"/>
    <w:rsid w:val="00A3763A"/>
    <w:rsid w:val="00A6585B"/>
    <w:rsid w:val="00AC688B"/>
    <w:rsid w:val="00AF67DE"/>
    <w:rsid w:val="00B051B5"/>
    <w:rsid w:val="00B21976"/>
    <w:rsid w:val="00B323B9"/>
    <w:rsid w:val="00B73053"/>
    <w:rsid w:val="00B97315"/>
    <w:rsid w:val="00C012AF"/>
    <w:rsid w:val="00C20B50"/>
    <w:rsid w:val="00C30874"/>
    <w:rsid w:val="00C34C04"/>
    <w:rsid w:val="00C43C64"/>
    <w:rsid w:val="00C4510D"/>
    <w:rsid w:val="00C53E9C"/>
    <w:rsid w:val="00C679F1"/>
    <w:rsid w:val="00C775C5"/>
    <w:rsid w:val="00CD5222"/>
    <w:rsid w:val="00CF788D"/>
    <w:rsid w:val="00D009A8"/>
    <w:rsid w:val="00D00E02"/>
    <w:rsid w:val="00D167BA"/>
    <w:rsid w:val="00D20436"/>
    <w:rsid w:val="00D20DC1"/>
    <w:rsid w:val="00D543FF"/>
    <w:rsid w:val="00D73F3B"/>
    <w:rsid w:val="00DA7F91"/>
    <w:rsid w:val="00DB284C"/>
    <w:rsid w:val="00DD54E8"/>
    <w:rsid w:val="00DF53B8"/>
    <w:rsid w:val="00E00446"/>
    <w:rsid w:val="00E0452A"/>
    <w:rsid w:val="00E169F8"/>
    <w:rsid w:val="00E23638"/>
    <w:rsid w:val="00E47DBE"/>
    <w:rsid w:val="00E635EB"/>
    <w:rsid w:val="00E67498"/>
    <w:rsid w:val="00EA5571"/>
    <w:rsid w:val="00ED2D45"/>
    <w:rsid w:val="00F419D7"/>
    <w:rsid w:val="00F673F8"/>
    <w:rsid w:val="00F75AF9"/>
    <w:rsid w:val="00F765F4"/>
    <w:rsid w:val="00F87B1D"/>
    <w:rsid w:val="00F93623"/>
    <w:rsid w:val="00FA14B0"/>
    <w:rsid w:val="00FA16C1"/>
    <w:rsid w:val="00FE2418"/>
    <w:rsid w:val="00FF168B"/>
    <w:rsid w:val="092D451E"/>
    <w:rsid w:val="36936A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nhideWhenUsed="0" w:uiPriority="99"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eastAsiaTheme="minorEastAsia"/>
      <w:b/>
      <w:bCs/>
      <w:color w:val="26282F"/>
      <w:sz w:val="24"/>
      <w:szCs w:val="24"/>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uiPriority w:val="0"/>
    <w:rPr>
      <w:color w:val="800080"/>
      <w:u w:val="single"/>
    </w:rPr>
  </w:style>
  <w:style w:type="character" w:styleId="6">
    <w:name w:val="footnote reference"/>
    <w:uiPriority w:val="99"/>
    <w:rPr>
      <w:vertAlign w:val="superscript"/>
    </w:rPr>
  </w:style>
  <w:style w:type="character" w:styleId="7">
    <w:name w:val="annotation reference"/>
    <w:uiPriority w:val="99"/>
    <w:rPr>
      <w:sz w:val="18"/>
      <w:szCs w:val="18"/>
    </w:rPr>
  </w:style>
  <w:style w:type="character" w:styleId="8">
    <w:name w:val="Hyperlink"/>
    <w:uiPriority w:val="0"/>
    <w:rPr>
      <w:color w:val="0000FF"/>
      <w:u w:val="single"/>
    </w:rPr>
  </w:style>
  <w:style w:type="character" w:styleId="9">
    <w:name w:val="page number"/>
    <w:basedOn w:val="3"/>
    <w:uiPriority w:val="0"/>
  </w:style>
  <w:style w:type="paragraph" w:styleId="10">
    <w:name w:val="Balloon Text"/>
    <w:basedOn w:val="1"/>
    <w:link w:val="30"/>
    <w:uiPriority w:val="0"/>
    <w:pPr>
      <w:spacing w:after="0" w:line="240" w:lineRule="auto"/>
    </w:pPr>
    <w:rPr>
      <w:rFonts w:ascii="Tahoma" w:hAnsi="Tahoma" w:eastAsia="Times New Roman" w:cs="Times New Roman"/>
      <w:sz w:val="16"/>
      <w:szCs w:val="16"/>
    </w:rPr>
  </w:style>
  <w:style w:type="paragraph" w:styleId="11">
    <w:name w:val="annotation text"/>
    <w:basedOn w:val="1"/>
    <w:link w:val="33"/>
    <w:qFormat/>
    <w:uiPriority w:val="99"/>
    <w:pPr>
      <w:spacing w:after="0" w:line="240" w:lineRule="auto"/>
    </w:pPr>
    <w:rPr>
      <w:rFonts w:ascii="Times New Roman" w:hAnsi="Times New Roman" w:eastAsia="Times New Roman" w:cs="Times New Roman"/>
      <w:sz w:val="24"/>
      <w:szCs w:val="24"/>
      <w:lang w:eastAsia="ru-RU"/>
    </w:rPr>
  </w:style>
  <w:style w:type="paragraph" w:styleId="12">
    <w:name w:val="annotation subject"/>
    <w:basedOn w:val="11"/>
    <w:next w:val="11"/>
    <w:link w:val="34"/>
    <w:uiPriority w:val="0"/>
    <w:rPr>
      <w:b/>
      <w:bCs/>
      <w:sz w:val="20"/>
      <w:szCs w:val="20"/>
    </w:rPr>
  </w:style>
  <w:style w:type="paragraph" w:styleId="13">
    <w:name w:val="footnote text"/>
    <w:basedOn w:val="1"/>
    <w:link w:val="37"/>
    <w:uiPriority w:val="99"/>
    <w:pPr>
      <w:spacing w:after="0" w:line="240" w:lineRule="auto"/>
    </w:pPr>
    <w:rPr>
      <w:rFonts w:ascii="Times New Roman" w:hAnsi="Times New Roman" w:eastAsia="Times New Roman" w:cs="Times New Roman"/>
      <w:sz w:val="24"/>
      <w:szCs w:val="24"/>
      <w:lang w:eastAsia="ru-RU"/>
    </w:rPr>
  </w:style>
  <w:style w:type="paragraph" w:styleId="14">
    <w:name w:val="header"/>
    <w:basedOn w:val="1"/>
    <w:link w:val="27"/>
    <w:unhideWhenUsed/>
    <w:uiPriority w:val="99"/>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eastAsiaTheme="minorEastAsia"/>
      <w:sz w:val="24"/>
      <w:szCs w:val="24"/>
      <w:lang w:eastAsia="ru-RU"/>
    </w:rPr>
  </w:style>
  <w:style w:type="paragraph" w:styleId="15">
    <w:name w:val="Body Text"/>
    <w:basedOn w:val="1"/>
    <w:link w:val="56"/>
    <w:semiHidden/>
    <w:unhideWhenUsed/>
    <w:uiPriority w:val="99"/>
    <w:pPr>
      <w:spacing w:after="120"/>
    </w:pPr>
  </w:style>
  <w:style w:type="paragraph" w:styleId="16">
    <w:name w:val="footer"/>
    <w:basedOn w:val="1"/>
    <w:link w:val="28"/>
    <w:unhideWhenUsed/>
    <w:uiPriority w:val="0"/>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eastAsiaTheme="minorEastAsia"/>
      <w:sz w:val="24"/>
      <w:szCs w:val="24"/>
      <w:lang w:eastAsia="ru-RU"/>
    </w:rPr>
  </w:style>
  <w:style w:type="paragraph" w:styleId="17">
    <w:name w:val="Normal (Web)"/>
    <w:basedOn w:val="1"/>
    <w:unhideWhenUsed/>
    <w:uiPriority w:val="99"/>
    <w:pPr>
      <w:spacing w:before="100" w:beforeAutospacing="1" w:after="100" w:afterAutospacing="1" w:line="240" w:lineRule="auto"/>
    </w:pPr>
    <w:rPr>
      <w:rFonts w:ascii="Times" w:hAnsi="Times" w:eastAsia="MS Mincho" w:cs="Times New Roman"/>
      <w:sz w:val="20"/>
      <w:szCs w:val="20"/>
      <w:lang w:eastAsia="ru-RU"/>
    </w:rPr>
  </w:style>
  <w:style w:type="paragraph" w:styleId="18">
    <w:name w:val="HTML Preformatted"/>
    <w:basedOn w:val="1"/>
    <w:link w:val="49"/>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9">
    <w:name w:val="Table Grid"/>
    <w:basedOn w:val="4"/>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Заголовок 1 Знак"/>
    <w:basedOn w:val="3"/>
    <w:link w:val="2"/>
    <w:uiPriority w:val="99"/>
    <w:rPr>
      <w:rFonts w:ascii="Times New Roman CYR" w:hAnsi="Times New Roman CYR" w:cs="Times New Roman CYR" w:eastAsiaTheme="minorEastAsia"/>
      <w:b/>
      <w:bCs/>
      <w:color w:val="26282F"/>
      <w:sz w:val="24"/>
      <w:szCs w:val="24"/>
      <w:lang w:eastAsia="ru-RU"/>
    </w:rPr>
  </w:style>
  <w:style w:type="character" w:customStyle="1" w:styleId="21">
    <w:name w:val="Цветовое выделение"/>
    <w:uiPriority w:val="99"/>
    <w:rPr>
      <w:b/>
      <w:bCs/>
      <w:color w:val="26282F"/>
    </w:rPr>
  </w:style>
  <w:style w:type="character" w:customStyle="1" w:styleId="22">
    <w:name w:val="Гипертекстовая ссылка"/>
    <w:basedOn w:val="21"/>
    <w:uiPriority w:val="99"/>
    <w:rPr>
      <w:b w:val="0"/>
      <w:bCs w:val="0"/>
      <w:color w:val="106BBE"/>
    </w:rPr>
  </w:style>
  <w:style w:type="paragraph" w:customStyle="1" w:styleId="23">
    <w:name w:val="Нормальный (таблица)"/>
    <w:basedOn w:val="1"/>
    <w:next w:val="1"/>
    <w:uiPriority w:val="99"/>
    <w:pPr>
      <w:widowControl w:val="0"/>
      <w:autoSpaceDE w:val="0"/>
      <w:autoSpaceDN w:val="0"/>
      <w:adjustRightInd w:val="0"/>
      <w:spacing w:after="0" w:line="240" w:lineRule="auto"/>
      <w:jc w:val="both"/>
    </w:pPr>
    <w:rPr>
      <w:rFonts w:ascii="Times New Roman CYR" w:hAnsi="Times New Roman CYR" w:cs="Times New Roman CYR" w:eastAsiaTheme="minorEastAsia"/>
      <w:sz w:val="24"/>
      <w:szCs w:val="24"/>
      <w:lang w:eastAsia="ru-RU"/>
    </w:rPr>
  </w:style>
  <w:style w:type="paragraph" w:customStyle="1" w:styleId="24">
    <w:name w:val="Таблицы (моноширинный)"/>
    <w:basedOn w:val="1"/>
    <w:next w:val="1"/>
    <w:uiPriority w:val="99"/>
    <w:pPr>
      <w:widowControl w:val="0"/>
      <w:autoSpaceDE w:val="0"/>
      <w:autoSpaceDN w:val="0"/>
      <w:adjustRightInd w:val="0"/>
      <w:spacing w:after="0" w:line="240" w:lineRule="auto"/>
    </w:pPr>
    <w:rPr>
      <w:rFonts w:ascii="Courier New" w:hAnsi="Courier New" w:cs="Courier New" w:eastAsiaTheme="minorEastAsia"/>
      <w:sz w:val="24"/>
      <w:szCs w:val="24"/>
      <w:lang w:eastAsia="ru-RU"/>
    </w:rPr>
  </w:style>
  <w:style w:type="paragraph" w:customStyle="1" w:styleId="25">
    <w:name w:val="Прижатый влево"/>
    <w:basedOn w:val="1"/>
    <w:next w:val="1"/>
    <w:uiPriority w:val="99"/>
    <w:pPr>
      <w:widowControl w:val="0"/>
      <w:autoSpaceDE w:val="0"/>
      <w:autoSpaceDN w:val="0"/>
      <w:adjustRightInd w:val="0"/>
      <w:spacing w:after="0" w:line="240" w:lineRule="auto"/>
    </w:pPr>
    <w:rPr>
      <w:rFonts w:ascii="Times New Roman CYR" w:hAnsi="Times New Roman CYR" w:cs="Times New Roman CYR" w:eastAsiaTheme="minorEastAsia"/>
      <w:sz w:val="24"/>
      <w:szCs w:val="24"/>
      <w:lang w:eastAsia="ru-RU"/>
    </w:rPr>
  </w:style>
  <w:style w:type="character" w:customStyle="1" w:styleId="26">
    <w:name w:val="Цветовое выделение для Текст"/>
    <w:uiPriority w:val="99"/>
    <w:rPr>
      <w:rFonts w:ascii="Times New Roman CYR" w:hAnsi="Times New Roman CYR" w:cs="Times New Roman CYR"/>
    </w:rPr>
  </w:style>
  <w:style w:type="character" w:customStyle="1" w:styleId="27">
    <w:name w:val="Верхний колонтитул Знак"/>
    <w:basedOn w:val="3"/>
    <w:link w:val="14"/>
    <w:uiPriority w:val="99"/>
    <w:rPr>
      <w:rFonts w:ascii="Times New Roman CYR" w:hAnsi="Times New Roman CYR" w:cs="Times New Roman CYR" w:eastAsiaTheme="minorEastAsia"/>
      <w:sz w:val="24"/>
      <w:szCs w:val="24"/>
      <w:lang w:eastAsia="ru-RU"/>
    </w:rPr>
  </w:style>
  <w:style w:type="character" w:customStyle="1" w:styleId="28">
    <w:name w:val="Нижний колонтитул Знак"/>
    <w:basedOn w:val="3"/>
    <w:link w:val="16"/>
    <w:uiPriority w:val="0"/>
    <w:rPr>
      <w:rFonts w:ascii="Times New Roman CYR" w:hAnsi="Times New Roman CYR" w:cs="Times New Roman CYR" w:eastAsiaTheme="minorEastAsia"/>
      <w:sz w:val="24"/>
      <w:szCs w:val="24"/>
      <w:lang w:eastAsia="ru-RU"/>
    </w:rPr>
  </w:style>
  <w:style w:type="paragraph" w:customStyle="1" w:styleId="29">
    <w:name w:val="ConsPlusNormal"/>
    <w:link w:val="58"/>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30">
    <w:name w:val="Текст выноски Знак"/>
    <w:basedOn w:val="3"/>
    <w:link w:val="10"/>
    <w:uiPriority w:val="0"/>
    <w:rPr>
      <w:rFonts w:ascii="Tahoma" w:hAnsi="Tahoma" w:eastAsia="Times New Roman" w:cs="Times New Roman"/>
      <w:sz w:val="16"/>
      <w:szCs w:val="16"/>
    </w:rPr>
  </w:style>
  <w:style w:type="paragraph" w:customStyle="1" w:styleId="31">
    <w:name w:val="ConsPlusNon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2">
    <w:name w:val="ConsPlusTitle"/>
    <w:qFormat/>
    <w:uiPriority w:val="0"/>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33">
    <w:name w:val="Текст примечания Знак"/>
    <w:basedOn w:val="3"/>
    <w:link w:val="11"/>
    <w:uiPriority w:val="99"/>
    <w:rPr>
      <w:rFonts w:ascii="Times New Roman" w:hAnsi="Times New Roman" w:eastAsia="Times New Roman" w:cs="Times New Roman"/>
      <w:sz w:val="24"/>
      <w:szCs w:val="24"/>
      <w:lang w:eastAsia="ru-RU"/>
    </w:rPr>
  </w:style>
  <w:style w:type="character" w:customStyle="1" w:styleId="34">
    <w:name w:val="Тема примечания Знак"/>
    <w:basedOn w:val="33"/>
    <w:link w:val="12"/>
    <w:uiPriority w:val="0"/>
    <w:rPr>
      <w:rFonts w:ascii="Times New Roman" w:hAnsi="Times New Roman" w:eastAsia="Times New Roman" w:cs="Times New Roman"/>
      <w:b/>
      <w:bCs/>
      <w:sz w:val="20"/>
      <w:szCs w:val="20"/>
      <w:lang w:eastAsia="ru-RU"/>
    </w:rPr>
  </w:style>
  <w:style w:type="paragraph" w:customStyle="1" w:styleId="35">
    <w:name w:val="Стиль"/>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paragraph" w:customStyle="1" w:styleId="36">
    <w:name w:val="Знак Знак Знак Знак"/>
    <w:basedOn w:val="1"/>
    <w:uiPriority w:val="0"/>
    <w:pPr>
      <w:spacing w:before="100" w:beforeAutospacing="1" w:after="100" w:afterAutospacing="1" w:line="240" w:lineRule="auto"/>
    </w:pPr>
    <w:rPr>
      <w:rFonts w:ascii="Tahoma" w:hAnsi="Tahoma" w:eastAsia="Times New Roman" w:cs="Times New Roman"/>
      <w:sz w:val="20"/>
      <w:szCs w:val="20"/>
      <w:lang w:val="en-US"/>
    </w:rPr>
  </w:style>
  <w:style w:type="character" w:customStyle="1" w:styleId="37">
    <w:name w:val="Текст сноски Знак"/>
    <w:basedOn w:val="3"/>
    <w:link w:val="13"/>
    <w:uiPriority w:val="99"/>
    <w:rPr>
      <w:rFonts w:ascii="Times New Roman" w:hAnsi="Times New Roman" w:eastAsia="Times New Roman" w:cs="Times New Roman"/>
      <w:sz w:val="24"/>
      <w:szCs w:val="24"/>
      <w:lang w:eastAsia="ru-RU"/>
    </w:rPr>
  </w:style>
  <w:style w:type="character" w:customStyle="1" w:styleId="38">
    <w:name w:val="Font Style16"/>
    <w:uiPriority w:val="0"/>
    <w:rPr>
      <w:rFonts w:ascii="Times New Roman" w:hAnsi="Times New Roman" w:cs="Times New Roman"/>
      <w:sz w:val="26"/>
      <w:szCs w:val="26"/>
    </w:rPr>
  </w:style>
  <w:style w:type="paragraph" w:customStyle="1" w:styleId="39">
    <w:name w:val="ConsNormal"/>
    <w:uiPriority w:val="0"/>
    <w:pPr>
      <w:widowControl w:val="0"/>
      <w:suppressAutoHyphens/>
      <w:autoSpaceDE w:val="0"/>
      <w:spacing w:after="0" w:line="240" w:lineRule="auto"/>
      <w:ind w:right="19772" w:firstLine="720"/>
    </w:pPr>
    <w:rPr>
      <w:rFonts w:ascii="Arial" w:hAnsi="Arial" w:eastAsia="Times New Roman" w:cs="Arial"/>
      <w:sz w:val="20"/>
      <w:szCs w:val="20"/>
      <w:lang w:val="ru-RU" w:eastAsia="ar-SA" w:bidi="ar-SA"/>
    </w:rPr>
  </w:style>
  <w:style w:type="paragraph" w:customStyle="1" w:styleId="40">
    <w:name w:val="Знак Знак Знак Знак Знак Знак"/>
    <w:basedOn w:val="1"/>
    <w:uiPriority w:val="0"/>
    <w:pPr>
      <w:widowControl w:val="0"/>
      <w:adjustRightInd w:val="0"/>
      <w:spacing w:line="240" w:lineRule="exact"/>
      <w:jc w:val="right"/>
    </w:pPr>
    <w:rPr>
      <w:rFonts w:ascii="Times New Roman" w:hAnsi="Times New Roman" w:eastAsia="Times New Roman" w:cs="Times New Roman"/>
      <w:sz w:val="20"/>
      <w:szCs w:val="20"/>
      <w:lang w:val="en-GB"/>
    </w:rPr>
  </w:style>
  <w:style w:type="paragraph" w:customStyle="1" w:styleId="41">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42">
    <w:name w:val="Style2"/>
    <w:basedOn w:val="1"/>
    <w:uiPriority w:val="0"/>
    <w:pPr>
      <w:widowControl w:val="0"/>
      <w:autoSpaceDE w:val="0"/>
      <w:autoSpaceDN w:val="0"/>
      <w:adjustRightInd w:val="0"/>
      <w:spacing w:after="0" w:line="276" w:lineRule="exact"/>
    </w:pPr>
    <w:rPr>
      <w:rFonts w:ascii="Times New Roman" w:hAnsi="Times New Roman" w:eastAsia="Times New Roman" w:cs="Times New Roman"/>
      <w:sz w:val="24"/>
      <w:szCs w:val="24"/>
      <w:lang w:eastAsia="ru-RU"/>
    </w:rPr>
  </w:style>
  <w:style w:type="character" w:customStyle="1" w:styleId="43">
    <w:name w:val="Font Style36"/>
    <w:uiPriority w:val="0"/>
    <w:rPr>
      <w:rFonts w:ascii="Times New Roman" w:hAnsi="Times New Roman" w:cs="Times New Roman"/>
      <w:sz w:val="22"/>
      <w:szCs w:val="22"/>
    </w:rPr>
  </w:style>
  <w:style w:type="paragraph" w:customStyle="1" w:styleId="44">
    <w:name w:val="Style12"/>
    <w:basedOn w:val="1"/>
    <w:qFormat/>
    <w:uiPriority w:val="0"/>
    <w:pPr>
      <w:widowControl w:val="0"/>
      <w:autoSpaceDE w:val="0"/>
      <w:autoSpaceDN w:val="0"/>
      <w:adjustRightInd w:val="0"/>
      <w:spacing w:after="0" w:line="276" w:lineRule="exact"/>
      <w:ind w:firstLine="562"/>
    </w:pPr>
    <w:rPr>
      <w:rFonts w:ascii="Times New Roman" w:hAnsi="Times New Roman" w:eastAsia="Times New Roman" w:cs="Times New Roman"/>
      <w:sz w:val="24"/>
      <w:szCs w:val="24"/>
      <w:lang w:eastAsia="ru-RU"/>
    </w:rPr>
  </w:style>
  <w:style w:type="character" w:customStyle="1" w:styleId="45">
    <w:name w:val="Font Style39"/>
    <w:qFormat/>
    <w:uiPriority w:val="0"/>
    <w:rPr>
      <w:rFonts w:ascii="Times New Roman" w:hAnsi="Times New Roman" w:cs="Times New Roman"/>
      <w:sz w:val="20"/>
      <w:szCs w:val="20"/>
    </w:rPr>
  </w:style>
  <w:style w:type="character" w:customStyle="1" w:styleId="46">
    <w:name w:val="Основной текст_"/>
    <w:link w:val="47"/>
    <w:qFormat/>
    <w:uiPriority w:val="0"/>
    <w:rPr>
      <w:sz w:val="26"/>
      <w:szCs w:val="26"/>
      <w:shd w:val="clear" w:color="auto" w:fill="FFFFFF"/>
    </w:rPr>
  </w:style>
  <w:style w:type="paragraph" w:customStyle="1" w:styleId="47">
    <w:name w:val="Основной текст16"/>
    <w:basedOn w:val="1"/>
    <w:link w:val="46"/>
    <w:uiPriority w:val="0"/>
    <w:pPr>
      <w:shd w:val="clear" w:color="auto" w:fill="FFFFFF"/>
      <w:spacing w:before="600" w:after="0" w:line="475" w:lineRule="exact"/>
    </w:pPr>
    <w:rPr>
      <w:sz w:val="26"/>
      <w:szCs w:val="26"/>
    </w:rPr>
  </w:style>
  <w:style w:type="paragraph" w:customStyle="1" w:styleId="48">
    <w:name w:val="s_16"/>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
    <w:name w:val="Стандартный HTML Знак"/>
    <w:basedOn w:val="3"/>
    <w:link w:val="18"/>
    <w:uiPriority w:val="99"/>
    <w:rPr>
      <w:rFonts w:ascii="Courier New" w:hAnsi="Courier New" w:eastAsia="Times New Roman" w:cs="Courier New"/>
      <w:sz w:val="20"/>
      <w:szCs w:val="20"/>
      <w:lang w:eastAsia="ru-RU"/>
    </w:rPr>
  </w:style>
  <w:style w:type="paragraph" w:customStyle="1" w:styleId="50">
    <w:name w:val="s_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51">
    <w:name w:val="Сетка таблицы1"/>
    <w:basedOn w:val="4"/>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Сетка таблицы2"/>
    <w:basedOn w:val="4"/>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Revision"/>
    <w:hidden/>
    <w:semiHidden/>
    <w:uiPriority w:val="99"/>
    <w:pPr>
      <w:spacing w:after="0" w:line="240" w:lineRule="auto"/>
    </w:pPr>
    <w:rPr>
      <w:rFonts w:asciiTheme="minorHAnsi" w:hAnsiTheme="minorHAnsi" w:eastAsiaTheme="minorHAnsi" w:cstheme="minorBidi"/>
      <w:sz w:val="22"/>
      <w:szCs w:val="22"/>
      <w:lang w:val="ru-RU" w:eastAsia="en-US" w:bidi="ar-SA"/>
    </w:rPr>
  </w:style>
  <w:style w:type="paragraph" w:styleId="54">
    <w:name w:val="List Paragraph"/>
    <w:basedOn w:val="1"/>
    <w:qFormat/>
    <w:uiPriority w:val="34"/>
    <w:pPr>
      <w:ind w:left="720"/>
      <w:contextualSpacing/>
    </w:pPr>
  </w:style>
  <w:style w:type="paragraph" w:customStyle="1" w:styleId="55">
    <w:name w:val="Заголовок1"/>
    <w:basedOn w:val="1"/>
    <w:next w:val="15"/>
    <w:uiPriority w:val="0"/>
    <w:pPr>
      <w:keepNext/>
      <w:widowControl w:val="0"/>
      <w:suppressAutoHyphens/>
      <w:autoSpaceDE w:val="0"/>
      <w:spacing w:before="240" w:after="120" w:line="240" w:lineRule="auto"/>
    </w:pPr>
    <w:rPr>
      <w:rFonts w:ascii="Arial" w:hAnsi="Arial" w:eastAsia="SimSun" w:cs="Tahoma"/>
      <w:sz w:val="28"/>
      <w:szCs w:val="28"/>
      <w:lang w:eastAsia="ar-SA"/>
    </w:rPr>
  </w:style>
  <w:style w:type="character" w:customStyle="1" w:styleId="56">
    <w:name w:val="Основной текст Знак"/>
    <w:basedOn w:val="3"/>
    <w:link w:val="15"/>
    <w:semiHidden/>
    <w:uiPriority w:val="99"/>
  </w:style>
  <w:style w:type="paragraph" w:customStyle="1" w:styleId="57">
    <w:name w:val="Обычный1"/>
    <w:qFormat/>
    <w:uiPriority w:val="99"/>
    <w:pPr>
      <w:widowControl w:val="0"/>
      <w:snapToGrid w:val="0"/>
      <w:spacing w:after="0" w:line="240" w:lineRule="auto"/>
    </w:pPr>
    <w:rPr>
      <w:rFonts w:ascii="Times New Roman" w:hAnsi="Times New Roman" w:eastAsia="Times New Roman" w:cs="Times New Roman"/>
      <w:sz w:val="20"/>
      <w:szCs w:val="20"/>
      <w:lang w:val="ru-RU" w:eastAsia="ru-RU" w:bidi="ar-SA"/>
    </w:rPr>
  </w:style>
  <w:style w:type="character" w:customStyle="1" w:styleId="58">
    <w:name w:val="ConsPlusNormal Знак"/>
    <w:basedOn w:val="3"/>
    <w:link w:val="29"/>
    <w:locked/>
    <w:uiPriority w:val="0"/>
    <w:rPr>
      <w:rFonts w:ascii="Arial" w:hAnsi="Arial" w:eastAsia="Times New Roman" w:cs="Arial"/>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7CDE5-B5CC-4B51-AF29-8F07EE20E0B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7112</Words>
  <Characters>40541</Characters>
  <Lines>337</Lines>
  <Paragraphs>95</Paragraphs>
  <TotalTime>39</TotalTime>
  <ScaleCrop>false</ScaleCrop>
  <LinksUpToDate>false</LinksUpToDate>
  <CharactersWithSpaces>47558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2023-11-09T04:40:00Z</dcterms:created>
  <dc:creator>Дмитрий Попов</dc:creator>
  <cp:lastModifiedBy>User</cp:lastModifiedBy>
  <cp:lastPrinted>2023-02-06T05:36:00Z</cp:lastPrinted>
  <dcterms:modified xsi:type="dcterms:W3CDTF">2024-08-15T06:11:14Z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C6C472C98C744250BA53417152E0D9ED_12</vt:lpwstr>
  </property>
</Properties>
</file>