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8592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</w:t>
      </w:r>
    </w:p>
    <w:p w14:paraId="10D6E2E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МУНИЦИПАЛЬНОГО ОБРАЗОВАНИЯ</w:t>
      </w:r>
    </w:p>
    <w:p w14:paraId="543F30C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КИСЛИНСКИЙ СЕЛЬСОВЕТ</w:t>
      </w:r>
    </w:p>
    <w:p w14:paraId="7B39B83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АСЕКЕЕВСКОГО  РАЙОНА</w:t>
      </w:r>
    </w:p>
    <w:p w14:paraId="2C8C13F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ОРЕНБУРГСКОЙ  ОБЛАСТИ</w:t>
      </w:r>
    </w:p>
    <w:p w14:paraId="2F0F9DE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 О С Т А Н О В Л Е Н И Е</w:t>
      </w:r>
    </w:p>
    <w:p w14:paraId="388527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488CBD0F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hint="default" w:ascii="Arial" w:hAnsi="Arial" w:cs="Arial"/>
          <w:b/>
          <w:sz w:val="32"/>
          <w:szCs w:val="32"/>
          <w:lang w:val="ru-RU"/>
        </w:rPr>
        <w:t>04</w:t>
      </w:r>
      <w:r>
        <w:rPr>
          <w:rFonts w:ascii="Arial" w:hAnsi="Arial" w:cs="Arial"/>
          <w:b/>
          <w:sz w:val="32"/>
          <w:szCs w:val="32"/>
        </w:rPr>
        <w:t>.</w:t>
      </w:r>
      <w:r>
        <w:rPr>
          <w:rFonts w:hint="default" w:ascii="Arial" w:hAnsi="Arial" w:cs="Arial"/>
          <w:b/>
          <w:sz w:val="32"/>
          <w:szCs w:val="32"/>
          <w:lang w:val="ru-RU"/>
        </w:rPr>
        <w:t>10</w:t>
      </w:r>
      <w:r>
        <w:rPr>
          <w:rFonts w:ascii="Arial" w:hAnsi="Arial" w:cs="Arial"/>
          <w:b/>
          <w:sz w:val="32"/>
          <w:szCs w:val="32"/>
        </w:rPr>
        <w:t xml:space="preserve">.2024                         с. Кисла                                </w:t>
      </w:r>
      <w:r>
        <w:rPr>
          <w:rFonts w:hint="default" w:ascii="Arial" w:hAnsi="Arial" w:cs="Arial"/>
          <w:b/>
          <w:sz w:val="32"/>
          <w:szCs w:val="32"/>
          <w:lang w:val="ru-RU"/>
        </w:rPr>
        <w:t xml:space="preserve">        </w:t>
      </w:r>
      <w:r>
        <w:rPr>
          <w:rFonts w:ascii="Arial" w:hAnsi="Arial" w:cs="Arial"/>
          <w:b/>
          <w:sz w:val="32"/>
          <w:szCs w:val="32"/>
        </w:rPr>
        <w:t xml:space="preserve"> № </w:t>
      </w:r>
      <w:r>
        <w:rPr>
          <w:rFonts w:hint="default" w:ascii="Arial" w:hAnsi="Arial" w:cs="Arial"/>
          <w:b/>
          <w:sz w:val="32"/>
          <w:szCs w:val="32"/>
          <w:lang w:val="ru-RU"/>
        </w:rPr>
        <w:t>146</w:t>
      </w:r>
      <w:r>
        <w:rPr>
          <w:rFonts w:ascii="Arial" w:hAnsi="Arial" w:cs="Arial"/>
          <w:b/>
          <w:sz w:val="32"/>
          <w:szCs w:val="32"/>
        </w:rPr>
        <w:t>-п</w:t>
      </w:r>
    </w:p>
    <w:p w14:paraId="7D91AFB4">
      <w:pPr>
        <w:widowControl/>
        <w:autoSpaceDE/>
        <w:jc w:val="center"/>
        <w:rPr>
          <w:rFonts w:eastAsia="Calibri"/>
          <w:b/>
          <w:sz w:val="28"/>
          <w:szCs w:val="28"/>
        </w:rPr>
      </w:pPr>
    </w:p>
    <w:p w14:paraId="648D189D">
      <w:pPr>
        <w:widowControl/>
        <w:autoSpaceDE/>
        <w:jc w:val="center"/>
        <w:rPr>
          <w:rFonts w:eastAsia="Calibri"/>
          <w:b/>
          <w:sz w:val="28"/>
          <w:szCs w:val="28"/>
        </w:rPr>
      </w:pPr>
    </w:p>
    <w:p w14:paraId="13F63294">
      <w:pPr>
        <w:widowControl/>
        <w:autoSpaceDE/>
        <w:jc w:val="center"/>
        <w:rPr>
          <w:rFonts w:hint="default" w:ascii="Arial" w:hAnsi="Arial" w:eastAsia="Calibri" w:cs="Arial"/>
          <w:b/>
          <w:sz w:val="24"/>
          <w:szCs w:val="24"/>
        </w:rPr>
      </w:pPr>
      <w:r>
        <w:rPr>
          <w:rFonts w:hint="default" w:ascii="Arial" w:hAnsi="Arial" w:eastAsia="Calibri" w:cs="Arial"/>
          <w:b/>
          <w:bCs/>
          <w:sz w:val="24"/>
          <w:szCs w:val="24"/>
        </w:rPr>
        <w:t xml:space="preserve">«Об утверждении </w:t>
      </w:r>
      <w:r>
        <w:rPr>
          <w:rFonts w:hint="default" w:ascii="Arial" w:hAnsi="Arial" w:eastAsia="Calibri" w:cs="Arial"/>
          <w:b/>
          <w:sz w:val="24"/>
          <w:szCs w:val="24"/>
        </w:rPr>
        <w:t xml:space="preserve">Административного 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"file:///C:\\Users\\Admin\\Downloads\\22-п.docx" \l "Par239"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eastAsia="Calibri" w:cs="Arial"/>
          <w:b/>
          <w:sz w:val="24"/>
          <w:szCs w:val="24"/>
        </w:rPr>
        <w:t>регламент</w:t>
      </w:r>
      <w:r>
        <w:rPr>
          <w:rFonts w:hint="default" w:ascii="Arial" w:hAnsi="Arial" w:eastAsia="Calibri" w:cs="Arial"/>
          <w:b/>
          <w:sz w:val="24"/>
          <w:szCs w:val="24"/>
        </w:rPr>
        <w:fldChar w:fldCharType="end"/>
      </w:r>
      <w:r>
        <w:rPr>
          <w:rFonts w:hint="default" w:ascii="Arial" w:hAnsi="Arial" w:eastAsia="Calibri" w:cs="Arial"/>
          <w:b/>
          <w:sz w:val="24"/>
          <w:szCs w:val="24"/>
        </w:rPr>
        <w:t>а предоставления</w:t>
      </w:r>
    </w:p>
    <w:p w14:paraId="66FF25B0">
      <w:pPr>
        <w:widowControl/>
        <w:autoSpaceDE/>
        <w:jc w:val="center"/>
        <w:rPr>
          <w:rFonts w:hint="default" w:ascii="Arial" w:hAnsi="Arial" w:eastAsia="Calibri" w:cs="Arial"/>
          <w:b/>
          <w:bCs/>
          <w:sz w:val="24"/>
          <w:szCs w:val="24"/>
        </w:rPr>
      </w:pPr>
      <w:r>
        <w:rPr>
          <w:rFonts w:hint="default" w:ascii="Arial" w:hAnsi="Arial" w:eastAsia="Calibri" w:cs="Arial"/>
          <w:b/>
          <w:sz w:val="24"/>
          <w:szCs w:val="24"/>
        </w:rPr>
        <w:t xml:space="preserve">муниципальной услуги «Присвоение адреса объекту адресации, изменение и аннулирование такого адреса » </w:t>
      </w:r>
    </w:p>
    <w:p w14:paraId="6555CD8B">
      <w:pPr>
        <w:widowControl/>
        <w:autoSpaceDE/>
        <w:jc w:val="both"/>
        <w:rPr>
          <w:rFonts w:hint="default" w:ascii="Arial" w:hAnsi="Arial" w:eastAsia="Calibri" w:cs="Arial"/>
          <w:sz w:val="24"/>
          <w:szCs w:val="24"/>
        </w:rPr>
      </w:pPr>
    </w:p>
    <w:p w14:paraId="27BB29F6">
      <w:pPr>
        <w:widowControl/>
        <w:autoSpaceDE/>
        <w:jc w:val="both"/>
        <w:rPr>
          <w:rFonts w:hint="default" w:ascii="Arial" w:hAnsi="Arial" w:eastAsia="Calibri" w:cs="Arial"/>
          <w:sz w:val="24"/>
          <w:szCs w:val="24"/>
        </w:rPr>
      </w:pPr>
      <w:r>
        <w:rPr>
          <w:rFonts w:hint="default" w:ascii="Arial" w:hAnsi="Arial" w:eastAsia="Calibri" w:cs="Arial"/>
          <w:sz w:val="24"/>
          <w:szCs w:val="24"/>
        </w:rPr>
        <w:t xml:space="preserve">       В соответствии с Федеральным законом от 06.10.2003г. №131-ФЗ «Об общих принципах местного самоуправления в Российской Федерации», 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"consultantplus://offline/ref=47D139B1AFF5E376ABCD2791CBFCFCF383DF555981D2F23AF26AB780741E73B17BF8AA3BCB0DDB6463E6P"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eastAsia="Calibri" w:cs="Arial"/>
          <w:sz w:val="24"/>
          <w:szCs w:val="24"/>
        </w:rPr>
        <w:t>постановлением</w:t>
      </w:r>
      <w:r>
        <w:rPr>
          <w:rFonts w:hint="default" w:ascii="Arial" w:hAnsi="Arial" w:eastAsia="Calibri" w:cs="Arial"/>
          <w:sz w:val="24"/>
          <w:szCs w:val="24"/>
        </w:rPr>
        <w:fldChar w:fldCharType="end"/>
      </w:r>
      <w:r>
        <w:rPr>
          <w:rFonts w:hint="default" w:ascii="Arial" w:hAnsi="Arial" w:eastAsia="Calibri" w:cs="Arial"/>
          <w:sz w:val="24"/>
          <w:szCs w:val="24"/>
        </w:rPr>
        <w:t xml:space="preserve"> Правительства РФ от 19.11.2014 N 1221 "Об утверждении Правил присвоения, изменения и аннулирования адресов", руководствуясь 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"consultantplus://offline/ref=47D139B1AFF5E376ABCD269FDEFCFCF383D1505884DAF23AF26AB7807461EEP"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eastAsia="Calibri" w:cs="Arial"/>
          <w:sz w:val="24"/>
          <w:szCs w:val="24"/>
        </w:rPr>
        <w:t>Уставом</w:t>
      </w:r>
      <w:r>
        <w:rPr>
          <w:rFonts w:hint="default" w:ascii="Arial" w:hAnsi="Arial" w:eastAsia="Calibri" w:cs="Arial"/>
          <w:sz w:val="24"/>
          <w:szCs w:val="24"/>
        </w:rPr>
        <w:fldChar w:fldCharType="end"/>
      </w:r>
      <w:r>
        <w:rPr>
          <w:rFonts w:hint="default" w:ascii="Arial" w:hAnsi="Arial" w:eastAsia="Calibri" w:cs="Arial"/>
          <w:sz w:val="24"/>
          <w:szCs w:val="24"/>
        </w:rPr>
        <w:t xml:space="preserve">  муниципального образования К</w:t>
      </w:r>
      <w:r>
        <w:rPr>
          <w:rFonts w:hint="default" w:ascii="Arial" w:hAnsi="Arial" w:eastAsia="Calibri" w:cs="Arial"/>
          <w:sz w:val="24"/>
          <w:szCs w:val="24"/>
          <w:lang w:val="ru-RU"/>
        </w:rPr>
        <w:t>ислинский</w:t>
      </w:r>
      <w:r>
        <w:rPr>
          <w:rFonts w:hint="default" w:ascii="Arial" w:hAnsi="Arial" w:eastAsia="Calibri" w:cs="Arial"/>
          <w:sz w:val="24"/>
          <w:szCs w:val="24"/>
        </w:rPr>
        <w:t xml:space="preserve"> сельсовет, администрация К</w:t>
      </w:r>
      <w:r>
        <w:rPr>
          <w:rFonts w:hint="default" w:ascii="Arial" w:hAnsi="Arial" w:eastAsia="Calibri" w:cs="Arial"/>
          <w:sz w:val="24"/>
          <w:szCs w:val="24"/>
          <w:lang w:val="ru-RU"/>
        </w:rPr>
        <w:t>ислинского</w:t>
      </w:r>
      <w:r>
        <w:rPr>
          <w:rFonts w:hint="default" w:ascii="Arial" w:hAnsi="Arial" w:eastAsia="Calibri" w:cs="Arial"/>
          <w:sz w:val="24"/>
          <w:szCs w:val="24"/>
        </w:rPr>
        <w:t xml:space="preserve"> сельсовета постановляет:</w:t>
      </w:r>
    </w:p>
    <w:p w14:paraId="52457B63">
      <w:pPr>
        <w:widowControl/>
        <w:autoSpaceDE/>
        <w:jc w:val="both"/>
        <w:rPr>
          <w:rFonts w:hint="default" w:ascii="Arial" w:hAnsi="Arial" w:eastAsia="Calibri" w:cs="Arial"/>
          <w:bCs/>
          <w:sz w:val="24"/>
          <w:szCs w:val="24"/>
        </w:rPr>
      </w:pPr>
      <w:r>
        <w:rPr>
          <w:rFonts w:hint="default" w:ascii="Arial" w:hAnsi="Arial" w:eastAsia="Calibri" w:cs="Arial"/>
          <w:sz w:val="24"/>
          <w:szCs w:val="24"/>
        </w:rPr>
        <w:t xml:space="preserve">1. Утвердить Административный 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"file:///C:\\Users\\Admin\\Downloads\\22-п.docx" \l "Par239"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eastAsia="Calibri" w:cs="Arial"/>
          <w:sz w:val="24"/>
          <w:szCs w:val="24"/>
        </w:rPr>
        <w:t>регламент</w:t>
      </w:r>
      <w:r>
        <w:rPr>
          <w:rFonts w:hint="default" w:ascii="Arial" w:hAnsi="Arial" w:eastAsia="Calibri" w:cs="Arial"/>
          <w:sz w:val="24"/>
          <w:szCs w:val="24"/>
        </w:rPr>
        <w:fldChar w:fldCharType="end"/>
      </w:r>
      <w:r>
        <w:rPr>
          <w:rFonts w:hint="default" w:ascii="Arial" w:hAnsi="Arial" w:eastAsia="Calibri" w:cs="Arial"/>
          <w:sz w:val="24"/>
          <w:szCs w:val="24"/>
        </w:rPr>
        <w:t xml:space="preserve"> предоставления муниципальной услуги «Присвоение адреса объекту адресации, изменение и аннулирование такого адреса »</w:t>
      </w:r>
    </w:p>
    <w:p w14:paraId="4E9B6792">
      <w:pPr>
        <w:widowControl/>
        <w:autoSpaceDE/>
        <w:jc w:val="both"/>
        <w:rPr>
          <w:rFonts w:hint="default" w:ascii="Arial" w:hAnsi="Arial" w:eastAsia="Calibri" w:cs="Arial"/>
          <w:b/>
          <w:bCs/>
          <w:sz w:val="24"/>
          <w:szCs w:val="24"/>
        </w:rPr>
      </w:pPr>
      <w:r>
        <w:rPr>
          <w:rFonts w:hint="default" w:ascii="Arial" w:hAnsi="Arial" w:eastAsia="Calibri" w:cs="Arial"/>
          <w:sz w:val="24"/>
          <w:szCs w:val="24"/>
        </w:rPr>
        <w:t>2. Признать утратившими силу постановление № 2</w:t>
      </w:r>
      <w:r>
        <w:rPr>
          <w:rFonts w:hint="default" w:ascii="Arial" w:hAnsi="Arial" w:eastAsia="Calibri" w:cs="Arial"/>
          <w:sz w:val="24"/>
          <w:szCs w:val="24"/>
          <w:lang w:val="ru-RU"/>
        </w:rPr>
        <w:t>4</w:t>
      </w:r>
      <w:r>
        <w:rPr>
          <w:rFonts w:hint="default" w:ascii="Arial" w:hAnsi="Arial" w:eastAsia="Calibri" w:cs="Arial"/>
          <w:sz w:val="24"/>
          <w:szCs w:val="24"/>
        </w:rPr>
        <w:t>-п от 0</w:t>
      </w:r>
      <w:r>
        <w:rPr>
          <w:rFonts w:hint="default" w:ascii="Arial" w:hAnsi="Arial" w:eastAsia="Calibri" w:cs="Arial"/>
          <w:sz w:val="24"/>
          <w:szCs w:val="24"/>
          <w:lang w:val="ru-RU"/>
        </w:rPr>
        <w:t>4</w:t>
      </w:r>
      <w:r>
        <w:rPr>
          <w:rFonts w:hint="default" w:ascii="Arial" w:hAnsi="Arial" w:eastAsia="Calibri" w:cs="Arial"/>
          <w:sz w:val="24"/>
          <w:szCs w:val="24"/>
        </w:rPr>
        <w:t>.0</w:t>
      </w:r>
      <w:r>
        <w:rPr>
          <w:rFonts w:hint="default" w:ascii="Arial" w:hAnsi="Arial" w:eastAsia="Calibri" w:cs="Arial"/>
          <w:sz w:val="24"/>
          <w:szCs w:val="24"/>
          <w:lang w:val="ru-RU"/>
        </w:rPr>
        <w:t>4</w:t>
      </w:r>
      <w:r>
        <w:rPr>
          <w:rFonts w:hint="default" w:ascii="Arial" w:hAnsi="Arial" w:eastAsia="Calibri" w:cs="Arial"/>
          <w:sz w:val="24"/>
          <w:szCs w:val="24"/>
        </w:rPr>
        <w:t>.202</w:t>
      </w:r>
      <w:r>
        <w:rPr>
          <w:rFonts w:hint="default" w:ascii="Arial" w:hAnsi="Arial" w:eastAsia="Calibri" w:cs="Arial"/>
          <w:sz w:val="24"/>
          <w:szCs w:val="24"/>
          <w:lang w:val="ru-RU"/>
        </w:rPr>
        <w:t>3</w:t>
      </w:r>
      <w:r>
        <w:rPr>
          <w:rFonts w:hint="default" w:ascii="Arial" w:hAnsi="Arial" w:eastAsia="Calibri" w:cs="Arial"/>
          <w:sz w:val="24"/>
          <w:szCs w:val="24"/>
        </w:rPr>
        <w:t xml:space="preserve"> «Об утверждении Административного регламента предоставления муниципальной услуги по присвоению, изменению и аннулированию адресов»</w:t>
      </w:r>
    </w:p>
    <w:p w14:paraId="3AE12761">
      <w:pPr>
        <w:widowControl/>
        <w:autoSpaceDE/>
        <w:jc w:val="both"/>
        <w:rPr>
          <w:rFonts w:hint="default" w:ascii="Arial" w:hAnsi="Arial" w:eastAsia="Calibri" w:cs="Arial"/>
          <w:sz w:val="24"/>
          <w:szCs w:val="24"/>
        </w:rPr>
      </w:pPr>
      <w:r>
        <w:rPr>
          <w:rFonts w:hint="default" w:ascii="Arial" w:hAnsi="Arial" w:eastAsia="Calibri" w:cs="Arial"/>
          <w:sz w:val="24"/>
          <w:szCs w:val="24"/>
        </w:rPr>
        <w:t>2. Контроль за исполнением   постановления оставляю за собой.</w:t>
      </w:r>
    </w:p>
    <w:p w14:paraId="6894050C">
      <w:pPr>
        <w:widowControl/>
        <w:autoSpaceDE/>
        <w:jc w:val="both"/>
        <w:rPr>
          <w:rFonts w:hint="default" w:ascii="Arial" w:hAnsi="Arial" w:eastAsia="Calibri" w:cs="Arial"/>
          <w:sz w:val="24"/>
          <w:szCs w:val="24"/>
        </w:rPr>
      </w:pPr>
      <w:r>
        <w:rPr>
          <w:rFonts w:hint="default" w:ascii="Arial" w:hAnsi="Arial" w:eastAsia="Calibri" w:cs="Arial"/>
          <w:sz w:val="24"/>
          <w:szCs w:val="24"/>
        </w:rPr>
        <w:t>3. Настоящее постановление вступает в силу после обнародования.</w:t>
      </w:r>
    </w:p>
    <w:p w14:paraId="5C8A85F4">
      <w:pPr>
        <w:widowControl/>
        <w:autoSpaceDE/>
        <w:jc w:val="both"/>
        <w:rPr>
          <w:rFonts w:hint="default" w:ascii="Arial" w:hAnsi="Arial" w:eastAsia="Calibri" w:cs="Arial"/>
          <w:sz w:val="24"/>
          <w:szCs w:val="24"/>
        </w:rPr>
      </w:pPr>
    </w:p>
    <w:p w14:paraId="46C3202B">
      <w:pPr>
        <w:widowControl/>
        <w:autoSpaceDE/>
        <w:jc w:val="both"/>
        <w:rPr>
          <w:rFonts w:hint="default" w:ascii="Arial" w:hAnsi="Arial" w:eastAsia="Calibri" w:cs="Arial"/>
          <w:sz w:val="24"/>
          <w:szCs w:val="24"/>
        </w:rPr>
      </w:pPr>
    </w:p>
    <w:p w14:paraId="7F2AE5D1">
      <w:pPr>
        <w:widowControl/>
        <w:autoSpaceDE/>
        <w:jc w:val="both"/>
        <w:rPr>
          <w:rFonts w:hint="default" w:ascii="Arial" w:hAnsi="Arial" w:eastAsia="Calibri" w:cs="Arial"/>
          <w:sz w:val="24"/>
          <w:szCs w:val="24"/>
        </w:rPr>
      </w:pPr>
    </w:p>
    <w:p w14:paraId="119295C6">
      <w:pPr>
        <w:widowControl/>
        <w:autoSpaceDE/>
        <w:jc w:val="both"/>
        <w:rPr>
          <w:rFonts w:hint="default" w:ascii="Arial" w:hAnsi="Arial" w:eastAsia="Calibri" w:cs="Arial"/>
          <w:sz w:val="24"/>
          <w:szCs w:val="24"/>
          <w:lang w:val="ru-RU"/>
        </w:rPr>
      </w:pPr>
      <w:r>
        <w:rPr>
          <w:rFonts w:hint="default" w:ascii="Arial" w:hAnsi="Arial" w:eastAsia="Calibri" w:cs="Arial"/>
          <w:sz w:val="24"/>
          <w:szCs w:val="24"/>
        </w:rPr>
        <w:t>Глава муниципального образования</w:t>
      </w:r>
      <w:bookmarkStart w:id="0" w:name="Par30"/>
      <w:bookmarkEnd w:id="0"/>
      <w:bookmarkStart w:id="1" w:name="Par233"/>
      <w:bookmarkEnd w:id="1"/>
      <w:r>
        <w:rPr>
          <w:rFonts w:hint="default" w:ascii="Arial" w:hAnsi="Arial" w:eastAsia="Calibri" w:cs="Arial"/>
          <w:sz w:val="24"/>
          <w:szCs w:val="24"/>
        </w:rPr>
        <w:t xml:space="preserve">                                                     </w:t>
      </w:r>
      <w:r>
        <w:rPr>
          <w:rFonts w:hint="default" w:ascii="Arial" w:hAnsi="Arial" w:eastAsia="Calibri" w:cs="Arial"/>
          <w:sz w:val="24"/>
          <w:szCs w:val="24"/>
          <w:lang w:val="ru-RU"/>
        </w:rPr>
        <w:t xml:space="preserve">                 В.Л. Абрамов</w:t>
      </w:r>
    </w:p>
    <w:p w14:paraId="3F887C6F">
      <w:pPr>
        <w:widowControl/>
        <w:autoSpaceDE/>
        <w:jc w:val="both"/>
        <w:rPr>
          <w:rFonts w:hint="default" w:ascii="Arial" w:hAnsi="Arial" w:eastAsia="Calibri" w:cs="Arial"/>
          <w:sz w:val="24"/>
          <w:szCs w:val="24"/>
        </w:rPr>
      </w:pPr>
    </w:p>
    <w:p w14:paraId="1DA54578">
      <w:pPr>
        <w:widowControl/>
        <w:autoSpaceDE/>
        <w:jc w:val="both"/>
        <w:rPr>
          <w:rFonts w:hint="default" w:ascii="Arial" w:hAnsi="Arial" w:eastAsia="Calibri" w:cs="Arial"/>
          <w:sz w:val="24"/>
          <w:szCs w:val="24"/>
        </w:rPr>
      </w:pPr>
      <w:r>
        <w:rPr>
          <w:rFonts w:hint="default" w:ascii="Arial" w:hAnsi="Arial" w:eastAsia="Calibri" w:cs="Arial"/>
          <w:sz w:val="24"/>
          <w:szCs w:val="24"/>
        </w:rPr>
        <w:t>Разослано: прокурору района, специалисту администрации, населению, в дело.</w:t>
      </w:r>
    </w:p>
    <w:p w14:paraId="7F510C76">
      <w:pPr>
        <w:widowControl/>
        <w:autoSpaceDE/>
        <w:jc w:val="both"/>
        <w:rPr>
          <w:rFonts w:hint="default" w:ascii="Arial" w:hAnsi="Arial" w:eastAsia="Calibri" w:cs="Arial"/>
          <w:sz w:val="24"/>
          <w:szCs w:val="24"/>
        </w:rPr>
      </w:pPr>
    </w:p>
    <w:p w14:paraId="7436AF35">
      <w:pPr>
        <w:widowControl/>
        <w:autoSpaceDE/>
        <w:jc w:val="both"/>
        <w:rPr>
          <w:rFonts w:hint="default" w:ascii="Arial" w:hAnsi="Arial" w:eastAsia="Calibri" w:cs="Arial"/>
          <w:sz w:val="24"/>
          <w:szCs w:val="24"/>
        </w:rPr>
      </w:pPr>
    </w:p>
    <w:p w14:paraId="4943ABB3">
      <w:pPr>
        <w:widowControl/>
        <w:autoSpaceDE/>
        <w:jc w:val="both"/>
        <w:rPr>
          <w:rFonts w:hint="default" w:ascii="Arial" w:hAnsi="Arial" w:eastAsia="Calibri" w:cs="Arial"/>
          <w:sz w:val="24"/>
          <w:szCs w:val="24"/>
        </w:rPr>
      </w:pPr>
    </w:p>
    <w:p w14:paraId="0C0AFF4C">
      <w:pPr>
        <w:pStyle w:val="2"/>
        <w:ind w:left="0" w:right="0" w:firstLine="709"/>
        <w:jc w:val="left"/>
        <w:rPr>
          <w:rFonts w:hint="default" w:ascii="Arial" w:hAnsi="Arial" w:cs="Arial"/>
          <w:sz w:val="32"/>
          <w:szCs w:val="32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                 </w:t>
      </w:r>
      <w:r>
        <w:rPr>
          <w:rFonts w:hint="default" w:ascii="Arial" w:hAnsi="Arial" w:cs="Arial"/>
          <w:sz w:val="32"/>
          <w:szCs w:val="32"/>
        </w:rPr>
        <w:t xml:space="preserve">Приложение </w:t>
      </w:r>
    </w:p>
    <w:p w14:paraId="18EA2237">
      <w:pPr>
        <w:pStyle w:val="2"/>
        <w:ind w:right="0" w:firstLine="3682" w:firstLineChars="1150"/>
        <w:jc w:val="left"/>
        <w:rPr>
          <w:rFonts w:hint="default" w:ascii="Arial" w:hAnsi="Arial" w:cs="Arial"/>
          <w:sz w:val="32"/>
          <w:szCs w:val="32"/>
        </w:rPr>
      </w:pPr>
      <w:r>
        <w:rPr>
          <w:rFonts w:hint="default" w:ascii="Arial" w:hAnsi="Arial" w:cs="Arial"/>
          <w:sz w:val="32"/>
          <w:szCs w:val="32"/>
        </w:rPr>
        <w:t>к постановлению №</w:t>
      </w:r>
      <w:r>
        <w:rPr>
          <w:rFonts w:hint="default" w:ascii="Arial" w:hAnsi="Arial" w:cs="Arial"/>
          <w:sz w:val="32"/>
          <w:szCs w:val="32"/>
          <w:lang w:val="ru-RU"/>
        </w:rPr>
        <w:t>146</w:t>
      </w:r>
      <w:r>
        <w:rPr>
          <w:rFonts w:hint="default" w:ascii="Arial" w:hAnsi="Arial" w:cs="Arial"/>
          <w:sz w:val="32"/>
          <w:szCs w:val="32"/>
        </w:rPr>
        <w:t>-п от 0</w:t>
      </w:r>
      <w:r>
        <w:rPr>
          <w:rFonts w:hint="default" w:ascii="Arial" w:hAnsi="Arial" w:cs="Arial"/>
          <w:sz w:val="32"/>
          <w:szCs w:val="32"/>
          <w:lang w:val="ru-RU"/>
        </w:rPr>
        <w:t>4</w:t>
      </w:r>
      <w:r>
        <w:rPr>
          <w:rFonts w:hint="default" w:ascii="Arial" w:hAnsi="Arial" w:cs="Arial"/>
          <w:sz w:val="32"/>
          <w:szCs w:val="32"/>
        </w:rPr>
        <w:t>.</w:t>
      </w:r>
      <w:r>
        <w:rPr>
          <w:rFonts w:hint="default" w:ascii="Arial" w:hAnsi="Arial" w:cs="Arial"/>
          <w:sz w:val="32"/>
          <w:szCs w:val="32"/>
          <w:lang w:val="ru-RU"/>
        </w:rPr>
        <w:t>10</w:t>
      </w:r>
      <w:r>
        <w:rPr>
          <w:rFonts w:hint="default" w:ascii="Arial" w:hAnsi="Arial" w:cs="Arial"/>
          <w:sz w:val="32"/>
          <w:szCs w:val="32"/>
        </w:rPr>
        <w:t>.2024</w:t>
      </w:r>
    </w:p>
    <w:p w14:paraId="1F2A5CE5">
      <w:pPr>
        <w:pStyle w:val="2"/>
        <w:ind w:left="0" w:right="0" w:firstLine="709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</w:t>
      </w:r>
    </w:p>
    <w:p w14:paraId="6C5AD8C9">
      <w:pPr>
        <w:pStyle w:val="2"/>
        <w:ind w:left="0" w:right="499" w:firstLine="709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Административный регламент </w:t>
      </w:r>
    </w:p>
    <w:p w14:paraId="743B932C">
      <w:pPr>
        <w:pStyle w:val="2"/>
        <w:ind w:left="0" w:right="499" w:firstLine="709"/>
        <w:jc w:val="center"/>
        <w:rPr>
          <w:rFonts w:hint="default" w:ascii="Arial" w:hAnsi="Arial" w:cs="Arial"/>
          <w:b w:val="0"/>
          <w:i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предоставления</w:t>
      </w:r>
      <w:r>
        <w:rPr>
          <w:rFonts w:hint="default" w:ascii="Arial" w:hAnsi="Arial" w:cs="Arial"/>
          <w:spacing w:val="1"/>
          <w:sz w:val="28"/>
          <w:szCs w:val="28"/>
        </w:rPr>
        <w:t xml:space="preserve"> </w:t>
      </w:r>
      <w:r>
        <w:rPr>
          <w:rFonts w:hint="default" w:ascii="Arial" w:hAnsi="Arial" w:cs="Arial"/>
          <w:sz w:val="28"/>
          <w:szCs w:val="28"/>
        </w:rPr>
        <w:t>муниципальной услуги «Присвоение адреса объекту адресации, изменение и аннулирование такого адреса»</w:t>
      </w:r>
    </w:p>
    <w:p w14:paraId="2C89FE70">
      <w:pPr>
        <w:pStyle w:val="13"/>
        <w:spacing w:before="4"/>
        <w:ind w:left="0" w:right="74" w:firstLine="709"/>
        <w:jc w:val="left"/>
        <w:rPr>
          <w:rFonts w:hint="default" w:ascii="Arial" w:hAnsi="Arial" w:cs="Arial"/>
          <w:b/>
          <w:i/>
          <w:sz w:val="24"/>
          <w:szCs w:val="24"/>
        </w:rPr>
      </w:pPr>
    </w:p>
    <w:p w14:paraId="44F2E77A">
      <w:pPr>
        <w:pStyle w:val="2"/>
        <w:tabs>
          <w:tab w:val="left" w:pos="4395"/>
        </w:tabs>
        <w:ind w:left="709" w:right="74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bCs w:val="0"/>
          <w:sz w:val="28"/>
          <w:szCs w:val="28"/>
        </w:rPr>
        <w:t xml:space="preserve">I. </w:t>
      </w:r>
      <w:r>
        <w:rPr>
          <w:rFonts w:hint="default" w:ascii="Arial" w:hAnsi="Arial" w:cs="Arial"/>
          <w:sz w:val="28"/>
          <w:szCs w:val="28"/>
        </w:rPr>
        <w:t>Общие</w:t>
      </w:r>
      <w:r>
        <w:rPr>
          <w:rFonts w:hint="default" w:ascii="Arial" w:hAnsi="Arial" w:cs="Arial"/>
          <w:spacing w:val="-3"/>
          <w:sz w:val="28"/>
          <w:szCs w:val="28"/>
        </w:rPr>
        <w:t xml:space="preserve"> </w:t>
      </w:r>
      <w:r>
        <w:rPr>
          <w:rFonts w:hint="default" w:ascii="Arial" w:hAnsi="Arial" w:cs="Arial"/>
          <w:sz w:val="28"/>
          <w:szCs w:val="28"/>
        </w:rPr>
        <w:t>положения</w:t>
      </w:r>
    </w:p>
    <w:p w14:paraId="35A71687">
      <w:pPr>
        <w:pStyle w:val="2"/>
        <w:tabs>
          <w:tab w:val="left" w:pos="4717"/>
          <w:tab w:val="left" w:pos="4718"/>
        </w:tabs>
        <w:ind w:left="0" w:right="74" w:firstLine="709"/>
        <w:rPr>
          <w:rFonts w:hint="default" w:ascii="Arial" w:hAnsi="Arial" w:cs="Arial"/>
          <w:sz w:val="24"/>
          <w:szCs w:val="24"/>
        </w:rPr>
      </w:pPr>
    </w:p>
    <w:p w14:paraId="6617FF66">
      <w:pPr>
        <w:adjustRightInd w:val="0"/>
        <w:ind w:right="445" w:firstLine="709"/>
        <w:jc w:val="center"/>
        <w:outlineLvl w:val="0"/>
        <w:rPr>
          <w:rFonts w:hint="default" w:ascii="Arial" w:hAnsi="Arial" w:cs="Arial"/>
          <w:b/>
          <w:bCs/>
          <w:color w:val="26282F"/>
          <w:sz w:val="24"/>
          <w:szCs w:val="24"/>
          <w:lang w:eastAsia="ru-RU"/>
        </w:rPr>
      </w:pPr>
      <w:bookmarkStart w:id="2" w:name="sub_411"/>
      <w:r>
        <w:rPr>
          <w:rFonts w:hint="default" w:ascii="Arial" w:hAnsi="Arial" w:cs="Arial"/>
          <w:b/>
          <w:bCs/>
          <w:color w:val="26282F"/>
          <w:sz w:val="24"/>
          <w:szCs w:val="24"/>
          <w:lang w:eastAsia="ru-RU"/>
        </w:rPr>
        <w:t>Предмет регулирования административного регламента</w:t>
      </w:r>
    </w:p>
    <w:bookmarkEnd w:id="2"/>
    <w:p w14:paraId="45C6AEBF">
      <w:pPr>
        <w:adjustRightInd w:val="0"/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bookmarkStart w:id="3" w:name="sub_4001"/>
      <w:r>
        <w:rPr>
          <w:rFonts w:hint="default" w:ascii="Arial" w:hAnsi="Arial" w:cs="Arial"/>
          <w:sz w:val="24"/>
          <w:szCs w:val="24"/>
          <w:lang w:eastAsia="ru-RU"/>
        </w:rPr>
        <w:t xml:space="preserve">1. </w:t>
      </w:r>
      <w:bookmarkEnd w:id="3"/>
      <w:r>
        <w:rPr>
          <w:rFonts w:hint="default" w:ascii="Arial" w:hAnsi="Arial" w:cs="Arial"/>
          <w:sz w:val="24"/>
          <w:szCs w:val="24"/>
          <w:lang w:eastAsia="ru-RU"/>
        </w:rPr>
        <w:t>Настоящий типовой административный регламент предоставления муниципальной   услуги «Присвоение адреса объекту адресации, изменение и аннулирование такого адреса» разработан в целях повышения качества и доступности предоставления, определяет стандарт, сроки и последовательность действий (административных процедур) при осуществлении полномочий по предоставлению муниципальной услуги «Присвоение адреса объекту адресации, изменение и аннулирование такого адреса» (далее – Услуга) органами местного самоуправления.</w:t>
      </w:r>
    </w:p>
    <w:p w14:paraId="722AB54B">
      <w:pPr>
        <w:adjustRightInd w:val="0"/>
        <w:ind w:right="234" w:firstLine="709"/>
        <w:jc w:val="both"/>
        <w:rPr>
          <w:rFonts w:hint="default" w:ascii="Arial" w:hAnsi="Arial" w:cs="Arial"/>
          <w:sz w:val="24"/>
          <w:szCs w:val="24"/>
        </w:rPr>
      </w:pPr>
    </w:p>
    <w:p w14:paraId="6B79EB44">
      <w:pPr>
        <w:adjustRightInd w:val="0"/>
        <w:ind w:right="234" w:firstLine="709"/>
        <w:jc w:val="center"/>
        <w:outlineLvl w:val="0"/>
        <w:rPr>
          <w:rFonts w:hint="default" w:ascii="Arial" w:hAnsi="Arial" w:cs="Arial"/>
          <w:b/>
          <w:bCs/>
          <w:color w:val="26282F"/>
          <w:sz w:val="28"/>
          <w:szCs w:val="28"/>
          <w:lang w:eastAsia="ru-RU"/>
        </w:rPr>
      </w:pPr>
      <w:bookmarkStart w:id="4" w:name="sub_412"/>
      <w:r>
        <w:rPr>
          <w:rFonts w:hint="default" w:ascii="Arial" w:hAnsi="Arial" w:cs="Arial"/>
          <w:b/>
          <w:bCs/>
          <w:color w:val="26282F"/>
          <w:sz w:val="28"/>
          <w:szCs w:val="28"/>
          <w:lang w:eastAsia="ru-RU"/>
        </w:rPr>
        <w:t>Круг заявителей</w:t>
      </w:r>
      <w:bookmarkEnd w:id="4"/>
    </w:p>
    <w:p w14:paraId="730B9FEE">
      <w:pPr>
        <w:adjustRightInd w:val="0"/>
        <w:ind w:right="234" w:firstLine="709"/>
        <w:jc w:val="center"/>
        <w:outlineLvl w:val="0"/>
        <w:rPr>
          <w:rFonts w:hint="default" w:ascii="Arial" w:hAnsi="Arial" w:cs="Arial"/>
          <w:b/>
          <w:bCs/>
          <w:color w:val="26282F"/>
          <w:sz w:val="24"/>
          <w:szCs w:val="24"/>
          <w:lang w:eastAsia="ru-RU"/>
        </w:rPr>
      </w:pPr>
    </w:p>
    <w:p w14:paraId="19DE381B">
      <w:pPr>
        <w:widowControl/>
        <w:adjustRightInd w:val="0"/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bookmarkStart w:id="5" w:name="sub_4002"/>
      <w:r>
        <w:rPr>
          <w:rFonts w:hint="default" w:ascii="Arial" w:hAnsi="Arial" w:cs="Arial"/>
          <w:sz w:val="24"/>
          <w:szCs w:val="24"/>
          <w:lang w:eastAsia="ru-RU"/>
        </w:rPr>
        <w:t>2. Заявителями на получение Услуги являются лица, определенные пунктами 27 и 29 Правил присвоения, изменения и аннулирования адресов, утвержденных постановлением   Правительства   Российской    Федерации   от   19   ноября   2014   г. № 1221 (далее соответственно – Правила, Заявитель):</w:t>
      </w:r>
    </w:p>
    <w:p w14:paraId="7D1B21B2">
      <w:pPr>
        <w:widowControl/>
        <w:adjustRightInd w:val="0"/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1)</w:t>
      </w:r>
      <w:r>
        <w:rPr>
          <w:rFonts w:hint="default" w:ascii="Arial" w:hAnsi="Arial" w:cs="Arial"/>
          <w:sz w:val="24"/>
          <w:szCs w:val="24"/>
          <w:lang w:eastAsia="ru-RU"/>
        </w:rPr>
        <w:tab/>
      </w:r>
      <w:r>
        <w:rPr>
          <w:rFonts w:hint="default" w:ascii="Arial" w:hAnsi="Arial" w:cs="Arial"/>
          <w:sz w:val="24"/>
          <w:szCs w:val="24"/>
          <w:lang w:eastAsia="ru-RU"/>
        </w:rPr>
        <w:t>собственники объекта адресации;</w:t>
      </w:r>
    </w:p>
    <w:p w14:paraId="14E8AB38">
      <w:pPr>
        <w:widowControl/>
        <w:adjustRightInd w:val="0"/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2)</w:t>
      </w:r>
      <w:r>
        <w:rPr>
          <w:rFonts w:hint="default" w:ascii="Arial" w:hAnsi="Arial" w:cs="Arial"/>
          <w:sz w:val="24"/>
          <w:szCs w:val="24"/>
          <w:lang w:eastAsia="ru-RU"/>
        </w:rPr>
        <w:tab/>
      </w:r>
      <w:r>
        <w:rPr>
          <w:rFonts w:hint="default" w:ascii="Arial" w:hAnsi="Arial" w:cs="Arial"/>
          <w:sz w:val="24"/>
          <w:szCs w:val="24"/>
          <w:lang w:eastAsia="ru-RU"/>
        </w:rPr>
        <w:t>лица, обладающие одним из следующих вещных прав на объект адресации:</w:t>
      </w:r>
    </w:p>
    <w:p w14:paraId="3CFD3911">
      <w:pPr>
        <w:widowControl/>
        <w:adjustRightInd w:val="0"/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-</w:t>
      </w:r>
      <w:r>
        <w:rPr>
          <w:rFonts w:hint="default" w:ascii="Arial" w:hAnsi="Arial" w:cs="Arial"/>
          <w:sz w:val="24"/>
          <w:szCs w:val="24"/>
          <w:lang w:eastAsia="ru-RU"/>
        </w:rPr>
        <w:tab/>
      </w:r>
      <w:r>
        <w:rPr>
          <w:rFonts w:hint="default" w:ascii="Arial" w:hAnsi="Arial" w:cs="Arial"/>
          <w:sz w:val="24"/>
          <w:szCs w:val="24"/>
          <w:lang w:eastAsia="ru-RU"/>
        </w:rPr>
        <w:t>право хозяйственного ведения;</w:t>
      </w:r>
    </w:p>
    <w:p w14:paraId="59832414">
      <w:pPr>
        <w:widowControl/>
        <w:adjustRightInd w:val="0"/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-</w:t>
      </w:r>
      <w:r>
        <w:rPr>
          <w:rFonts w:hint="default" w:ascii="Arial" w:hAnsi="Arial" w:cs="Arial"/>
          <w:sz w:val="24"/>
          <w:szCs w:val="24"/>
          <w:lang w:eastAsia="ru-RU"/>
        </w:rPr>
        <w:tab/>
      </w:r>
      <w:r>
        <w:rPr>
          <w:rFonts w:hint="default" w:ascii="Arial" w:hAnsi="Arial" w:cs="Arial"/>
          <w:sz w:val="24"/>
          <w:szCs w:val="24"/>
          <w:lang w:eastAsia="ru-RU"/>
        </w:rPr>
        <w:t>право оперативного управления;</w:t>
      </w:r>
    </w:p>
    <w:p w14:paraId="170C0A7B">
      <w:pPr>
        <w:widowControl/>
        <w:adjustRightInd w:val="0"/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-</w:t>
      </w:r>
      <w:r>
        <w:rPr>
          <w:rFonts w:hint="default" w:ascii="Arial" w:hAnsi="Arial" w:cs="Arial"/>
          <w:sz w:val="24"/>
          <w:szCs w:val="24"/>
          <w:lang w:eastAsia="ru-RU"/>
        </w:rPr>
        <w:tab/>
      </w:r>
      <w:r>
        <w:rPr>
          <w:rFonts w:hint="default" w:ascii="Arial" w:hAnsi="Arial" w:cs="Arial"/>
          <w:sz w:val="24"/>
          <w:szCs w:val="24"/>
          <w:lang w:eastAsia="ru-RU"/>
        </w:rPr>
        <w:t>право пожизненно наследуемого владения;</w:t>
      </w:r>
    </w:p>
    <w:p w14:paraId="43FAC3C9">
      <w:pPr>
        <w:widowControl/>
        <w:adjustRightInd w:val="0"/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-</w:t>
      </w:r>
      <w:r>
        <w:rPr>
          <w:rFonts w:hint="default" w:ascii="Arial" w:hAnsi="Arial" w:cs="Arial"/>
          <w:sz w:val="24"/>
          <w:szCs w:val="24"/>
          <w:lang w:eastAsia="ru-RU"/>
        </w:rPr>
        <w:tab/>
      </w:r>
      <w:r>
        <w:rPr>
          <w:rFonts w:hint="default" w:ascii="Arial" w:hAnsi="Arial" w:cs="Arial"/>
          <w:sz w:val="24"/>
          <w:szCs w:val="24"/>
          <w:lang w:eastAsia="ru-RU"/>
        </w:rPr>
        <w:t>право постоянного (бессрочного) пользования;</w:t>
      </w:r>
    </w:p>
    <w:p w14:paraId="0635CB38">
      <w:pPr>
        <w:widowControl/>
        <w:adjustRightInd w:val="0"/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3)</w:t>
      </w:r>
      <w:r>
        <w:rPr>
          <w:rFonts w:hint="default" w:ascii="Arial" w:hAnsi="Arial" w:cs="Arial"/>
          <w:sz w:val="24"/>
          <w:szCs w:val="24"/>
          <w:lang w:eastAsia="ru-RU"/>
        </w:rPr>
        <w:tab/>
      </w:r>
      <w:r>
        <w:rPr>
          <w:rFonts w:hint="default" w:ascii="Arial" w:hAnsi="Arial" w:cs="Arial"/>
          <w:sz w:val="24"/>
          <w:szCs w:val="24"/>
          <w:lang w:eastAsia="ru-RU"/>
        </w:rPr>
        <w:t>представители   Заявителя, действующие   в силу полномочий, основанных на оформленной в установленном законодательством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 (далее – представитель заявителя);</w:t>
      </w:r>
    </w:p>
    <w:p w14:paraId="58C1C49C">
      <w:pPr>
        <w:widowControl/>
        <w:adjustRightInd w:val="0"/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4)</w:t>
      </w:r>
      <w:r>
        <w:rPr>
          <w:rFonts w:hint="default" w:ascii="Arial" w:hAnsi="Arial" w:cs="Arial"/>
          <w:sz w:val="24"/>
          <w:szCs w:val="24"/>
          <w:lang w:eastAsia="ru-RU"/>
        </w:rPr>
        <w:tab/>
      </w:r>
      <w:r>
        <w:rPr>
          <w:rFonts w:hint="default" w:ascii="Arial" w:hAnsi="Arial" w:cs="Arial"/>
          <w:sz w:val="24"/>
          <w:szCs w:val="24"/>
          <w:lang w:eastAsia="ru-RU"/>
        </w:rPr>
        <w:t>представитель собственников помещений в многоквартирном доме, уполномоченный на подачу такого заявления решением общего собрания указанных собственников;</w:t>
      </w:r>
    </w:p>
    <w:p w14:paraId="1CA08764">
      <w:pPr>
        <w:widowControl/>
        <w:adjustRightInd w:val="0"/>
        <w:ind w:right="232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5)</w:t>
      </w:r>
      <w:r>
        <w:rPr>
          <w:rFonts w:hint="default" w:ascii="Arial" w:hAnsi="Arial" w:cs="Arial"/>
          <w:sz w:val="24"/>
          <w:szCs w:val="24"/>
          <w:lang w:eastAsia="ru-RU"/>
        </w:rPr>
        <w:tab/>
      </w:r>
      <w:r>
        <w:rPr>
          <w:rFonts w:hint="default" w:ascii="Arial" w:hAnsi="Arial" w:cs="Arial"/>
          <w:sz w:val="24"/>
          <w:szCs w:val="24"/>
          <w:lang w:eastAsia="ru-RU"/>
        </w:rPr>
        <w:t>представитель членов садоводческого, огороднического и (или) дачного некоммерческого объединения граждан, уполномоченный на подачу такого заявления решением общего собрания членов такого некоммерческого объединения;</w:t>
      </w:r>
    </w:p>
    <w:p w14:paraId="5576BE53">
      <w:pPr>
        <w:widowControl/>
        <w:adjustRightInd w:val="0"/>
        <w:ind w:right="232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6)</w:t>
      </w:r>
      <w:r>
        <w:rPr>
          <w:rFonts w:hint="default" w:ascii="Arial" w:hAnsi="Arial" w:cs="Arial"/>
          <w:sz w:val="24"/>
          <w:szCs w:val="24"/>
          <w:lang w:eastAsia="ru-RU"/>
        </w:rPr>
        <w:tab/>
      </w:r>
      <w:r>
        <w:rPr>
          <w:rFonts w:hint="default" w:ascii="Arial" w:hAnsi="Arial" w:cs="Arial"/>
          <w:sz w:val="24"/>
          <w:szCs w:val="24"/>
          <w:lang w:eastAsia="ru-RU"/>
        </w:rPr>
        <w:t>кадастровый инженер, выполняющий на основании документа, предусмотренного статьей 35 или статьей 42.3 Федерального закона от 24 июля 2007 г. № 221-ФЗ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14:paraId="47705C6E">
      <w:pPr>
        <w:spacing w:after="100" w:afterAutospacing="1"/>
        <w:ind w:right="232" w:firstLine="567"/>
        <w:jc w:val="both"/>
        <w:rPr>
          <w:rFonts w:hint="default" w:ascii="Arial" w:hAnsi="Arial" w:cs="Arial"/>
          <w:color w:val="22272F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w:t xml:space="preserve">Присвоение объекту адресации адреса и (или) аннулирование такого адреса осуществляется уполномоченными органами в случаях, предусмотренных 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"https://internet.garant.ru/" \l "/document/70803770/entry/1008"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пунктами 8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 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"https://internet.garant.ru/" \l "/document/70803770/entry/1014"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и 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"https://internet.garant.ru/" \l "/document/70803770/entry/10141"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</w:t>
      </w:r>
      <w:r>
        <w:rPr>
          <w:rFonts w:hint="default" w:ascii="Arial" w:hAnsi="Arial" w:cs="Arial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 1</w:t>
      </w:r>
      <w:r>
        <w:rPr>
          <w:rFonts w:hint="default" w:ascii="Arial" w:hAnsi="Arial" w:cs="Arial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</w:t>
      </w:r>
      <w:r>
        <w:rPr>
          <w:rFonts w:hint="default" w:ascii="Arial" w:hAnsi="Arial" w:cs="Arial"/>
          <w:color w:val="22272F"/>
          <w:sz w:val="24"/>
          <w:szCs w:val="24"/>
        </w:rPr>
        <w:t>Правил, с соблюдением требований 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"https://internet.garant.ru/" \l "/document/70803770/entry/1021"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пункта 21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</w:t>
      </w:r>
      <w:r>
        <w:rPr>
          <w:rFonts w:hint="default" w:ascii="Arial" w:hAnsi="Arial" w:cs="Arial"/>
          <w:color w:val="22272F"/>
          <w:sz w:val="24"/>
          <w:szCs w:val="24"/>
        </w:rPr>
        <w:t>Правил. Кроме того, присвоение объекту адресации адреса или аннулирование такого адреса осуществляются уполномоченными органами на основании заявлений физических или юридических лиц, указанных в 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"https://internet.garant.ru/" \l "/document/70803770/entry/1027"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пунктах 27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и 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"https://internet.garant.ru/" \l "/document/70803770/entry/1029"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29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</w:t>
      </w:r>
      <w:r>
        <w:rPr>
          <w:rFonts w:hint="default" w:ascii="Arial" w:hAnsi="Arial" w:cs="Arial"/>
          <w:color w:val="22272F"/>
          <w:sz w:val="24"/>
          <w:szCs w:val="24"/>
        </w:rPr>
        <w:t xml:space="preserve"> Правил.</w:t>
      </w:r>
    </w:p>
    <w:bookmarkEnd w:id="5"/>
    <w:p w14:paraId="3C96BF7A">
      <w:pPr>
        <w:pStyle w:val="21"/>
        <w:ind w:right="234" w:firstLine="709"/>
        <w:jc w:val="center"/>
        <w:outlineLvl w:val="2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 местного самоуправления Оренбургской области (далее - профилирование), а также результата, за предоставлением которого обратился заявитель.</w:t>
      </w:r>
    </w:p>
    <w:p w14:paraId="7E3C8B26">
      <w:pPr>
        <w:pStyle w:val="21"/>
        <w:ind w:right="234" w:firstLine="709"/>
        <w:jc w:val="center"/>
        <w:outlineLvl w:val="2"/>
        <w:rPr>
          <w:rFonts w:hint="default" w:ascii="Arial" w:hAnsi="Arial" w:cs="Arial"/>
          <w:sz w:val="24"/>
          <w:szCs w:val="24"/>
        </w:rPr>
      </w:pPr>
    </w:p>
    <w:p w14:paraId="73B33D38">
      <w:pPr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3. Муниципальная услуга предоставляется заявителю в соответствии с вариантом предоставления муниципальной услуги.</w:t>
      </w:r>
    </w:p>
    <w:p w14:paraId="3E407678">
      <w:pPr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3.1. Предоставление Услуги осуществляется на основании заполненного и подписанного Заявителем заявления.</w:t>
      </w:r>
    </w:p>
    <w:p w14:paraId="4A0DAD70">
      <w:pPr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Форма заявления установлена приложением № 1 к приказу Министерства финансов Российской Федерации от 11 декабря 2014 г. № l46н. Справочно форма данного заявления приведена в Приложении № 2 к настоящему Регламенту.</w:t>
      </w:r>
    </w:p>
    <w:p w14:paraId="09C38559">
      <w:pPr>
        <w:ind w:right="234" w:firstLine="709"/>
        <w:jc w:val="both"/>
        <w:rPr>
          <w:rFonts w:hint="default" w:ascii="Arial" w:hAnsi="Arial" w:cs="Arial"/>
          <w:color w:val="auto"/>
          <w:sz w:val="24"/>
          <w:szCs w:val="24"/>
          <w:highlight w:val="none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 xml:space="preserve">3.2. Признаки заявителя определяются путем профилирования, осуществляемого в соответствии с настоящим Административным регламентом. </w:t>
      </w:r>
      <w:r>
        <w:rPr>
          <w:rFonts w:hint="default" w:ascii="Arial" w:hAnsi="Arial" w:cs="Arial"/>
          <w:color w:val="auto"/>
          <w:sz w:val="24"/>
          <w:szCs w:val="24"/>
          <w:highlight w:val="none"/>
          <w:lang w:eastAsia="ru-RU"/>
        </w:rPr>
        <w:t>Перечень признаков заявителей, а также комбинаций значений признаков, каждая из которых соответствует одному варианту предоставления услуги, указан в Приложении № 4 к настоящему Регламенту.</w:t>
      </w:r>
    </w:p>
    <w:p w14:paraId="2CDF4AC6">
      <w:pPr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4. При предоставлении муниципальной услуги в электронной форме при подаче заявления через Единый портал государственных и муниципальных услуг (функций) (www.gosuslugi.ru) (далее - Портал) заявителю обеспечиваются:</w:t>
      </w:r>
    </w:p>
    <w:p w14:paraId="0D44648D">
      <w:pPr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получение информации о сроках предоставления муниципальной услуги;</w:t>
      </w:r>
    </w:p>
    <w:p w14:paraId="13D227CD">
      <w:pPr>
        <w:adjustRightInd w:val="0"/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 xml:space="preserve">формирование запроса; </w:t>
      </w:r>
    </w:p>
    <w:p w14:paraId="004DAE41">
      <w:pPr>
        <w:adjustRightInd w:val="0"/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прием и регистрация органом местного самоуправления запроса и иных документов, необходимых для предоставления услуги;</w:t>
      </w:r>
    </w:p>
    <w:p w14:paraId="3F22B1BB">
      <w:pPr>
        <w:adjustRightInd w:val="0"/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получение результата предоставления услуги;</w:t>
      </w:r>
    </w:p>
    <w:p w14:paraId="31091CAA">
      <w:pPr>
        <w:adjustRightInd w:val="0"/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получение сведений о ходе выполнения запроса;</w:t>
      </w:r>
    </w:p>
    <w:p w14:paraId="459D83CB">
      <w:pPr>
        <w:adjustRightInd w:val="0"/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осуществление оценки качества предоставления услуги;</w:t>
      </w:r>
    </w:p>
    <w:p w14:paraId="46D5DB03">
      <w:pPr>
        <w:adjustRightInd w:val="0"/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досудебное (внесудебное) обжалование решений и действий (бездействия) органа местного самоуправления, предоставляющего муниципальную услугу, многофункционального центра, организаций, осуществляющих функции по предоставлению муниципальных услуг, а также их должностных лиц, государственных и муниципальных служащих, работников;</w:t>
      </w:r>
    </w:p>
    <w:p w14:paraId="153FDAE2">
      <w:pPr>
        <w:adjustRightInd w:val="0"/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анкетирование заявителя (предъявление заявителю перечня вопросов и исчерпывающего перечня вариантов ответов на указанные вопросы) в целях определения варианта муниципальной услуги, предусмотренного административным регламентом предоставления муниципальной услуги, соответствующего признакам заявителя;</w:t>
      </w:r>
    </w:p>
    <w:p w14:paraId="4DBCCCF1">
      <w:pPr>
        <w:adjustRightInd w:val="0"/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предъявление заявителю варианта предоставления муниципальной услуги, предусмотренного административным регламентом предоставления муниципальной услуги.</w:t>
      </w:r>
    </w:p>
    <w:p w14:paraId="5F0F2645">
      <w:pPr>
        <w:adjustRightInd w:val="0"/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Уведомление о завершении действий, предусмотренных настоящим пунктом Административного регламента, направляется заявителю в срок, не превышающий 1 рабочего дня после завершения соответствующего действия, на адрес электронной почты или с использованием Портала.</w:t>
      </w:r>
    </w:p>
    <w:p w14:paraId="633C1468">
      <w:pPr>
        <w:adjustRightInd w:val="0"/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12E7D6D7">
      <w:pPr>
        <w:adjustRightInd w:val="0"/>
        <w:ind w:right="234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5.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в порядке, установленном законодательством Российской Федерации.</w:t>
      </w:r>
    </w:p>
    <w:p w14:paraId="6329AFA6">
      <w:pPr>
        <w:pStyle w:val="13"/>
        <w:spacing w:before="6"/>
        <w:ind w:left="0" w:right="445" w:firstLine="709"/>
        <w:jc w:val="left"/>
        <w:rPr>
          <w:rFonts w:hint="default" w:ascii="Arial" w:hAnsi="Arial" w:cs="Arial"/>
          <w:b/>
          <w:sz w:val="24"/>
          <w:szCs w:val="24"/>
        </w:rPr>
      </w:pPr>
    </w:p>
    <w:p w14:paraId="51446053">
      <w:pPr>
        <w:pStyle w:val="13"/>
        <w:spacing w:before="6"/>
        <w:ind w:left="0" w:right="445" w:firstLine="709"/>
        <w:jc w:val="center"/>
        <w:rPr>
          <w:rFonts w:hint="default" w:ascii="Arial" w:hAnsi="Arial" w:cs="Arial"/>
          <w:b/>
          <w:bCs/>
          <w:sz w:val="28"/>
          <w:szCs w:val="28"/>
        </w:rPr>
      </w:pPr>
      <w:bookmarkStart w:id="6" w:name="sub_402"/>
      <w:r>
        <w:rPr>
          <w:rFonts w:hint="default" w:ascii="Arial" w:hAnsi="Arial" w:cs="Arial"/>
          <w:b/>
          <w:bCs/>
          <w:sz w:val="28"/>
          <w:szCs w:val="28"/>
        </w:rPr>
        <w:t>II. Стандарт предоставления муниципальной услуги</w:t>
      </w:r>
      <w:bookmarkEnd w:id="6"/>
    </w:p>
    <w:p w14:paraId="47303501">
      <w:pPr>
        <w:pStyle w:val="13"/>
        <w:spacing w:before="6"/>
        <w:ind w:left="0" w:right="445" w:firstLine="709"/>
        <w:jc w:val="center"/>
        <w:rPr>
          <w:rFonts w:hint="default" w:ascii="Arial" w:hAnsi="Arial" w:cs="Arial"/>
          <w:b/>
          <w:bCs/>
          <w:sz w:val="28"/>
          <w:szCs w:val="28"/>
        </w:rPr>
      </w:pPr>
      <w:bookmarkStart w:id="7" w:name="sub_421"/>
      <w:r>
        <w:rPr>
          <w:rFonts w:hint="default" w:ascii="Arial" w:hAnsi="Arial" w:cs="Arial"/>
          <w:b/>
          <w:bCs/>
          <w:sz w:val="28"/>
          <w:szCs w:val="28"/>
        </w:rPr>
        <w:t>Наименование муниципальной услуги</w:t>
      </w:r>
      <w:bookmarkEnd w:id="7"/>
    </w:p>
    <w:p w14:paraId="6696D93B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bookmarkStart w:id="8" w:name="sub_4009"/>
      <w:r>
        <w:rPr>
          <w:rFonts w:hint="default" w:ascii="Arial" w:hAnsi="Arial" w:cs="Arial"/>
          <w:sz w:val="24"/>
          <w:szCs w:val="24"/>
          <w:lang w:eastAsia="ru-RU"/>
        </w:rPr>
        <w:t xml:space="preserve">6. Наименование муниципальной услуги: </w:t>
      </w:r>
      <w:bookmarkEnd w:id="8"/>
      <w:r>
        <w:rPr>
          <w:rFonts w:hint="default" w:ascii="Arial" w:hAnsi="Arial" w:cs="Arial"/>
          <w:sz w:val="24"/>
          <w:szCs w:val="24"/>
          <w:lang w:eastAsia="ru-RU"/>
        </w:rPr>
        <w:t>«Присвоение адреса объекту адресации, изменение и аннулирование такого адреса».</w:t>
      </w:r>
    </w:p>
    <w:p w14:paraId="44188B5E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7CA7744E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7. Муниципальная услуга носит заявительный порядок обращения.</w:t>
      </w:r>
    </w:p>
    <w:p w14:paraId="3F25C866">
      <w:pPr>
        <w:pStyle w:val="13"/>
        <w:spacing w:before="6"/>
        <w:ind w:left="0" w:right="445" w:firstLine="709"/>
        <w:jc w:val="center"/>
        <w:rPr>
          <w:rFonts w:hint="default" w:ascii="Arial" w:hAnsi="Arial" w:cs="Arial"/>
          <w:b/>
          <w:bCs/>
          <w:sz w:val="24"/>
          <w:szCs w:val="24"/>
        </w:rPr>
      </w:pPr>
    </w:p>
    <w:p w14:paraId="2785D8D5">
      <w:pPr>
        <w:adjustRightInd w:val="0"/>
        <w:ind w:right="445" w:firstLine="709"/>
        <w:jc w:val="center"/>
        <w:outlineLvl w:val="0"/>
        <w:rPr>
          <w:rFonts w:hint="default" w:ascii="Arial" w:hAnsi="Arial" w:cs="Arial"/>
          <w:b/>
          <w:bCs/>
          <w:color w:val="26282F"/>
          <w:sz w:val="24"/>
          <w:szCs w:val="24"/>
          <w:lang w:eastAsia="ru-RU"/>
        </w:rPr>
      </w:pPr>
      <w:bookmarkStart w:id="9" w:name="sub_422"/>
      <w:r>
        <w:rPr>
          <w:rFonts w:hint="default" w:ascii="Arial" w:hAnsi="Arial" w:cs="Arial"/>
          <w:b/>
          <w:bCs/>
          <w:color w:val="26282F"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14:paraId="54DC2CCF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bookmarkEnd w:id="9"/>
    <w:p w14:paraId="1DAFDB57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bookmarkStart w:id="10" w:name="sub_4011"/>
      <w:r>
        <w:rPr>
          <w:rFonts w:hint="default" w:ascii="Arial" w:hAnsi="Arial" w:cs="Arial"/>
          <w:sz w:val="24"/>
          <w:szCs w:val="24"/>
          <w:lang w:eastAsia="ru-RU"/>
        </w:rPr>
        <w:t>8. Муниципальная услуга</w:t>
      </w:r>
      <w:bookmarkEnd w:id="10"/>
      <w:r>
        <w:rPr>
          <w:rFonts w:hint="default" w:ascii="Arial" w:hAnsi="Arial" w:cs="Arial"/>
          <w:sz w:val="24"/>
          <w:szCs w:val="24"/>
          <w:lang w:eastAsia="ru-RU"/>
        </w:rPr>
        <w:t xml:space="preserve"> предоставляется органом местного самоуправления</w:t>
      </w:r>
      <w:r>
        <w:rPr>
          <w:rFonts w:hint="default" w:ascii="Arial" w:hAnsi="Arial" w:cs="Arial"/>
          <w:sz w:val="24"/>
          <w:szCs w:val="24"/>
          <w:lang w:eastAsia="ru-RU"/>
        </w:rPr>
        <w:br w:type="textWrapping"/>
      </w:r>
      <w:r>
        <w:rPr>
          <w:rFonts w:hint="default" w:ascii="Arial" w:hAnsi="Arial" w:cs="Arial"/>
          <w:sz w:val="24"/>
          <w:szCs w:val="24"/>
          <w:lang w:eastAsia="ru-RU"/>
        </w:rPr>
        <w:t>МО Кислинский</w:t>
      </w:r>
      <w:r>
        <w:rPr>
          <w:rFonts w:hint="default" w:ascii="Arial" w:hAnsi="Arial" w:cs="Arial"/>
          <w:sz w:val="24"/>
          <w:szCs w:val="24"/>
          <w:lang w:val="en-US" w:eastAsia="ru-RU"/>
        </w:rPr>
        <w:t xml:space="preserve"> </w:t>
      </w:r>
      <w:r>
        <w:rPr>
          <w:rFonts w:hint="default" w:ascii="Arial" w:hAnsi="Arial" w:cs="Arial"/>
          <w:sz w:val="24"/>
          <w:szCs w:val="24"/>
          <w:lang w:eastAsia="ru-RU"/>
        </w:rPr>
        <w:t xml:space="preserve"> сельсовет Асекеевского</w:t>
      </w:r>
      <w:r>
        <w:rPr>
          <w:rFonts w:hint="default" w:ascii="Arial" w:hAnsi="Arial" w:cs="Arial"/>
          <w:sz w:val="24"/>
          <w:szCs w:val="24"/>
          <w:lang w:val="en-US" w:eastAsia="ru-RU"/>
        </w:rPr>
        <w:t xml:space="preserve"> района Оренбургской области</w:t>
      </w:r>
      <w:r>
        <w:rPr>
          <w:rFonts w:hint="default" w:ascii="Arial" w:hAnsi="Arial" w:cs="Arial"/>
          <w:sz w:val="24"/>
          <w:szCs w:val="24"/>
          <w:lang w:eastAsia="ru-RU"/>
        </w:rPr>
        <w:t>.</w:t>
      </w:r>
    </w:p>
    <w:p w14:paraId="7E7E5FC9">
      <w:pPr>
        <w:adjustRightInd w:val="0"/>
        <w:ind w:right="445" w:firstLine="709"/>
        <w:jc w:val="center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(наименование органа местного самоуправления)</w:t>
      </w:r>
    </w:p>
    <w:p w14:paraId="512D914A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 xml:space="preserve">Уполномоченным структурным подразделением по предоставлению муниципальной услуги является </w:t>
      </w:r>
      <w:r>
        <w:rPr>
          <w:rFonts w:hint="default" w:ascii="Arial" w:hAnsi="Arial" w:cs="Arial"/>
          <w:sz w:val="24"/>
          <w:szCs w:val="24"/>
          <w:lang w:val="en-US" w:eastAsia="ru-RU"/>
        </w:rPr>
        <w:t xml:space="preserve"> </w:t>
      </w:r>
      <w:r>
        <w:rPr>
          <w:rFonts w:hint="default" w:ascii="Arial" w:hAnsi="Arial" w:cs="Arial"/>
          <w:sz w:val="24"/>
          <w:szCs w:val="24"/>
          <w:lang w:eastAsia="ru-RU"/>
        </w:rPr>
        <w:t>МО Кислинский сельсовет</w:t>
      </w:r>
      <w:bookmarkStart w:id="56" w:name="_GoBack"/>
      <w:bookmarkEnd w:id="56"/>
      <w:r>
        <w:rPr>
          <w:rFonts w:hint="default" w:ascii="Arial" w:hAnsi="Arial" w:cs="Arial"/>
          <w:sz w:val="24"/>
          <w:szCs w:val="24"/>
          <w:lang w:eastAsia="ru-RU"/>
        </w:rPr>
        <w:t>.</w:t>
      </w:r>
    </w:p>
    <w:p w14:paraId="5C2B93AE">
      <w:pPr>
        <w:adjustRightInd w:val="0"/>
        <w:ind w:right="445" w:firstLine="709"/>
        <w:jc w:val="center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 xml:space="preserve">                              (наименование структурного подразделения)</w:t>
      </w:r>
    </w:p>
    <w:p w14:paraId="0ECD6536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bookmarkStart w:id="11" w:name="sub_4012"/>
      <w:r>
        <w:rPr>
          <w:rFonts w:hint="default" w:ascii="Arial" w:hAnsi="Arial" w:cs="Arial"/>
          <w:sz w:val="24"/>
          <w:szCs w:val="24"/>
          <w:lang w:eastAsia="ru-RU"/>
        </w:rPr>
        <w:t xml:space="preserve">9. В предоставлении муниципальной услуги участвуют органы государственной власти, органы местного самоуправления, организации, к компетенции которых относится запрашиваемая информация, а также МФЦ (при наличии соглашения о взаимодействии). </w:t>
      </w:r>
    </w:p>
    <w:p w14:paraId="78B08AC7">
      <w:pPr>
        <w:pStyle w:val="25"/>
        <w:ind w:right="358"/>
        <w:jc w:val="both"/>
        <w:rPr>
          <w:rFonts w:hint="default" w:ascii="Arial" w:hAnsi="Arial" w:cs="Arial"/>
          <w:sz w:val="24"/>
          <w:szCs w:val="24"/>
          <w:highlight w:val="none"/>
        </w:rPr>
      </w:pPr>
      <w:r>
        <w:rPr>
          <w:rFonts w:hint="default" w:ascii="Arial" w:hAnsi="Arial" w:cs="Arial"/>
          <w:sz w:val="24"/>
          <w:szCs w:val="24"/>
          <w:highlight w:val="none"/>
        </w:rPr>
        <w:t xml:space="preserve">Возможность /невозможность принятия МФЦ решения об отказе в приеме запроса и </w:t>
      </w:r>
    </w:p>
    <w:p w14:paraId="27C8DD0B">
      <w:pPr>
        <w:pStyle w:val="25"/>
        <w:ind w:right="499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(выбрать нужный вариант)</w:t>
      </w:r>
    </w:p>
    <w:p w14:paraId="5FD4C670">
      <w:pPr>
        <w:pStyle w:val="25"/>
        <w:ind w:right="499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документов и (или) информации, необходимых для предоставления муниципальной услуги (в случае, если запрос о предоставлении муниципальной услуги может быть подан в МФЦ).</w:t>
      </w:r>
    </w:p>
    <w:bookmarkEnd w:id="11"/>
    <w:p w14:paraId="00CD8F8E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 xml:space="preserve">10. 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 может быть получена на официальном сайте органа местного самоуправления: </w:t>
      </w:r>
      <w:r>
        <w:rPr>
          <w:rFonts w:hint="default" w:ascii="Arial" w:hAnsi="Arial" w:cs="Arial"/>
          <w:sz w:val="24"/>
          <w:szCs w:val="24"/>
          <w:lang w:val="en-US" w:eastAsia="ru-RU"/>
        </w:rPr>
        <w:t>mo</w:t>
      </w:r>
      <w:r>
        <w:rPr>
          <w:rFonts w:hint="default" w:ascii="Arial" w:hAnsi="Arial" w:cs="Arial"/>
          <w:sz w:val="24"/>
          <w:szCs w:val="24"/>
          <w:lang w:eastAsia="ru-RU"/>
        </w:rPr>
        <w:t>-</w:t>
      </w:r>
      <w:r>
        <w:rPr>
          <w:rFonts w:hint="default" w:ascii="Arial" w:hAnsi="Arial" w:cs="Arial"/>
          <w:sz w:val="24"/>
          <w:szCs w:val="24"/>
          <w:lang w:val="en-US" w:eastAsia="ru-RU"/>
        </w:rPr>
        <w:t>kutluevo</w:t>
      </w:r>
      <w:r>
        <w:rPr>
          <w:rFonts w:hint="default" w:ascii="Arial" w:hAnsi="Arial" w:cs="Arial"/>
          <w:sz w:val="24"/>
          <w:szCs w:val="24"/>
          <w:lang w:eastAsia="ru-RU"/>
        </w:rPr>
        <w:t>.</w:t>
      </w:r>
      <w:r>
        <w:rPr>
          <w:rFonts w:hint="default" w:ascii="Arial" w:hAnsi="Arial" w:cs="Arial"/>
          <w:sz w:val="24"/>
          <w:szCs w:val="24"/>
          <w:lang w:val="en-US" w:eastAsia="ru-RU"/>
        </w:rPr>
        <w:t>ru</w:t>
      </w:r>
      <w:r>
        <w:rPr>
          <w:rFonts w:hint="default" w:ascii="Arial" w:hAnsi="Arial" w:cs="Arial"/>
          <w:sz w:val="24"/>
          <w:szCs w:val="24"/>
          <w:lang w:eastAsia="ru-RU"/>
        </w:rPr>
        <w:t xml:space="preserve">, в Реестре государственных (муниципальных) услуг (функций) Оренбургской области (далее - Реестр), а также в электронной форме через Портал. </w:t>
      </w:r>
    </w:p>
    <w:p w14:paraId="6908FE65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Справочная информация о местонахождении, графике работы, контактных телефонах многофункциональных центров предоставления государственных и муниципальных услуг (далее - МФЦ), участвующих в предоставлении  муниципальной услуги (при наличии соглашений о взаимодействии, заключенных между МФЦ и органом  местного самоуправления (далее - соглашение о взаимодействии), органов исполнительной власти Оренбургской области, органов местного самоуправления, организаций, участвующих в предоставлении  муниципальной  услуги, указывается на официальном сайте, информационных стендах в местах, предназначенных для предоставления  муниципальной  услуги, а также в электронной форме через Портал.</w:t>
      </w:r>
    </w:p>
    <w:p w14:paraId="1914514C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3B7F7F11">
      <w:pPr>
        <w:adjustRightInd w:val="0"/>
        <w:ind w:right="445" w:firstLine="709"/>
        <w:jc w:val="center"/>
        <w:outlineLvl w:val="0"/>
        <w:rPr>
          <w:rFonts w:hint="default" w:ascii="Arial" w:hAnsi="Arial" w:cs="Arial"/>
          <w:b/>
          <w:bCs/>
          <w:color w:val="26282F"/>
          <w:sz w:val="28"/>
          <w:szCs w:val="28"/>
          <w:lang w:eastAsia="ru-RU"/>
        </w:rPr>
      </w:pPr>
      <w:r>
        <w:rPr>
          <w:rFonts w:hint="default" w:ascii="Arial" w:hAnsi="Arial" w:cs="Arial"/>
          <w:b/>
          <w:bCs/>
          <w:color w:val="26282F"/>
          <w:sz w:val="28"/>
          <w:szCs w:val="28"/>
          <w:lang w:eastAsia="ru-RU"/>
        </w:rPr>
        <w:t>Результат предоставления муниципальной услуги</w:t>
      </w:r>
    </w:p>
    <w:p w14:paraId="253A7A55">
      <w:pPr>
        <w:adjustRightInd w:val="0"/>
        <w:ind w:right="445" w:firstLine="709"/>
        <w:jc w:val="both"/>
        <w:rPr>
          <w:rFonts w:hint="default" w:ascii="Arial" w:hAnsi="Arial" w:cs="Arial"/>
          <w:sz w:val="28"/>
          <w:szCs w:val="28"/>
          <w:lang w:eastAsia="ru-RU"/>
        </w:rPr>
      </w:pPr>
    </w:p>
    <w:p w14:paraId="4F73C979">
      <w:pPr>
        <w:tabs>
          <w:tab w:val="left" w:pos="1407"/>
        </w:tabs>
        <w:ind w:firstLine="709"/>
        <w:rPr>
          <w:rFonts w:hint="default" w:ascii="Arial" w:hAnsi="Arial" w:cs="Arial"/>
          <w:sz w:val="24"/>
          <w:szCs w:val="24"/>
        </w:rPr>
      </w:pPr>
      <w:bookmarkStart w:id="12" w:name="sub_4014"/>
      <w:r>
        <w:rPr>
          <w:rFonts w:hint="default" w:ascii="Arial" w:hAnsi="Arial" w:cs="Arial"/>
          <w:sz w:val="24"/>
          <w:szCs w:val="24"/>
          <w:lang w:eastAsia="ru-RU"/>
        </w:rPr>
        <w:t>11.</w:t>
      </w:r>
      <w:r>
        <w:rPr>
          <w:rFonts w:hint="default" w:ascii="Arial" w:hAnsi="Arial" w:cs="Arial"/>
          <w:sz w:val="24"/>
          <w:szCs w:val="24"/>
        </w:rPr>
        <w:t xml:space="preserve"> Результатом</w:t>
      </w:r>
      <w:r>
        <w:rPr>
          <w:rFonts w:hint="default" w:ascii="Arial" w:hAnsi="Arial" w:cs="Arial"/>
          <w:spacing w:val="5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предоставления</w:t>
      </w:r>
      <w:r>
        <w:rPr>
          <w:rFonts w:hint="default" w:ascii="Arial" w:hAnsi="Arial" w:cs="Arial"/>
          <w:spacing w:val="2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Услуги</w:t>
      </w:r>
      <w:r>
        <w:rPr>
          <w:rFonts w:hint="default" w:ascii="Arial" w:hAnsi="Arial" w:cs="Arial"/>
          <w:spacing w:val="4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является:</w:t>
      </w:r>
    </w:p>
    <w:p w14:paraId="28050272">
      <w:pPr>
        <w:pStyle w:val="19"/>
        <w:numPr>
          <w:ilvl w:val="0"/>
          <w:numId w:val="1"/>
        </w:numPr>
        <w:tabs>
          <w:tab w:val="left" w:pos="1081"/>
        </w:tabs>
        <w:ind w:left="0" w:right="131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выдача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(направление)</w:t>
      </w:r>
      <w:r>
        <w:rPr>
          <w:rFonts w:hint="default" w:ascii="Arial" w:hAnsi="Arial" w:cs="Arial"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решения</w:t>
      </w:r>
      <w:r>
        <w:rPr>
          <w:rFonts w:hint="default" w:ascii="Arial" w:hAnsi="Arial" w:cs="Arial"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Уполномоченного</w:t>
      </w:r>
      <w:r>
        <w:rPr>
          <w:rFonts w:hint="default" w:ascii="Arial" w:hAnsi="Arial" w:cs="Arial"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органа</w:t>
      </w:r>
      <w:r>
        <w:rPr>
          <w:rFonts w:hint="default" w:ascii="Arial" w:hAnsi="Arial" w:cs="Arial"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</w:t>
      </w:r>
      <w:r>
        <w:rPr>
          <w:rFonts w:hint="default" w:ascii="Arial" w:hAnsi="Arial" w:cs="Arial"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присвоении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</w:t>
      </w:r>
      <w:r>
        <w:rPr>
          <w:rFonts w:hint="default" w:ascii="Arial" w:hAnsi="Arial" w:cs="Arial"/>
          <w:spacing w:val="16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объекту</w:t>
      </w:r>
      <w:r>
        <w:rPr>
          <w:rFonts w:hint="default" w:ascii="Arial" w:hAnsi="Arial" w:cs="Arial"/>
          <w:spacing w:val="1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адресации;</w:t>
      </w:r>
    </w:p>
    <w:p w14:paraId="633BA0EF">
      <w:pPr>
        <w:pStyle w:val="19"/>
        <w:numPr>
          <w:ilvl w:val="0"/>
          <w:numId w:val="1"/>
        </w:numPr>
        <w:tabs>
          <w:tab w:val="left" w:pos="1081"/>
        </w:tabs>
        <w:ind w:left="0" w:right="139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выдача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(направление)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решения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Уполномоченного органа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аннулировании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объекта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адресации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(допускается</w:t>
      </w:r>
      <w:r>
        <w:rPr>
          <w:rFonts w:hint="default" w:ascii="Arial" w:hAnsi="Arial" w:cs="Arial"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объединение</w:t>
      </w:r>
      <w:r>
        <w:rPr>
          <w:rFonts w:hint="default" w:ascii="Arial" w:hAnsi="Arial" w:cs="Arial"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с</w:t>
      </w:r>
      <w:r>
        <w:rPr>
          <w:rFonts w:hint="default" w:ascii="Arial" w:hAnsi="Arial" w:cs="Arial"/>
          <w:spacing w:val="67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решением</w:t>
      </w:r>
      <w:r>
        <w:rPr>
          <w:rFonts w:hint="default" w:ascii="Arial" w:hAnsi="Arial" w:cs="Arial"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</w:t>
      </w:r>
      <w:r>
        <w:rPr>
          <w:rFonts w:hint="default" w:ascii="Arial" w:hAnsi="Arial" w:cs="Arial"/>
          <w:spacing w:val="67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присвоении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</w:t>
      </w:r>
      <w:r>
        <w:rPr>
          <w:rFonts w:hint="default" w:ascii="Arial" w:hAnsi="Arial" w:cs="Arial"/>
          <w:spacing w:val="16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объекту</w:t>
      </w:r>
      <w:r>
        <w:rPr>
          <w:rFonts w:hint="default" w:ascii="Arial" w:hAnsi="Arial" w:cs="Arial"/>
          <w:spacing w:val="1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адресации);</w:t>
      </w:r>
    </w:p>
    <w:p w14:paraId="0199E2A5">
      <w:pPr>
        <w:pStyle w:val="19"/>
        <w:numPr>
          <w:ilvl w:val="0"/>
          <w:numId w:val="1"/>
        </w:numPr>
        <w:tabs>
          <w:tab w:val="left" w:pos="1081"/>
        </w:tabs>
        <w:ind w:left="0" w:right="139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решение</w:t>
      </w:r>
      <w:r>
        <w:rPr>
          <w:rFonts w:hint="default" w:ascii="Arial" w:hAnsi="Arial" w:cs="Arial"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Уполномоченного</w:t>
      </w:r>
      <w:r>
        <w:rPr>
          <w:rFonts w:hint="default" w:ascii="Arial" w:hAnsi="Arial" w:cs="Arial"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органа</w:t>
      </w:r>
      <w:r>
        <w:rPr>
          <w:rFonts w:hint="default" w:ascii="Arial" w:hAnsi="Arial" w:cs="Arial"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</w:t>
      </w:r>
      <w:r>
        <w:rPr>
          <w:rFonts w:hint="default" w:ascii="Arial" w:hAnsi="Arial" w:cs="Arial"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изменении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</w:t>
      </w:r>
      <w:r>
        <w:rPr>
          <w:rFonts w:hint="default" w:ascii="Arial" w:hAnsi="Arial" w:cs="Arial"/>
          <w:spacing w:val="16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объекту</w:t>
      </w:r>
      <w:r>
        <w:rPr>
          <w:rFonts w:hint="default" w:ascii="Arial" w:hAnsi="Arial" w:cs="Arial"/>
          <w:spacing w:val="1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адресации;</w:t>
      </w:r>
    </w:p>
    <w:p w14:paraId="0798840D">
      <w:pPr>
        <w:pStyle w:val="19"/>
        <w:numPr>
          <w:ilvl w:val="0"/>
          <w:numId w:val="1"/>
        </w:numPr>
        <w:tabs>
          <w:tab w:val="left" w:pos="1074"/>
        </w:tabs>
        <w:ind w:left="0" w:right="128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выдача (направление) решения Уполномоченного органа об отказе в</w:t>
      </w:r>
      <w:r>
        <w:rPr>
          <w:rFonts w:hint="default" w:ascii="Arial" w:hAnsi="Arial" w:cs="Arial"/>
          <w:spacing w:val="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присвоении</w:t>
      </w:r>
      <w:r>
        <w:rPr>
          <w:rFonts w:hint="default" w:ascii="Arial" w:hAnsi="Arial" w:cs="Arial"/>
          <w:spacing w:val="36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объекту</w:t>
      </w:r>
      <w:r>
        <w:rPr>
          <w:rFonts w:hint="default" w:ascii="Arial" w:hAnsi="Arial" w:cs="Arial"/>
          <w:spacing w:val="17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адресации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</w:t>
      </w:r>
      <w:r>
        <w:rPr>
          <w:rFonts w:hint="default" w:ascii="Arial" w:hAnsi="Arial" w:cs="Arial"/>
          <w:spacing w:val="15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или</w:t>
      </w:r>
      <w:r>
        <w:rPr>
          <w:rFonts w:hint="default" w:ascii="Arial" w:hAnsi="Arial" w:cs="Arial"/>
          <w:spacing w:val="15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аннулировании</w:t>
      </w:r>
      <w:r>
        <w:rPr>
          <w:rFonts w:hint="default" w:ascii="Arial" w:hAnsi="Arial" w:cs="Arial"/>
          <w:spacing w:val="37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его</w:t>
      </w:r>
      <w:r>
        <w:rPr>
          <w:rFonts w:hint="default" w:ascii="Arial" w:hAnsi="Arial" w:cs="Arial"/>
          <w:spacing w:val="1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адреса;</w:t>
      </w:r>
    </w:p>
    <w:p w14:paraId="010E8B5E">
      <w:pPr>
        <w:pStyle w:val="19"/>
        <w:numPr>
          <w:ilvl w:val="0"/>
          <w:numId w:val="1"/>
        </w:numPr>
        <w:tabs>
          <w:tab w:val="left" w:pos="1074"/>
        </w:tabs>
        <w:ind w:left="0" w:right="128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исправление допущенных опечаток и ошибок в выданном в результате предоставления муниципальной услуги решении уполномоченного органа.</w:t>
      </w:r>
    </w:p>
    <w:p w14:paraId="26054D4F">
      <w:pPr>
        <w:pStyle w:val="13"/>
        <w:tabs>
          <w:tab w:val="left" w:pos="851"/>
        </w:tabs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11.1. Решение о присвоении адреса объекту адресации принимается Уполномоченным органом с учетом требований к его составу, установленных пунктом 22 Правил.</w:t>
      </w:r>
    </w:p>
    <w:p w14:paraId="34739BB7">
      <w:pPr>
        <w:pStyle w:val="13"/>
        <w:tabs>
          <w:tab w:val="left" w:pos="851"/>
        </w:tabs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Рекомендуемый образец формы решения о присвоении адреса объекту адресации справочно приведен в Приложении № 1 к настоящему Регламенту.</w:t>
      </w:r>
    </w:p>
    <w:p w14:paraId="5229982A">
      <w:pPr>
        <w:pStyle w:val="13"/>
        <w:tabs>
          <w:tab w:val="left" w:pos="851"/>
          <w:tab w:val="left" w:pos="1134"/>
          <w:tab w:val="left" w:pos="1276"/>
        </w:tabs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11.2. Решение об аннулировании адреса объекта адресации принимается Уполномоченным органом с учетом требований к его составу, установленных пунктом 23 Правил.</w:t>
      </w:r>
    </w:p>
    <w:p w14:paraId="20BF778C">
      <w:pPr>
        <w:pStyle w:val="13"/>
        <w:tabs>
          <w:tab w:val="left" w:pos="851"/>
          <w:tab w:val="left" w:pos="1134"/>
          <w:tab w:val="left" w:pos="1276"/>
        </w:tabs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Рекомендуемый образец формы решения об аннулировании адреса объекта адресации справочно приведен в Приложении № 1.1 к настоящему Регламенту.</w:t>
      </w:r>
    </w:p>
    <w:p w14:paraId="6C5A0C19">
      <w:pPr>
        <w:pStyle w:val="13"/>
        <w:tabs>
          <w:tab w:val="left" w:pos="851"/>
          <w:tab w:val="left" w:pos="1134"/>
          <w:tab w:val="left" w:pos="1276"/>
        </w:tabs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11.3. Решение об отказе в присвоении объекту адресации адреса или аннулировании его адреса принимается Уполномоченным органом по форме, установленной приложением № 2 к приказу Министерства финансов Российской Федерации от 11 декабря 2014 г. № 146н. Справочно форма данного решения приведена в Приложении № 1.2 к настоящему Регламенту.</w:t>
      </w:r>
    </w:p>
    <w:p w14:paraId="558F1DE8">
      <w:pPr>
        <w:pStyle w:val="13"/>
        <w:tabs>
          <w:tab w:val="left" w:pos="851"/>
          <w:tab w:val="left" w:pos="1134"/>
          <w:tab w:val="left" w:pos="1276"/>
        </w:tabs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Решение об отказе в присвоении объекту адресации адреса или аннулировании его адреса может приниматься в форме электронного документа, подписанного усиленной квалифицированной электронной подписью уполномоченного должностного лица с использованием федеральной информационной адресной системы.</w:t>
      </w:r>
    </w:p>
    <w:p w14:paraId="6E7B2CD0">
      <w:pPr>
        <w:widowControl/>
        <w:adjustRightInd w:val="0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12. </w:t>
      </w:r>
      <w:r>
        <w:rPr>
          <w:rFonts w:hint="default" w:ascii="Arial" w:hAnsi="Arial" w:cs="Arial"/>
          <w:sz w:val="24"/>
          <w:szCs w:val="24"/>
          <w:lang w:eastAsia="ru-RU"/>
        </w:rPr>
        <w:t xml:space="preserve">Окончательным результатом предоставления решений о </w:t>
      </w:r>
      <w:r>
        <w:rPr>
          <w:rFonts w:hint="default" w:ascii="Arial" w:hAnsi="Arial" w:cs="Arial"/>
          <w:sz w:val="24"/>
          <w:szCs w:val="24"/>
        </w:rPr>
        <w:t>присвоении адреса объекту адресации, изменении и аннулировании такого адреса</w:t>
      </w:r>
      <w:r>
        <w:rPr>
          <w:rFonts w:hint="default" w:ascii="Arial" w:hAnsi="Arial" w:cs="Arial"/>
          <w:sz w:val="24"/>
          <w:szCs w:val="24"/>
          <w:lang w:eastAsia="ru-RU"/>
        </w:rPr>
        <w:t xml:space="preserve"> является внесение сведений в государственный адресный реестр на официальном сайте </w:t>
      </w:r>
      <w:r>
        <w:rPr>
          <w:rFonts w:hint="default" w:ascii="Arial" w:hAnsi="Arial" w:cs="Arial"/>
          <w:sz w:val="24"/>
          <w:szCs w:val="24"/>
          <w:shd w:val="clear" w:color="auto" w:fill="FFFFFF"/>
        </w:rPr>
        <w:t>федеральной информационной адресной системы Федеральной налоговой службы (далее – Портал ФИАС)</w:t>
      </w:r>
      <w:r>
        <w:rPr>
          <w:rFonts w:hint="default" w:ascii="Arial" w:hAnsi="Arial" w:cs="Arial"/>
          <w:sz w:val="24"/>
          <w:szCs w:val="24"/>
          <w:lang w:eastAsia="ru-RU"/>
        </w:rPr>
        <w:t>. Внесение сведений в реестр подтверждается соответствующей выпиской из государственного адресного реестра, оформляемой по форме согласно приложению № 2 к приказу Министерства финансов Российской Федерации от 14 сентября 2020 г. № 193н «О порядке, способах и формах предоставления сведений, содержащихся в государственном адресном реестре, органам государственной власти, органам местного самоуправления, физическим и юридическим лицам, в том числе посредством обеспечения доступа к федеральной информационной адресной системе».</w:t>
      </w:r>
    </w:p>
    <w:bookmarkEnd w:id="12"/>
    <w:p w14:paraId="0673181C">
      <w:pPr>
        <w:tabs>
          <w:tab w:val="left" w:pos="709"/>
          <w:tab w:val="left" w:pos="1134"/>
          <w:tab w:val="left" w:pos="1276"/>
        </w:tabs>
        <w:adjustRightInd w:val="0"/>
        <w:ind w:right="445" w:firstLine="709"/>
        <w:jc w:val="both"/>
        <w:rPr>
          <w:rFonts w:hint="default" w:ascii="Arial" w:hAnsi="Arial" w:cs="Arial"/>
          <w:i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13. Фиксирование факта получения заявителем результата предоставления муниципальной услуги осуществляется в личном кабинете федеральной государственной информационной системы Единый портал государственных и муниципальных услуг (функций).</w:t>
      </w:r>
    </w:p>
    <w:p w14:paraId="0870970F">
      <w:pPr>
        <w:tabs>
          <w:tab w:val="left" w:pos="709"/>
          <w:tab w:val="left" w:pos="1134"/>
          <w:tab w:val="left" w:pos="1276"/>
        </w:tabs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14.</w:t>
      </w:r>
      <w:r>
        <w:rPr>
          <w:rFonts w:hint="default" w:ascii="Arial" w:hAnsi="Arial" w:cs="Arial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  <w:lang w:eastAsia="ru-RU"/>
        </w:rP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 w14:paraId="625FC65B">
      <w:pPr>
        <w:tabs>
          <w:tab w:val="left" w:pos="709"/>
          <w:tab w:val="left" w:pos="1134"/>
          <w:tab w:val="left" w:pos="1276"/>
        </w:tabs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а) электронного документа, подписанного уполномоченным должностным лицом                     с использованием усиленной квалифицированной электронной подписи;</w:t>
      </w:r>
    </w:p>
    <w:p w14:paraId="0F497BD6">
      <w:pPr>
        <w:tabs>
          <w:tab w:val="left" w:pos="709"/>
          <w:tab w:val="left" w:pos="1134"/>
          <w:tab w:val="left" w:pos="1276"/>
        </w:tabs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б) документа на бумажном носителе, подтверждающего содержание электронного документа, направленного органом (организацией), в органе местного самоуправления или                  в МФЦ.</w:t>
      </w:r>
    </w:p>
    <w:p w14:paraId="11206E01">
      <w:pPr>
        <w:pStyle w:val="2"/>
        <w:ind w:left="0" w:right="445" w:firstLine="709"/>
        <w:jc w:val="center"/>
        <w:rPr>
          <w:rFonts w:hint="default" w:ascii="Arial" w:hAnsi="Arial" w:cs="Arial"/>
          <w:sz w:val="24"/>
          <w:szCs w:val="24"/>
        </w:rPr>
      </w:pPr>
      <w:bookmarkStart w:id="13" w:name="sub_424"/>
      <w:r>
        <w:rPr>
          <w:rFonts w:hint="default" w:ascii="Arial" w:hAnsi="Arial" w:cs="Arial"/>
          <w:sz w:val="24"/>
          <w:szCs w:val="24"/>
        </w:rPr>
        <w:t>Срок предоставления муниципальной услуги</w:t>
      </w:r>
      <w:bookmarkEnd w:id="13"/>
    </w:p>
    <w:p w14:paraId="2428C4C0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</w:p>
    <w:p w14:paraId="4B10CFEB">
      <w:pPr>
        <w:ind w:right="442" w:firstLine="709"/>
        <w:jc w:val="both"/>
        <w:rPr>
          <w:rFonts w:hint="default" w:ascii="Arial" w:hAnsi="Arial" w:cs="Arial"/>
          <w:sz w:val="24"/>
          <w:szCs w:val="24"/>
        </w:rPr>
      </w:pPr>
      <w:bookmarkStart w:id="14" w:name="sub_4015"/>
      <w:r>
        <w:rPr>
          <w:rFonts w:hint="default" w:ascii="Arial" w:hAnsi="Arial" w:cs="Arial"/>
          <w:sz w:val="24"/>
          <w:szCs w:val="24"/>
        </w:rPr>
        <w:t xml:space="preserve">15. Принятие 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внесение соответствующих сведений об адресе объекта адресации в государственный адресный реестр осуществляются уполномоченным органом: </w:t>
      </w:r>
    </w:p>
    <w:p w14:paraId="5F053FDD">
      <w:pPr>
        <w:ind w:right="442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а) в случае подачи заявления на бумажном носителе </w:t>
      </w:r>
      <w:r>
        <w:rPr>
          <w:rFonts w:hint="default" w:ascii="Arial" w:hAnsi="Arial" w:cs="Arial"/>
          <w:sz w:val="24"/>
          <w:szCs w:val="24"/>
          <w:highlight w:val="none"/>
        </w:rPr>
        <w:t xml:space="preserve">через многофункциональный центр </w:t>
      </w:r>
      <w:r>
        <w:rPr>
          <w:rFonts w:hint="default" w:ascii="Arial" w:hAnsi="Arial" w:cs="Arial"/>
          <w:sz w:val="24"/>
          <w:szCs w:val="24"/>
        </w:rPr>
        <w:t>– в срок не более 10 рабочих дней со дня поступления заявления;</w:t>
      </w:r>
    </w:p>
    <w:p w14:paraId="676FE4CA">
      <w:pPr>
        <w:ind w:right="442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б) в случае подачи заявления в форме электронного документа – в срок не более 5 рабочих дней со дня поступления заявления.</w:t>
      </w:r>
    </w:p>
    <w:bookmarkEnd w:id="14"/>
    <w:p w14:paraId="4AA8FB9D">
      <w:pPr>
        <w:ind w:right="442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16. В случае представления заявления через многофункциональный центр срок, указанный в пункте 15 настоящего регламента, исчисляется со дня передачи многофункциональным центром заявления и документов, указанных в пункте 34 Правил (при их наличии), в уполномоченный орган.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с приложением выписки их государственного адресного реестра об адресе объекта адресации или уведомления об отсутствии сведений в государственном адресном реестре в многофункциональный центр для выдачи заявителю не позднее рабочего дня, следующего за днем истечения срока, установленного пунктом 15 настоящего Регламента.</w:t>
      </w:r>
    </w:p>
    <w:p w14:paraId="4FC994E5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</w:p>
    <w:p w14:paraId="0361ED63">
      <w:pPr>
        <w:ind w:right="445" w:firstLine="709"/>
        <w:jc w:val="center"/>
        <w:outlineLvl w:val="0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Правовые основания для предоставления муниципальной услуги</w:t>
      </w:r>
    </w:p>
    <w:p w14:paraId="501D088F">
      <w:pPr>
        <w:ind w:right="445" w:firstLine="709"/>
        <w:jc w:val="both"/>
        <w:rPr>
          <w:rFonts w:hint="default" w:ascii="Arial" w:hAnsi="Arial" w:cs="Arial"/>
          <w:bCs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17. </w:t>
      </w:r>
      <w:bookmarkStart w:id="15" w:name="sub_426"/>
      <w:r>
        <w:rPr>
          <w:rFonts w:hint="default" w:ascii="Arial" w:hAnsi="Arial" w:cs="Arial"/>
          <w:bCs/>
          <w:sz w:val="24"/>
          <w:szCs w:val="24"/>
          <w:lang w:eastAsia="ru-RU"/>
        </w:rPr>
        <w:t>Предоставление Услуги осуществляется в соответствии с:</w:t>
      </w:r>
    </w:p>
    <w:p w14:paraId="04DE424D">
      <w:pPr>
        <w:ind w:right="445" w:firstLine="709"/>
        <w:jc w:val="both"/>
        <w:rPr>
          <w:rFonts w:hint="default" w:ascii="Arial" w:hAnsi="Arial" w:cs="Arial"/>
          <w:bCs/>
          <w:sz w:val="24"/>
          <w:szCs w:val="24"/>
          <w:lang w:eastAsia="ru-RU"/>
        </w:rPr>
      </w:pPr>
      <w:r>
        <w:rPr>
          <w:rFonts w:hint="default" w:ascii="Arial" w:hAnsi="Arial" w:cs="Arial"/>
          <w:bCs/>
          <w:sz w:val="24"/>
          <w:szCs w:val="24"/>
          <w:lang w:eastAsia="ru-RU"/>
        </w:rPr>
        <w:t>-</w:t>
      </w:r>
      <w:r>
        <w:rPr>
          <w:rFonts w:hint="default" w:ascii="Arial" w:hAnsi="Arial" w:cs="Arial"/>
          <w:bCs/>
          <w:sz w:val="24"/>
          <w:szCs w:val="24"/>
          <w:lang w:eastAsia="ru-RU"/>
        </w:rPr>
        <w:tab/>
      </w:r>
      <w:r>
        <w:rPr>
          <w:rFonts w:hint="default" w:ascii="Arial" w:hAnsi="Arial" w:cs="Arial"/>
          <w:bCs/>
          <w:sz w:val="24"/>
          <w:szCs w:val="24"/>
          <w:lang w:eastAsia="ru-RU"/>
        </w:rPr>
        <w:t>Земельным кодексом Российской Федерации;</w:t>
      </w:r>
    </w:p>
    <w:p w14:paraId="5DA22A1C">
      <w:pPr>
        <w:ind w:right="445" w:firstLine="709"/>
        <w:jc w:val="both"/>
        <w:rPr>
          <w:rFonts w:hint="default" w:ascii="Arial" w:hAnsi="Arial" w:cs="Arial"/>
          <w:bCs/>
          <w:sz w:val="24"/>
          <w:szCs w:val="24"/>
          <w:lang w:eastAsia="ru-RU"/>
        </w:rPr>
      </w:pPr>
      <w:r>
        <w:rPr>
          <w:rFonts w:hint="default" w:ascii="Arial" w:hAnsi="Arial" w:cs="Arial"/>
          <w:bCs/>
          <w:sz w:val="24"/>
          <w:szCs w:val="24"/>
          <w:lang w:eastAsia="ru-RU"/>
        </w:rPr>
        <w:t>-</w:t>
      </w:r>
      <w:r>
        <w:rPr>
          <w:rFonts w:hint="default" w:ascii="Arial" w:hAnsi="Arial" w:cs="Arial"/>
          <w:bCs/>
          <w:sz w:val="24"/>
          <w:szCs w:val="24"/>
          <w:lang w:eastAsia="ru-RU"/>
        </w:rPr>
        <w:tab/>
      </w:r>
      <w:r>
        <w:rPr>
          <w:rFonts w:hint="default" w:ascii="Arial" w:hAnsi="Arial" w:cs="Arial"/>
          <w:bCs/>
          <w:sz w:val="24"/>
          <w:szCs w:val="24"/>
          <w:lang w:eastAsia="ru-RU"/>
        </w:rPr>
        <w:t>Градостроительным кодексом Российской Федерации;</w:t>
      </w:r>
    </w:p>
    <w:p w14:paraId="31365F78">
      <w:pPr>
        <w:ind w:right="445" w:firstLine="709"/>
        <w:jc w:val="both"/>
        <w:rPr>
          <w:rFonts w:hint="default" w:ascii="Arial" w:hAnsi="Arial" w:cs="Arial"/>
          <w:bCs/>
          <w:sz w:val="24"/>
          <w:szCs w:val="24"/>
          <w:lang w:eastAsia="ru-RU"/>
        </w:rPr>
      </w:pPr>
      <w:r>
        <w:rPr>
          <w:rFonts w:hint="default" w:ascii="Arial" w:hAnsi="Arial" w:cs="Arial"/>
          <w:bCs/>
          <w:sz w:val="24"/>
          <w:szCs w:val="24"/>
          <w:lang w:eastAsia="ru-RU"/>
        </w:rPr>
        <w:t>-</w:t>
      </w:r>
      <w:r>
        <w:rPr>
          <w:rFonts w:hint="default" w:ascii="Arial" w:hAnsi="Arial" w:cs="Arial"/>
          <w:bCs/>
          <w:sz w:val="24"/>
          <w:szCs w:val="24"/>
          <w:lang w:eastAsia="ru-RU"/>
        </w:rPr>
        <w:tab/>
      </w:r>
      <w:r>
        <w:rPr>
          <w:rFonts w:hint="default" w:ascii="Arial" w:hAnsi="Arial" w:cs="Arial"/>
          <w:bCs/>
          <w:sz w:val="24"/>
          <w:szCs w:val="24"/>
          <w:lang w:eastAsia="ru-RU"/>
        </w:rPr>
        <w:t>Федеральным законом от 24 июля 2007 г. № 221-ФЗ «О государственном кадастре недвижимости»;</w:t>
      </w:r>
    </w:p>
    <w:p w14:paraId="0DF95CA2">
      <w:pPr>
        <w:ind w:right="445" w:firstLine="709"/>
        <w:jc w:val="both"/>
        <w:rPr>
          <w:rFonts w:hint="default" w:ascii="Arial" w:hAnsi="Arial" w:cs="Arial"/>
          <w:bCs/>
          <w:sz w:val="24"/>
          <w:szCs w:val="24"/>
          <w:lang w:eastAsia="ru-RU"/>
        </w:rPr>
      </w:pPr>
      <w:r>
        <w:rPr>
          <w:rFonts w:hint="default" w:ascii="Arial" w:hAnsi="Arial" w:cs="Arial"/>
          <w:bCs/>
          <w:sz w:val="24"/>
          <w:szCs w:val="24"/>
          <w:lang w:eastAsia="ru-RU"/>
        </w:rPr>
        <w:t>-</w:t>
      </w:r>
      <w:r>
        <w:rPr>
          <w:rFonts w:hint="default" w:ascii="Arial" w:hAnsi="Arial" w:cs="Arial"/>
          <w:bCs/>
          <w:sz w:val="24"/>
          <w:szCs w:val="24"/>
          <w:lang w:eastAsia="ru-RU"/>
        </w:rPr>
        <w:tab/>
      </w:r>
      <w:r>
        <w:rPr>
          <w:rFonts w:hint="default" w:ascii="Arial" w:hAnsi="Arial" w:cs="Arial"/>
          <w:bCs/>
          <w:sz w:val="24"/>
          <w:szCs w:val="24"/>
          <w:lang w:eastAsia="ru-RU"/>
        </w:rPr>
        <w:t>Федеральным законом от 27 июля 2010 г. № 210-ФЗ «Об организации предоставления государственных и муниципальных услуг»;</w:t>
      </w:r>
    </w:p>
    <w:p w14:paraId="326364C1">
      <w:pPr>
        <w:ind w:right="445" w:firstLine="709"/>
        <w:jc w:val="both"/>
        <w:rPr>
          <w:rFonts w:hint="default" w:ascii="Arial" w:hAnsi="Arial" w:cs="Arial"/>
          <w:bCs/>
          <w:sz w:val="24"/>
          <w:szCs w:val="24"/>
          <w:lang w:eastAsia="ru-RU"/>
        </w:rPr>
      </w:pPr>
      <w:r>
        <w:rPr>
          <w:rFonts w:hint="default" w:ascii="Arial" w:hAnsi="Arial" w:cs="Arial"/>
          <w:bCs/>
          <w:sz w:val="24"/>
          <w:szCs w:val="24"/>
          <w:lang w:eastAsia="ru-RU"/>
        </w:rPr>
        <w:t>-</w:t>
      </w:r>
      <w:r>
        <w:rPr>
          <w:rFonts w:hint="default" w:ascii="Arial" w:hAnsi="Arial" w:cs="Arial"/>
          <w:bCs/>
          <w:sz w:val="24"/>
          <w:szCs w:val="24"/>
          <w:lang w:eastAsia="ru-RU"/>
        </w:rPr>
        <w:tab/>
      </w:r>
      <w:r>
        <w:rPr>
          <w:rFonts w:hint="default" w:ascii="Arial" w:hAnsi="Arial" w:cs="Arial"/>
          <w:bCs/>
          <w:sz w:val="24"/>
          <w:szCs w:val="24"/>
          <w:lang w:eastAsia="ru-RU"/>
        </w:rPr>
        <w:t>Федеральным законом от 28 декабря 2013 г. № 443-ФЗ «О федеральной информационной адресной системе и о внесении изменений в Федеральный закон «Об общих принципах организации</w:t>
      </w:r>
      <w:r>
        <w:rPr>
          <w:rFonts w:hint="default" w:ascii="Arial" w:hAnsi="Arial" w:cs="Arial"/>
          <w:bCs/>
          <w:sz w:val="24"/>
          <w:szCs w:val="24"/>
          <w:lang w:eastAsia="ru-RU"/>
        </w:rPr>
        <w:tab/>
      </w:r>
      <w:r>
        <w:rPr>
          <w:rFonts w:hint="default" w:ascii="Arial" w:hAnsi="Arial" w:cs="Arial"/>
          <w:bCs/>
          <w:sz w:val="24"/>
          <w:szCs w:val="24"/>
          <w:lang w:eastAsia="ru-RU"/>
        </w:rPr>
        <w:t>местного самоуправления в Российской Федерации»;</w:t>
      </w:r>
    </w:p>
    <w:p w14:paraId="2A1D18E8">
      <w:pPr>
        <w:ind w:right="445" w:firstLine="709"/>
        <w:jc w:val="both"/>
        <w:rPr>
          <w:rFonts w:hint="default" w:ascii="Arial" w:hAnsi="Arial" w:cs="Arial"/>
          <w:bCs/>
          <w:sz w:val="24"/>
          <w:szCs w:val="24"/>
          <w:lang w:eastAsia="ru-RU"/>
        </w:rPr>
      </w:pPr>
      <w:r>
        <w:rPr>
          <w:rFonts w:hint="default" w:ascii="Arial" w:hAnsi="Arial" w:cs="Arial"/>
          <w:bCs/>
          <w:sz w:val="24"/>
          <w:szCs w:val="24"/>
          <w:lang w:eastAsia="ru-RU"/>
        </w:rPr>
        <w:t>-</w:t>
      </w:r>
      <w:r>
        <w:rPr>
          <w:rFonts w:hint="default" w:ascii="Arial" w:hAnsi="Arial" w:cs="Arial"/>
          <w:bCs/>
          <w:sz w:val="24"/>
          <w:szCs w:val="24"/>
          <w:lang w:eastAsia="ru-RU"/>
        </w:rPr>
        <w:tab/>
      </w:r>
      <w:r>
        <w:rPr>
          <w:rFonts w:hint="default" w:ascii="Arial" w:hAnsi="Arial" w:cs="Arial"/>
          <w:bCs/>
          <w:sz w:val="24"/>
          <w:szCs w:val="24"/>
          <w:lang w:eastAsia="ru-RU"/>
        </w:rPr>
        <w:t>Федеральным законом от 27 июля 2006 г. № 149-ФЗ «Об информации, информационных технологиях и о защите информации»;</w:t>
      </w:r>
    </w:p>
    <w:p w14:paraId="39513920">
      <w:pPr>
        <w:ind w:right="445" w:firstLine="709"/>
        <w:jc w:val="both"/>
        <w:rPr>
          <w:rFonts w:hint="default" w:ascii="Arial" w:hAnsi="Arial" w:cs="Arial"/>
          <w:bCs/>
          <w:sz w:val="24"/>
          <w:szCs w:val="24"/>
          <w:lang w:eastAsia="ru-RU"/>
        </w:rPr>
      </w:pPr>
      <w:r>
        <w:rPr>
          <w:rFonts w:hint="default" w:ascii="Arial" w:hAnsi="Arial" w:cs="Arial"/>
          <w:bCs/>
          <w:sz w:val="24"/>
          <w:szCs w:val="24"/>
          <w:lang w:eastAsia="ru-RU"/>
        </w:rPr>
        <w:t>-</w:t>
      </w:r>
      <w:r>
        <w:rPr>
          <w:rFonts w:hint="default" w:ascii="Arial" w:hAnsi="Arial" w:cs="Arial"/>
          <w:bCs/>
          <w:sz w:val="24"/>
          <w:szCs w:val="24"/>
          <w:lang w:eastAsia="ru-RU"/>
        </w:rPr>
        <w:tab/>
      </w:r>
      <w:r>
        <w:rPr>
          <w:rFonts w:hint="default" w:ascii="Arial" w:hAnsi="Arial" w:cs="Arial"/>
          <w:bCs/>
          <w:sz w:val="24"/>
          <w:szCs w:val="24"/>
          <w:lang w:eastAsia="ru-RU"/>
        </w:rPr>
        <w:t>Федеральным законом от 27 июля 2006 г. № 152-ФЗ «О персональных данных»;</w:t>
      </w:r>
    </w:p>
    <w:p w14:paraId="7C0946FB">
      <w:pPr>
        <w:ind w:right="445" w:firstLine="709"/>
        <w:jc w:val="both"/>
        <w:rPr>
          <w:rFonts w:hint="default" w:ascii="Arial" w:hAnsi="Arial" w:cs="Arial"/>
          <w:bCs/>
          <w:sz w:val="24"/>
          <w:szCs w:val="24"/>
          <w:lang w:eastAsia="ru-RU"/>
        </w:rPr>
      </w:pPr>
      <w:r>
        <w:rPr>
          <w:rFonts w:hint="default" w:ascii="Arial" w:hAnsi="Arial" w:cs="Arial"/>
          <w:bCs/>
          <w:sz w:val="24"/>
          <w:szCs w:val="24"/>
          <w:lang w:eastAsia="ru-RU"/>
        </w:rPr>
        <w:t>-</w:t>
      </w:r>
      <w:r>
        <w:rPr>
          <w:rFonts w:hint="default" w:ascii="Arial" w:hAnsi="Arial" w:cs="Arial"/>
          <w:bCs/>
          <w:sz w:val="24"/>
          <w:szCs w:val="24"/>
          <w:lang w:eastAsia="ru-RU"/>
        </w:rPr>
        <w:tab/>
      </w:r>
      <w:r>
        <w:rPr>
          <w:rFonts w:hint="default" w:ascii="Arial" w:hAnsi="Arial" w:cs="Arial"/>
          <w:bCs/>
          <w:sz w:val="24"/>
          <w:szCs w:val="24"/>
          <w:lang w:eastAsia="ru-RU"/>
        </w:rPr>
        <w:t>Федеральным</w:t>
      </w:r>
      <w:r>
        <w:rPr>
          <w:rFonts w:hint="default" w:ascii="Arial" w:hAnsi="Arial" w:cs="Arial"/>
          <w:bCs/>
          <w:sz w:val="24"/>
          <w:szCs w:val="24"/>
          <w:lang w:eastAsia="ru-RU"/>
        </w:rPr>
        <w:tab/>
      </w:r>
      <w:r>
        <w:rPr>
          <w:rFonts w:hint="default" w:ascii="Arial" w:hAnsi="Arial" w:cs="Arial"/>
          <w:bCs/>
          <w:sz w:val="24"/>
          <w:szCs w:val="24"/>
          <w:lang w:eastAsia="ru-RU"/>
        </w:rPr>
        <w:t>законом от 6 апреля 2011 г. № 63-ФЗ «Об электронной подписи»;</w:t>
      </w:r>
    </w:p>
    <w:p w14:paraId="0AF4FA88">
      <w:pPr>
        <w:ind w:right="445" w:firstLine="709"/>
        <w:jc w:val="both"/>
        <w:rPr>
          <w:rFonts w:hint="default" w:ascii="Arial" w:hAnsi="Arial" w:cs="Arial"/>
          <w:bCs/>
          <w:sz w:val="24"/>
          <w:szCs w:val="24"/>
          <w:lang w:eastAsia="ru-RU"/>
        </w:rPr>
      </w:pPr>
      <w:r>
        <w:rPr>
          <w:rFonts w:hint="default" w:ascii="Arial" w:hAnsi="Arial" w:cs="Arial"/>
          <w:bCs/>
          <w:sz w:val="24"/>
          <w:szCs w:val="24"/>
          <w:lang w:eastAsia="ru-RU"/>
        </w:rPr>
        <w:t>-</w:t>
      </w:r>
      <w:r>
        <w:rPr>
          <w:rFonts w:hint="default" w:ascii="Arial" w:hAnsi="Arial" w:cs="Arial"/>
          <w:bCs/>
          <w:sz w:val="24"/>
          <w:szCs w:val="24"/>
          <w:lang w:eastAsia="ru-RU"/>
        </w:rPr>
        <w:tab/>
      </w:r>
      <w:r>
        <w:rPr>
          <w:rFonts w:hint="default" w:ascii="Arial" w:hAnsi="Arial" w:cs="Arial"/>
          <w:bCs/>
          <w:sz w:val="24"/>
          <w:szCs w:val="24"/>
          <w:lang w:eastAsia="ru-RU"/>
        </w:rPr>
        <w:t xml:space="preserve">постановлением Правительства Российской Федерации от 19 ноября 2014 г. № 1221 «Об утверждении Правил присвоения, изменения и аннулирования адресов» (далее </w:t>
      </w:r>
      <w:r>
        <w:rPr>
          <w:rFonts w:hint="default" w:ascii="Arial" w:hAnsi="Arial" w:cs="Arial"/>
          <w:sz w:val="24"/>
          <w:szCs w:val="24"/>
          <w:lang w:eastAsia="ru-RU"/>
        </w:rPr>
        <w:t>–</w:t>
      </w:r>
      <w:r>
        <w:rPr>
          <w:rFonts w:hint="default" w:ascii="Arial" w:hAnsi="Arial" w:cs="Arial"/>
          <w:bCs/>
          <w:sz w:val="24"/>
          <w:szCs w:val="24"/>
          <w:lang w:eastAsia="ru-RU"/>
        </w:rPr>
        <w:t xml:space="preserve"> Правила);</w:t>
      </w:r>
    </w:p>
    <w:p w14:paraId="733BE3E2">
      <w:pPr>
        <w:ind w:right="445" w:firstLine="709"/>
        <w:jc w:val="both"/>
        <w:rPr>
          <w:rFonts w:hint="default" w:ascii="Arial" w:hAnsi="Arial" w:cs="Arial"/>
          <w:bCs/>
          <w:sz w:val="24"/>
          <w:szCs w:val="24"/>
          <w:lang w:eastAsia="ru-RU"/>
        </w:rPr>
      </w:pPr>
      <w:r>
        <w:rPr>
          <w:rFonts w:hint="default" w:ascii="Arial" w:hAnsi="Arial" w:cs="Arial"/>
          <w:bCs/>
          <w:sz w:val="24"/>
          <w:szCs w:val="24"/>
          <w:lang w:eastAsia="ru-RU"/>
        </w:rPr>
        <w:t xml:space="preserve">- постановлением Правительства Российской Федерации от 22 мая 2015 г. № 492 </w:t>
      </w:r>
      <w:r>
        <w:rPr>
          <w:rFonts w:hint="default" w:ascii="Arial" w:hAnsi="Arial" w:cs="Arial"/>
          <w:bCs/>
          <w:sz w:val="24"/>
          <w:szCs w:val="24"/>
          <w:lang w:eastAsia="ru-RU"/>
        </w:rPr>
        <w:br w:type="textWrapping"/>
      </w:r>
      <w:r>
        <w:rPr>
          <w:rFonts w:hint="default" w:ascii="Arial" w:hAnsi="Arial" w:cs="Arial"/>
          <w:bCs/>
          <w:sz w:val="24"/>
          <w:szCs w:val="24"/>
          <w:lang w:eastAsia="ru-RU"/>
        </w:rPr>
        <w:t>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Федерации»;</w:t>
      </w:r>
    </w:p>
    <w:p w14:paraId="5BA242F2">
      <w:pPr>
        <w:ind w:right="445" w:firstLine="709"/>
        <w:jc w:val="both"/>
        <w:rPr>
          <w:rFonts w:hint="default" w:ascii="Arial" w:hAnsi="Arial" w:cs="Arial"/>
          <w:bCs/>
          <w:sz w:val="24"/>
          <w:szCs w:val="24"/>
          <w:lang w:eastAsia="ru-RU"/>
        </w:rPr>
      </w:pPr>
      <w:r>
        <w:rPr>
          <w:rFonts w:hint="default" w:ascii="Arial" w:hAnsi="Arial" w:cs="Arial"/>
          <w:bCs/>
          <w:sz w:val="24"/>
          <w:szCs w:val="24"/>
          <w:lang w:eastAsia="ru-RU"/>
        </w:rPr>
        <w:t>- постановлением Правительства Российской Федерации от 30 сентября 2004 г. № 506 «Об утверждении Положения о Федеральной налоговой службе»;</w:t>
      </w:r>
    </w:p>
    <w:p w14:paraId="7AEF22D7">
      <w:pPr>
        <w:ind w:right="445" w:firstLine="709"/>
        <w:jc w:val="both"/>
        <w:rPr>
          <w:rFonts w:hint="default" w:ascii="Arial" w:hAnsi="Arial" w:cs="Arial"/>
          <w:bCs/>
          <w:sz w:val="24"/>
          <w:szCs w:val="24"/>
          <w:lang w:eastAsia="ru-RU"/>
        </w:rPr>
      </w:pPr>
      <w:r>
        <w:rPr>
          <w:rFonts w:hint="default" w:ascii="Arial" w:hAnsi="Arial" w:cs="Arial"/>
          <w:bCs/>
          <w:sz w:val="24"/>
          <w:szCs w:val="24"/>
          <w:lang w:eastAsia="ru-RU"/>
        </w:rPr>
        <w:t xml:space="preserve">- постановлением Правительства Российской Федерации от 16 мая 2011 г. № 373 </w:t>
      </w:r>
      <w:r>
        <w:rPr>
          <w:rFonts w:hint="default" w:ascii="Arial" w:hAnsi="Arial" w:cs="Arial"/>
          <w:bCs/>
          <w:sz w:val="24"/>
          <w:szCs w:val="24"/>
          <w:lang w:eastAsia="ru-RU"/>
        </w:rPr>
        <w:br w:type="textWrapping"/>
      </w:r>
      <w:r>
        <w:rPr>
          <w:rFonts w:hint="default" w:ascii="Arial" w:hAnsi="Arial" w:cs="Arial"/>
          <w:bCs/>
          <w:sz w:val="24"/>
          <w:szCs w:val="24"/>
          <w:lang w:eastAsia="ru-RU"/>
        </w:rPr>
        <w:t>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</w:r>
    </w:p>
    <w:p w14:paraId="431885A5">
      <w:pPr>
        <w:ind w:right="445" w:firstLine="709"/>
        <w:jc w:val="both"/>
        <w:rPr>
          <w:rFonts w:hint="default" w:ascii="Arial" w:hAnsi="Arial" w:cs="Arial"/>
          <w:bCs/>
          <w:sz w:val="24"/>
          <w:szCs w:val="24"/>
          <w:lang w:eastAsia="ru-RU"/>
        </w:rPr>
      </w:pPr>
      <w:r>
        <w:rPr>
          <w:rFonts w:hint="default" w:ascii="Arial" w:hAnsi="Arial" w:cs="Arial"/>
          <w:bCs/>
          <w:sz w:val="24"/>
          <w:szCs w:val="24"/>
          <w:lang w:eastAsia="ru-RU"/>
        </w:rPr>
        <w:t>- постановлением Правительства Российской Федерации от 29 апреля 2014 г. № 384 «Об определении федерального органа исполнительной власти, осуществляющего нормативно-правовое регулирование в области отношений, возникающих в связи с ведением государственного адресного реестра, эксплуатацией федеральной информационной адресной системы и использованием содержащихся в государственном адресном реестре сведений об адресах, а также оператора федеральной информационной адресной системы»;</w:t>
      </w:r>
    </w:p>
    <w:p w14:paraId="1ECBE861">
      <w:pPr>
        <w:ind w:right="445" w:firstLine="709"/>
        <w:jc w:val="both"/>
        <w:rPr>
          <w:rFonts w:hint="default" w:ascii="Arial" w:hAnsi="Arial" w:cs="Arial"/>
          <w:bCs/>
          <w:sz w:val="24"/>
          <w:szCs w:val="24"/>
          <w:lang w:eastAsia="ru-RU"/>
        </w:rPr>
      </w:pPr>
      <w:r>
        <w:rPr>
          <w:rFonts w:hint="default" w:ascii="Arial" w:hAnsi="Arial" w:cs="Arial"/>
          <w:bCs/>
          <w:sz w:val="24"/>
          <w:szCs w:val="24"/>
          <w:lang w:eastAsia="ru-RU"/>
        </w:rPr>
        <w:t xml:space="preserve">- приказом Министерства финансов Российской Федерации от 11 декабря 2014 г. </w:t>
      </w:r>
      <w:r>
        <w:rPr>
          <w:rFonts w:hint="default" w:ascii="Arial" w:hAnsi="Arial" w:cs="Arial"/>
          <w:bCs/>
          <w:sz w:val="24"/>
          <w:szCs w:val="24"/>
          <w:lang w:eastAsia="ru-RU"/>
        </w:rPr>
        <w:br w:type="textWrapping"/>
      </w:r>
      <w:r>
        <w:rPr>
          <w:rFonts w:hint="default" w:ascii="Arial" w:hAnsi="Arial" w:cs="Arial"/>
          <w:bCs/>
          <w:sz w:val="24"/>
          <w:szCs w:val="24"/>
          <w:lang w:eastAsia="ru-RU"/>
        </w:rPr>
        <w:t>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адреса»;</w:t>
      </w:r>
    </w:p>
    <w:p w14:paraId="0F9E9820">
      <w:pPr>
        <w:ind w:right="445" w:firstLine="709"/>
        <w:jc w:val="both"/>
        <w:rPr>
          <w:rFonts w:hint="default" w:ascii="Arial" w:hAnsi="Arial" w:cs="Arial"/>
          <w:bCs/>
          <w:sz w:val="24"/>
          <w:szCs w:val="24"/>
          <w:lang w:eastAsia="ru-RU"/>
        </w:rPr>
      </w:pPr>
      <w:r>
        <w:rPr>
          <w:rFonts w:hint="default" w:ascii="Arial" w:hAnsi="Arial" w:cs="Arial"/>
          <w:bCs/>
          <w:sz w:val="24"/>
          <w:szCs w:val="24"/>
          <w:lang w:eastAsia="ru-RU"/>
        </w:rPr>
        <w:t>- приказом Министерства финансов Российской Федерации от 5 ноября 2015 г.</w:t>
      </w:r>
    </w:p>
    <w:p w14:paraId="523EB0A8">
      <w:pPr>
        <w:ind w:right="445" w:firstLine="709"/>
        <w:jc w:val="both"/>
        <w:rPr>
          <w:rFonts w:hint="default" w:ascii="Arial" w:hAnsi="Arial" w:cs="Arial"/>
          <w:bCs/>
          <w:sz w:val="24"/>
          <w:szCs w:val="24"/>
          <w:lang w:eastAsia="ru-RU"/>
        </w:rPr>
      </w:pPr>
      <w:r>
        <w:rPr>
          <w:rFonts w:hint="default" w:ascii="Arial" w:hAnsi="Arial" w:cs="Arial"/>
          <w:bCs/>
          <w:sz w:val="24"/>
          <w:szCs w:val="24"/>
          <w:lang w:eastAsia="ru-RU"/>
        </w:rPr>
        <w:t>№ 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элементов»;</w:t>
      </w:r>
    </w:p>
    <w:p w14:paraId="4A0BFD3D">
      <w:pPr>
        <w:ind w:right="445" w:firstLine="709"/>
        <w:jc w:val="both"/>
        <w:rPr>
          <w:rFonts w:hint="default" w:ascii="Arial" w:hAnsi="Arial" w:cs="Arial"/>
          <w:bCs/>
          <w:sz w:val="24"/>
          <w:szCs w:val="24"/>
          <w:lang w:eastAsia="ru-RU"/>
        </w:rPr>
      </w:pPr>
      <w:r>
        <w:rPr>
          <w:rFonts w:hint="default" w:ascii="Arial" w:hAnsi="Arial" w:cs="Arial"/>
          <w:bCs/>
          <w:sz w:val="24"/>
          <w:szCs w:val="24"/>
          <w:lang w:eastAsia="ru-RU"/>
        </w:rPr>
        <w:t>- приказом Министерства финансов Российской Федерации от 31 марта 2016 г. № 37н «Об утверждении Порядка ведения государственного адресного реестра».</w:t>
      </w:r>
    </w:p>
    <w:p w14:paraId="48FEEFB1">
      <w:pPr>
        <w:widowControl/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 xml:space="preserve">Нормативные правовые акты, регулирующие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государственную (муниципальную) услугу, а также их должностных лиц, государственных и муниципальных служащих, работников размещаются на официальном сайте уполномоченного органа </w:t>
      </w:r>
      <w:r>
        <w:rPr>
          <w:rFonts w:hint="default" w:ascii="Arial" w:hAnsi="Arial" w:eastAsia="Calibri" w:cs="Arial"/>
          <w:sz w:val="24"/>
          <w:szCs w:val="24"/>
        </w:rPr>
        <w:t xml:space="preserve">местного самоуправления                                               mo-kutluevo.ru, </w:t>
      </w:r>
      <w:r>
        <w:rPr>
          <w:rFonts w:hint="default" w:ascii="Arial" w:hAnsi="Arial" w:cs="Arial"/>
          <w:sz w:val="24"/>
          <w:szCs w:val="24"/>
          <w:lang w:eastAsia="ru-RU"/>
        </w:rPr>
        <w:t>организации в информационно-телекоммуникационной сети «Интернет», а также</w:t>
      </w:r>
      <w:r>
        <w:rPr>
          <w:rFonts w:hint="default" w:ascii="Arial" w:hAnsi="Arial" w:cs="Arial"/>
          <w:bCs/>
          <w:sz w:val="24"/>
          <w:szCs w:val="24"/>
          <w:lang w:eastAsia="ru-RU"/>
        </w:rPr>
        <w:t xml:space="preserve"> на Портале.</w:t>
      </w:r>
    </w:p>
    <w:p w14:paraId="773E2DAB">
      <w:pPr>
        <w:ind w:right="445" w:firstLine="709"/>
        <w:rPr>
          <w:rFonts w:hint="default" w:ascii="Arial" w:hAnsi="Arial" w:cs="Arial"/>
          <w:b/>
          <w:sz w:val="24"/>
          <w:szCs w:val="24"/>
        </w:rPr>
      </w:pPr>
    </w:p>
    <w:bookmarkEnd w:id="15"/>
    <w:p w14:paraId="276AE731">
      <w:pPr>
        <w:widowControl/>
        <w:ind w:right="445" w:firstLine="709"/>
        <w:jc w:val="center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Исчерпывающий перечень документов, необходимых</w:t>
      </w:r>
    </w:p>
    <w:p w14:paraId="4B341632">
      <w:pPr>
        <w:widowControl/>
        <w:ind w:right="445" w:firstLine="709"/>
        <w:jc w:val="center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для предоставления муниципальной услуги</w:t>
      </w:r>
    </w:p>
    <w:p w14:paraId="28445C60">
      <w:pPr>
        <w:widowControl/>
        <w:ind w:right="445" w:firstLine="709"/>
        <w:jc w:val="center"/>
        <w:rPr>
          <w:rFonts w:hint="default" w:ascii="Arial" w:hAnsi="Arial" w:cs="Arial"/>
          <w:b/>
          <w:sz w:val="24"/>
          <w:szCs w:val="24"/>
        </w:rPr>
      </w:pPr>
    </w:p>
    <w:p w14:paraId="61988B0A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18. Заявление о предоставлении Услуги с пакетом документов, предусмотренных пунктом 30 настоящего Регламента заявитель вправе представить следующими способами:</w:t>
      </w:r>
    </w:p>
    <w:p w14:paraId="341AF95E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1) посредством личного обращения в орган местного самоуправления;</w:t>
      </w:r>
    </w:p>
    <w:p w14:paraId="09DD52DC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2) через МФЦ (при наличии соглашения о взаимодействии);</w:t>
      </w:r>
      <w:r>
        <w:rPr>
          <w:rFonts w:hint="default" w:ascii="Arial" w:hAnsi="Arial" w:cs="Arial"/>
          <w:sz w:val="24"/>
          <w:szCs w:val="24"/>
        </w:rPr>
        <w:tab/>
      </w:r>
    </w:p>
    <w:p w14:paraId="0AC06EE2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3) посредством почтового отправления уведомления;</w:t>
      </w:r>
    </w:p>
    <w:p w14:paraId="136A86FB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4) в электронном виде через Портал;</w:t>
      </w:r>
    </w:p>
    <w:p w14:paraId="78C90B78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5)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</w:r>
    </w:p>
    <w:p w14:paraId="53C9F4F3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19. Предоставление Услуги осуществляется на основании заполненного и подписанного Заявителем заявления.</w:t>
      </w:r>
    </w:p>
    <w:p w14:paraId="05C6FFF3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Форма заявления установлена приложением № 1 к приказу Министерства финансов Российской Федерации от 11 декабря 2014 г. № l46н. Справочно форма данного заявления приведена в Приложении № 2 к настоящему Регламенту.</w:t>
      </w:r>
    </w:p>
    <w:p w14:paraId="3E55AF72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20. В случае, если собственниками объекта адресации являются несколько лиц, заявление подписывается и подается всеми собственниками совместно либо их уполномоченным представителем.</w:t>
      </w:r>
    </w:p>
    <w:p w14:paraId="78387BA8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21. 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14:paraId="29ECD4AB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22.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14:paraId="7DA768AD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23. При предоставлении заявления от имени собственников помещений в многоквартирном доме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собственников, также прилагает к заявлению соответствующее решение.</w:t>
      </w:r>
    </w:p>
    <w:p w14:paraId="1A67BCC5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24. При предоставлении заявления от имени членов садоводческого или огороднического некоммерческого товарищества представитель такого товарищества, уполномоченный на подачу такого заявления принятым решением общего собрания членов такого товарищества, также прилагает к заявлению соответствующее решение.</w:t>
      </w:r>
    </w:p>
    <w:p w14:paraId="18C1983A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25. При представлении заявления кадастровым инженером к такому заявлению прилагается копия документа, предусмотренного статьей 35 или статьей 42.3 Федерального закона от 24 июля 2007 г. № 221-ФЗ «О кадастровой деятельности»,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адресации.</w:t>
      </w:r>
    </w:p>
    <w:p w14:paraId="55F9A78F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26. Заявление представляется в форме:</w:t>
      </w:r>
    </w:p>
    <w:p w14:paraId="659E0585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 документа на бумажном носителе посредством почтового отправления с описью вложения и уведомлением о вручении;</w:t>
      </w:r>
    </w:p>
    <w:p w14:paraId="7A46A0B8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 документа на бумажном носителе при личном обращении в Уполномоченный орган или многофункциональный центр;</w:t>
      </w:r>
    </w:p>
    <w:p w14:paraId="0290B825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 электронного документа с использованием Портала ФИАС;</w:t>
      </w:r>
    </w:p>
    <w:p w14:paraId="04F51C51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 электронного документа с использованием ЕПГУ;</w:t>
      </w:r>
    </w:p>
    <w:p w14:paraId="4A4BFDBC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 электронного документа с использованием регионального портала.</w:t>
      </w:r>
    </w:p>
    <w:p w14:paraId="6051E981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27. Заявление представляется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>в Уполномоченный орган или многофункциональный центр по месту нахождения объекта адресации.</w:t>
      </w:r>
    </w:p>
    <w:p w14:paraId="4177F113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Заявление в форме документа на бумажном носителе подписывается заявителем.</w:t>
      </w:r>
    </w:p>
    <w:p w14:paraId="31683F5E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Заявление в форме электронного документа подписывается электронной подписью, вид которой определяется в соответствии с частью 2 статьи 21.1 Федерального закона</w:t>
      </w:r>
      <w:r>
        <w:rPr>
          <w:rFonts w:hint="default" w:ascii="Arial" w:hAnsi="Arial" w:cs="Arial"/>
          <w:sz w:val="24"/>
          <w:szCs w:val="24"/>
        </w:rPr>
        <w:br w:type="textWrapping"/>
      </w:r>
      <w:r>
        <w:rPr>
          <w:rFonts w:hint="default" w:ascii="Arial" w:hAnsi="Arial" w:cs="Arial"/>
          <w:sz w:val="24"/>
          <w:szCs w:val="24"/>
        </w:rPr>
        <w:t xml:space="preserve"> № 210-ФЗ.</w:t>
      </w:r>
    </w:p>
    <w:p w14:paraId="0753CE58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28. В случае направления заявления посредством ЕПГУ, регионального портала или Портала ФИАС формирование заявления осуществляется посредством заполнения интерактивной формы, которая может также включать в себя опросную форму для определения индивидуального набора документов и сведений, обязательных для предоставления услуги (далее — интерактивная форма), без необходимости дополнительной подачи заявления в какой-либо иной форме.</w:t>
      </w:r>
    </w:p>
    <w:p w14:paraId="351FCD9A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29.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14:paraId="201F594D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подписью руководителя этого юридического лица.</w:t>
      </w:r>
    </w:p>
    <w:p w14:paraId="6DB195F8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 случае направления в электронной форме заявления представителем Заявителя, действующим от имени юридического лица, документ подтверждающий полномочия Заявителя на представление интересов юридического лица, должен быть подписан усиленной квалифицированной электронной подписью уполномоченного лица юридического лица.</w:t>
      </w:r>
    </w:p>
    <w:p w14:paraId="50D3315F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 случае направления в электронной форме заявления представителем Заявителя, действующим от имени индивидуального предприниматель, документ подтверждающий полномочия Заявителя на представление интересов индивидуального предпринимателя, должен быть подписан усиленной квалифицированной электронной подписью индивидуального предпринимателя.</w:t>
      </w:r>
    </w:p>
    <w:p w14:paraId="5119E11A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В случае направления в электронной форме заявления представителем Заявителя, документ, подтверждающий полномочия представителя на представление интересов Заявителя выданный нотариусом, должен быть подписан усиленной квалифицированной электронной подписью нотариуса, в иных случаях представления заявления в электронной форме </w:t>
      </w:r>
      <w:r>
        <w:rPr>
          <w:rFonts w:hint="default" w:ascii="Arial" w:hAnsi="Arial" w:cs="Arial"/>
          <w:sz w:val="24"/>
          <w:szCs w:val="24"/>
          <w:lang w:eastAsia="ru-RU"/>
        </w:rPr>
        <w:t>–</w:t>
      </w:r>
      <w:r>
        <w:rPr>
          <w:rFonts w:hint="default" w:ascii="Arial" w:hAnsi="Arial" w:cs="Arial"/>
          <w:sz w:val="24"/>
          <w:szCs w:val="24"/>
        </w:rPr>
        <w:t xml:space="preserve"> подписан простой электронной подписью.</w:t>
      </w:r>
    </w:p>
    <w:p w14:paraId="68DD893F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30. Предоставление Услуги осуществляется на основании следующих документов, определенных пунктом 34 Правил:</w:t>
      </w:r>
    </w:p>
    <w:p w14:paraId="15E717D2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а)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кодексом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14:paraId="5D899646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б) выписки из Единого государственного реестра недвижимости об объектах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14:paraId="0256E41C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в) разрешение на строительство объекта адресации (при присвоении адреса строящимся объектам адресации (за исключением случаев, если в соответствии с Градостроительным кодексом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14:paraId="5A79B021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14:paraId="0966D768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д) выписка из 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14:paraId="49626D19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14:paraId="60003A63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14:paraId="03CCCDCC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з) выписка из Единого государственного реестра недвижимости об объекте недвижимости, который снят с государственного кадастрового учета, являющемся объектом    адресации (в случае аннулирования адреса объекта адресации по основаниям, указанным в подпункте «а» пункта 14 Правил;</w:t>
      </w:r>
    </w:p>
    <w:p w14:paraId="62FFB8D0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и)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по основаниям, указанным в подпункте «а» пункта 14 Правил).</w:t>
      </w:r>
    </w:p>
    <w:p w14:paraId="0761FC20">
      <w:pPr>
        <w:ind w:right="445" w:firstLine="709"/>
        <w:jc w:val="both"/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sz w:val="24"/>
          <w:szCs w:val="24"/>
        </w:rPr>
        <w:t xml:space="preserve">31.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Перечень документов, необходимых для получения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 по собственной инициативе:</w:t>
      </w:r>
    </w:p>
    <w:p w14:paraId="71F1C71F">
      <w:pPr>
        <w:pStyle w:val="19"/>
        <w:numPr>
          <w:ilvl w:val="0"/>
          <w:numId w:val="2"/>
        </w:numPr>
        <w:tabs>
          <w:tab w:val="left" w:pos="1082"/>
        </w:tabs>
        <w:ind w:left="199" w:right="113" w:firstLine="718"/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выписки</w:t>
      </w:r>
      <w:r>
        <w:rPr>
          <w:rFonts w:hint="default" w:ascii="Arial" w:hAnsi="Arial" w:cs="Arial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из</w:t>
      </w:r>
      <w:r>
        <w:rPr>
          <w:rFonts w:hint="default" w:ascii="Arial" w:hAnsi="Arial" w:cs="Arial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Единого</w:t>
      </w:r>
      <w:r>
        <w:rPr>
          <w:rFonts w:hint="default" w:ascii="Arial" w:hAnsi="Arial" w:cs="Arial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государственного реестра</w:t>
      </w:r>
      <w:r>
        <w:rPr>
          <w:rFonts w:hint="default" w:ascii="Arial" w:hAnsi="Arial" w:cs="Arial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недвижимости</w:t>
      </w:r>
      <w:r>
        <w:rPr>
          <w:rFonts w:hint="default" w:ascii="Arial" w:hAnsi="Arial" w:cs="Arial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об</w:t>
      </w:r>
      <w:r>
        <w:rPr>
          <w:rFonts w:hint="default" w:ascii="Arial" w:hAnsi="Arial" w:cs="Arial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объектах</w:t>
      </w:r>
      <w:r>
        <w:rPr>
          <w:rFonts w:hint="default" w:ascii="Arial" w:hAnsi="Arial" w:cs="Arial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недвижимости,</w:t>
      </w:r>
      <w:r>
        <w:rPr>
          <w:rFonts w:hint="default" w:ascii="Arial" w:hAnsi="Arial" w:cs="Arial"/>
          <w:color w:val="000000" w:themeColor="text1"/>
          <w:spacing w:val="56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следствием</w:t>
      </w:r>
      <w:r>
        <w:rPr>
          <w:rFonts w:hint="default" w:ascii="Arial" w:hAnsi="Arial" w:cs="Arial"/>
          <w:color w:val="000000" w:themeColor="text1"/>
          <w:spacing w:val="45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преобразования</w:t>
      </w:r>
      <w:r>
        <w:rPr>
          <w:rFonts w:hint="default" w:ascii="Arial" w:hAnsi="Arial" w:cs="Arial"/>
          <w:color w:val="000000" w:themeColor="text1"/>
          <w:spacing w:val="25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которых</w:t>
      </w:r>
      <w:r>
        <w:rPr>
          <w:rFonts w:hint="default" w:ascii="Arial" w:hAnsi="Arial" w:cs="Arial"/>
          <w:color w:val="000000" w:themeColor="text1"/>
          <w:spacing w:val="33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является</w:t>
      </w:r>
      <w:r>
        <w:rPr>
          <w:rFonts w:hint="default" w:ascii="Arial" w:hAnsi="Arial" w:cs="Arial"/>
          <w:color w:val="000000" w:themeColor="text1"/>
          <w:spacing w:val="4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образование</w:t>
      </w:r>
      <w:r>
        <w:rPr>
          <w:rFonts w:hint="default" w:ascii="Arial" w:hAnsi="Arial" w:cs="Arial"/>
          <w:color w:val="000000" w:themeColor="text1"/>
          <w:spacing w:val="55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одного и   более   объекта   адресации    (в   случае   преобразования   объектов   недвижимости</w:t>
      </w:r>
      <w:r>
        <w:rPr>
          <w:rFonts w:hint="default" w:ascii="Arial" w:hAnsi="Arial" w:cs="Arial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с</w:t>
      </w:r>
      <w:r>
        <w:rPr>
          <w:rFonts w:hint="default" w:ascii="Arial" w:hAnsi="Arial" w:cs="Arial"/>
          <w:color w:val="000000" w:themeColor="text1"/>
          <w:spacing w:val="3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образованием</w:t>
      </w:r>
      <w:r>
        <w:rPr>
          <w:rFonts w:hint="default" w:ascii="Arial" w:hAnsi="Arial" w:cs="Arial"/>
          <w:color w:val="000000" w:themeColor="text1"/>
          <w:spacing w:val="35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одного</w:t>
      </w:r>
      <w:r>
        <w:rPr>
          <w:rFonts w:hint="default" w:ascii="Arial" w:hAnsi="Arial" w:cs="Arial"/>
          <w:color w:val="000000" w:themeColor="text1"/>
          <w:spacing w:val="17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и</w:t>
      </w:r>
      <w:r>
        <w:rPr>
          <w:rFonts w:hint="default" w:ascii="Arial" w:hAnsi="Arial" w:cs="Arial"/>
          <w:color w:val="000000" w:themeColor="text1"/>
          <w:spacing w:val="7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более</w:t>
      </w:r>
      <w:r>
        <w:rPr>
          <w:rFonts w:hint="default" w:ascii="Arial" w:hAnsi="Arial" w:cs="Arial"/>
          <w:color w:val="000000" w:themeColor="text1"/>
          <w:spacing w:val="14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новых</w:t>
      </w:r>
      <w:r>
        <w:rPr>
          <w:rFonts w:hint="default" w:ascii="Arial" w:hAnsi="Arial" w:cs="Arial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объектов</w:t>
      </w:r>
      <w:r>
        <w:rPr>
          <w:rFonts w:hint="default" w:ascii="Arial" w:hAnsi="Arial" w:cs="Arial"/>
          <w:color w:val="000000" w:themeColor="text1"/>
          <w:spacing w:val="29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адресации);</w:t>
      </w:r>
    </w:p>
    <w:p w14:paraId="6370F5EF">
      <w:pPr>
        <w:pStyle w:val="19"/>
        <w:numPr>
          <w:ilvl w:val="0"/>
          <w:numId w:val="2"/>
        </w:numPr>
        <w:tabs>
          <w:tab w:val="left" w:pos="1082"/>
        </w:tabs>
        <w:ind w:left="199" w:right="113" w:firstLine="718"/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выписка</w:t>
      </w:r>
      <w:r>
        <w:rPr>
          <w:rFonts w:hint="default" w:ascii="Arial" w:hAnsi="Arial" w:cs="Arial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из</w:t>
      </w:r>
      <w:r>
        <w:rPr>
          <w:rFonts w:hint="default" w:ascii="Arial" w:hAnsi="Arial" w:cs="Arial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Единого</w:t>
      </w:r>
      <w:r>
        <w:rPr>
          <w:rFonts w:hint="default" w:ascii="Arial" w:hAnsi="Arial" w:cs="Arial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государственного</w:t>
      </w:r>
      <w:r>
        <w:rPr>
          <w:rFonts w:hint="default" w:ascii="Arial" w:hAnsi="Arial" w:cs="Arial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реестра</w:t>
      </w:r>
      <w:r>
        <w:rPr>
          <w:rFonts w:hint="default" w:ascii="Arial" w:hAnsi="Arial" w:cs="Arial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недвижимости</w:t>
      </w:r>
      <w:r>
        <w:rPr>
          <w:rFonts w:hint="default" w:ascii="Arial" w:hAnsi="Arial" w:cs="Arial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об</w:t>
      </w:r>
      <w:r>
        <w:rPr>
          <w:rFonts w:hint="default" w:ascii="Arial" w:hAnsi="Arial" w:cs="Arial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объекте</w:t>
      </w:r>
      <w:r>
        <w:rPr>
          <w:rFonts w:hint="default" w:ascii="Arial" w:hAnsi="Arial" w:cs="Arial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недвижимости,</w:t>
      </w:r>
      <w:r>
        <w:rPr>
          <w:rFonts w:hint="default" w:ascii="Arial" w:hAnsi="Arial" w:cs="Arial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являющемся</w:t>
      </w:r>
      <w:r>
        <w:rPr>
          <w:rFonts w:hint="default" w:ascii="Arial" w:hAnsi="Arial" w:cs="Arial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объектом</w:t>
      </w:r>
      <w:r>
        <w:rPr>
          <w:rFonts w:hint="default" w:ascii="Arial" w:hAnsi="Arial" w:cs="Arial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адресации</w:t>
      </w:r>
      <w:r>
        <w:rPr>
          <w:rFonts w:hint="default" w:ascii="Arial" w:hAnsi="Arial" w:cs="Arial"/>
          <w:color w:val="000000" w:themeColor="text1"/>
          <w:spacing w:val="68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(в</w:t>
      </w:r>
      <w:r>
        <w:rPr>
          <w:rFonts w:hint="default" w:ascii="Arial" w:hAnsi="Arial" w:cs="Arial"/>
          <w:color w:val="000000" w:themeColor="text1"/>
          <w:spacing w:val="68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случае</w:t>
      </w:r>
      <w:r>
        <w:rPr>
          <w:rFonts w:hint="default" w:ascii="Arial" w:hAnsi="Arial" w:cs="Arial"/>
          <w:color w:val="000000" w:themeColor="text1"/>
          <w:spacing w:val="68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присвоения</w:t>
      </w:r>
      <w:r>
        <w:rPr>
          <w:rFonts w:hint="default" w:ascii="Arial" w:hAnsi="Arial" w:cs="Arial"/>
          <w:color w:val="000000" w:themeColor="text1"/>
          <w:spacing w:val="68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адреса</w:t>
      </w:r>
      <w:r>
        <w:rPr>
          <w:rFonts w:hint="default" w:ascii="Arial" w:hAnsi="Arial" w:cs="Arial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объекту</w:t>
      </w:r>
      <w:r>
        <w:rPr>
          <w:rFonts w:hint="default" w:ascii="Arial" w:hAnsi="Arial" w:cs="Arial"/>
          <w:color w:val="000000" w:themeColor="text1"/>
          <w:spacing w:val="23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адресации,</w:t>
      </w:r>
      <w:r>
        <w:rPr>
          <w:rFonts w:hint="default" w:ascii="Arial" w:hAnsi="Arial" w:cs="Arial"/>
          <w:color w:val="000000" w:themeColor="text1"/>
          <w:spacing w:val="37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поставленному</w:t>
      </w:r>
      <w:r>
        <w:rPr>
          <w:rFonts w:hint="default" w:ascii="Arial" w:hAnsi="Arial" w:cs="Arial"/>
          <w:color w:val="000000" w:themeColor="text1"/>
          <w:spacing w:val="47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на</w:t>
      </w:r>
      <w:r>
        <w:rPr>
          <w:rFonts w:hint="default" w:ascii="Arial" w:hAnsi="Arial" w:cs="Arial"/>
          <w:color w:val="000000" w:themeColor="text1"/>
          <w:spacing w:val="12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кадастровый</w:t>
      </w:r>
      <w:r>
        <w:rPr>
          <w:rFonts w:hint="default" w:ascii="Arial" w:hAnsi="Arial" w:cs="Arial"/>
          <w:color w:val="000000" w:themeColor="text1"/>
          <w:spacing w:val="33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учет); </w:t>
      </w:r>
    </w:p>
    <w:p w14:paraId="7F97C489">
      <w:pPr>
        <w:pStyle w:val="19"/>
        <w:numPr>
          <w:ilvl w:val="0"/>
          <w:numId w:val="2"/>
        </w:numPr>
        <w:tabs>
          <w:tab w:val="left" w:pos="1076"/>
        </w:tabs>
        <w:ind w:left="199" w:right="129" w:firstLine="711"/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разрешение на строительство объекта адресации (при присвоении адреса строящимся объектам адресации (за исключением случаев, если в соответствии с Градостроительным кодексом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 </w:t>
      </w:r>
    </w:p>
    <w:p w14:paraId="437A1FC7">
      <w:pPr>
        <w:pStyle w:val="19"/>
        <w:numPr>
          <w:ilvl w:val="0"/>
          <w:numId w:val="2"/>
        </w:numPr>
        <w:tabs>
          <w:tab w:val="left" w:pos="1076"/>
        </w:tabs>
        <w:ind w:left="199" w:right="129" w:firstLine="711"/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14:paraId="7C5BBF7D">
      <w:pPr>
        <w:pStyle w:val="19"/>
        <w:numPr>
          <w:ilvl w:val="0"/>
          <w:numId w:val="2"/>
        </w:numPr>
        <w:tabs>
          <w:tab w:val="left" w:pos="1074"/>
        </w:tabs>
        <w:ind w:left="199" w:right="130" w:firstLine="711"/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выписка из Единого</w:t>
      </w:r>
      <w:r>
        <w:rPr>
          <w:rFonts w:hint="default" w:ascii="Arial" w:hAnsi="Arial" w:cs="Arial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государственного реестра</w:t>
      </w:r>
      <w:r>
        <w:rPr>
          <w:rFonts w:hint="default" w:ascii="Arial" w:hAnsi="Arial" w:cs="Arial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недвижимости об   объекте   недвижимости, который   снят   с   государственного кадастрового учета</w:t>
      </w:r>
      <w:r>
        <w:rPr>
          <w:rFonts w:hint="default" w:ascii="Arial" w:hAnsi="Arial" w:cs="Arial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(в случае аннулирования адреса объекта адресации по основаниям, указанным в подпункте «а» пункта 14 Правил;  </w:t>
      </w:r>
    </w:p>
    <w:p w14:paraId="009FDCA6">
      <w:pPr>
        <w:pStyle w:val="19"/>
        <w:numPr>
          <w:ilvl w:val="0"/>
          <w:numId w:val="2"/>
        </w:numPr>
        <w:tabs>
          <w:tab w:val="left" w:pos="1067"/>
        </w:tabs>
        <w:ind w:left="180" w:right="145" w:firstLine="722"/>
        <w:rPr>
          <w:rFonts w:hint="default" w:ascii="Arial" w:hAnsi="Arial" w:cs="Arial"/>
          <w:color w:val="0000FF"/>
          <w:sz w:val="24"/>
          <w:szCs w:val="24"/>
        </w:rPr>
      </w:pP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решение органа местного самоуправления о переводе жилого помещения в нежилое помещение или </w:t>
      </w:r>
      <w:r>
        <w:rPr>
          <w:rFonts w:hint="default" w:ascii="Arial" w:hAnsi="Arial" w:cs="Arial"/>
          <w:sz w:val="24"/>
          <w:szCs w:val="24"/>
        </w:rPr>
        <w:t>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</w:t>
      </w:r>
      <w:r>
        <w:rPr>
          <w:rFonts w:hint="default" w:ascii="Arial" w:hAnsi="Arial" w:cs="Arial"/>
          <w:color w:val="0000FF"/>
          <w:w w:val="105"/>
          <w:sz w:val="24"/>
          <w:szCs w:val="24"/>
        </w:rPr>
        <w:t>;</w:t>
      </w:r>
      <w:r>
        <w:rPr>
          <w:rFonts w:hint="default" w:ascii="Arial" w:hAnsi="Arial" w:cs="Arial"/>
          <w:color w:val="0000FF"/>
          <w:sz w:val="24"/>
          <w:szCs w:val="24"/>
        </w:rPr>
        <w:t xml:space="preserve">  </w:t>
      </w:r>
    </w:p>
    <w:p w14:paraId="38CC1A64">
      <w:pPr>
        <w:pStyle w:val="19"/>
        <w:numPr>
          <w:ilvl w:val="0"/>
          <w:numId w:val="2"/>
        </w:numPr>
        <w:tabs>
          <w:tab w:val="left" w:pos="1057"/>
        </w:tabs>
        <w:ind w:left="184" w:right="129" w:firstLine="711"/>
        <w:rPr>
          <w:rFonts w:hint="default" w:ascii="Arial" w:hAnsi="Arial" w:cs="Arial"/>
          <w:color w:val="0000FF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14:paraId="0B579381">
      <w:pPr>
        <w:pStyle w:val="19"/>
        <w:numPr>
          <w:ilvl w:val="0"/>
          <w:numId w:val="2"/>
        </w:numPr>
        <w:tabs>
          <w:tab w:val="left" w:pos="1057"/>
        </w:tabs>
        <w:ind w:left="184" w:right="129" w:firstLine="711"/>
        <w:rPr>
          <w:rFonts w:hint="default" w:ascii="Arial" w:hAnsi="Arial" w:cs="Arial"/>
          <w:color w:val="0000FF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по основаниям, указанным в подпункте «а» пункта 14 Правил).</w:t>
      </w:r>
    </w:p>
    <w:p w14:paraId="54683B4E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32. Если документы (их копии или сведения, содержащиеся в них), указанные в пункте 31 настоящего Регламента, не представляются заявителем самостоятельно, они запрашиваются уполномоченными должностными лицами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документы.</w:t>
      </w:r>
    </w:p>
    <w:p w14:paraId="3DB7FE1F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33. Заявители (представители Заявителя) при подаче заявления вправе приложить к нему документы, указанные в подпунктах «а», «в», «г», «е» и «ж» пункта 30 настоящего Регламента, если такие документы не находятся в распоряжении Уполномоченного органа,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14:paraId="569CBC7C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34. В бумажном виде форма заявления может быть получена Заявителем непосредственно в Уполномоченном органе, а также по обращению Заявителя выслана на адрес его электронной почты.</w:t>
      </w:r>
    </w:p>
    <w:p w14:paraId="67B75106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35. В случае предоставления Заявителем документов, указанных в подпунктах «а», «в», «г», «е» и «ж» пункта 30 настоящего Регламента, он предъявляет их оригиналы в Уполномоченный орган для сверки.</w:t>
      </w:r>
    </w:p>
    <w:p w14:paraId="1B33EEDD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36. В случае направления заявления посредством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—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14:paraId="325F5DCA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37. За предоставление недостоверных или неполных сведений заявитель несет ответственность в соответствии с законодательством Российской Федерации.</w:t>
      </w:r>
    </w:p>
    <w:p w14:paraId="0F9DEF7E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</w:p>
    <w:p w14:paraId="38F977D6">
      <w:pPr>
        <w:pStyle w:val="13"/>
        <w:spacing w:before="6"/>
        <w:ind w:left="0" w:right="445" w:firstLine="709"/>
        <w:jc w:val="center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Исчерпывающий перечень оснований для отказа в приеме</w:t>
      </w:r>
    </w:p>
    <w:p w14:paraId="55771605">
      <w:pPr>
        <w:pStyle w:val="13"/>
        <w:spacing w:before="6"/>
        <w:ind w:left="0" w:right="445" w:firstLine="709"/>
        <w:jc w:val="center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документов, необходимых для предоставления муниципальной услуги</w:t>
      </w:r>
    </w:p>
    <w:p w14:paraId="5494B061">
      <w:pPr>
        <w:pStyle w:val="13"/>
        <w:spacing w:before="6"/>
        <w:ind w:left="0" w:right="445" w:firstLine="709"/>
        <w:jc w:val="center"/>
        <w:rPr>
          <w:rFonts w:hint="default" w:ascii="Arial" w:hAnsi="Arial" w:cs="Arial"/>
          <w:b/>
          <w:sz w:val="24"/>
          <w:szCs w:val="24"/>
        </w:rPr>
      </w:pPr>
    </w:p>
    <w:p w14:paraId="673F6F06">
      <w:pPr>
        <w:pStyle w:val="13"/>
        <w:spacing w:before="6"/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38. В приеме к рассмотрению документов, необходимых для предоставления Услуги, может быть отказано в случае, если с заявлением обратилось лицо, не указанное в пункте 2 настоящего Регламента.</w:t>
      </w:r>
    </w:p>
    <w:p w14:paraId="079327B4">
      <w:pPr>
        <w:pStyle w:val="13"/>
        <w:spacing w:before="6"/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Также основаниями для отказа в приеме к рассмотрению документов, необходимых для предоставления государственной услуги, являются:</w:t>
      </w:r>
    </w:p>
    <w:p w14:paraId="3366D4CC">
      <w:pPr>
        <w:pStyle w:val="13"/>
        <w:spacing w:before="6"/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документы поданы в орган, неуполномоченный на предоставление услуги; представление неполного комплекта документов;</w:t>
      </w:r>
    </w:p>
    <w:p w14:paraId="0AFE56A0">
      <w:pPr>
        <w:pStyle w:val="13"/>
        <w:spacing w:before="6"/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представленные документы утратили силу на момент обращения за услугой (документ, удостоверяющий личность, документ, удостоверяющий полномочия</w:t>
      </w:r>
    </w:p>
    <w:p w14:paraId="5A4DFAA9">
      <w:pPr>
        <w:pStyle w:val="13"/>
        <w:spacing w:before="6"/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представителя заявителя, в случае обращения за предоставлением услуги указанным лицом);</w:t>
      </w:r>
    </w:p>
    <w:p w14:paraId="7C960A9F">
      <w:pPr>
        <w:pStyle w:val="13"/>
        <w:spacing w:before="6"/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14:paraId="23225ED0">
      <w:pPr>
        <w:pStyle w:val="13"/>
        <w:spacing w:before="6"/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подача заявления о предоставлении услуги и документов, необходимых для предоставления услуги в электронной форме, произведена с нарушением установленных требований;</w:t>
      </w:r>
    </w:p>
    <w:p w14:paraId="789C1E83">
      <w:pPr>
        <w:pStyle w:val="13"/>
        <w:spacing w:before="6"/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несоблюдение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подписи;</w:t>
      </w:r>
    </w:p>
    <w:p w14:paraId="184B7656">
      <w:pPr>
        <w:pStyle w:val="13"/>
        <w:spacing w:before="6"/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неполное заполнение полей в форме запроса, в том числе в интерактивной форме на ЕПГУ;</w:t>
      </w:r>
    </w:p>
    <w:p w14:paraId="220786B4">
      <w:pPr>
        <w:pStyle w:val="13"/>
        <w:spacing w:before="6"/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наличие противоречивых сведений в запросе и приложенных к нему документах.</w:t>
      </w:r>
    </w:p>
    <w:p w14:paraId="15C7697B">
      <w:pPr>
        <w:pStyle w:val="13"/>
        <w:spacing w:before="6"/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Рекомендуемая форма решения об отказе в приеме документов, необходимых для предоставления услуги, приведена в Приложении № 3 к настоящему Регламенту.</w:t>
      </w:r>
    </w:p>
    <w:p w14:paraId="1E264F1B">
      <w:pPr>
        <w:pStyle w:val="13"/>
        <w:spacing w:before="6"/>
        <w:ind w:left="0" w:right="445" w:firstLine="709"/>
        <w:rPr>
          <w:rFonts w:hint="default" w:ascii="Arial" w:hAnsi="Arial" w:cs="Arial"/>
          <w:sz w:val="24"/>
          <w:szCs w:val="24"/>
        </w:rPr>
      </w:pPr>
    </w:p>
    <w:p w14:paraId="3EB573DC">
      <w:pPr>
        <w:pStyle w:val="2"/>
        <w:ind w:left="0" w:right="445" w:firstLine="709"/>
        <w:jc w:val="center"/>
        <w:rPr>
          <w:rFonts w:hint="default" w:ascii="Arial" w:hAnsi="Arial" w:cs="Arial"/>
          <w:sz w:val="24"/>
          <w:szCs w:val="24"/>
        </w:rPr>
      </w:pPr>
      <w:bookmarkStart w:id="16" w:name="sub_428"/>
      <w:r>
        <w:rPr>
          <w:rFonts w:hint="default" w:ascii="Arial" w:hAnsi="Arial" w:cs="Arial"/>
          <w:sz w:val="24"/>
          <w:szCs w:val="24"/>
        </w:rPr>
        <w:t>Исчерпывающий перечень оснований для приостановления предоставления</w:t>
      </w:r>
    </w:p>
    <w:p w14:paraId="522A897A">
      <w:pPr>
        <w:pStyle w:val="2"/>
        <w:ind w:left="0" w:right="445" w:firstLine="709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муниципальной услуги или отказа в предоставлении муниципальной услуги</w:t>
      </w:r>
    </w:p>
    <w:bookmarkEnd w:id="16"/>
    <w:p w14:paraId="44E8DCE5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</w:p>
    <w:p w14:paraId="346F1349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bookmarkStart w:id="17" w:name="sub_4026"/>
      <w:r>
        <w:rPr>
          <w:rFonts w:hint="default" w:ascii="Arial" w:hAnsi="Arial" w:cs="Arial"/>
          <w:sz w:val="24"/>
          <w:szCs w:val="24"/>
        </w:rPr>
        <w:t xml:space="preserve">39. </w:t>
      </w:r>
      <w:bookmarkEnd w:id="17"/>
      <w:r>
        <w:rPr>
          <w:rFonts w:hint="default" w:ascii="Arial" w:hAnsi="Arial" w:cs="Arial"/>
          <w:sz w:val="24"/>
          <w:szCs w:val="24"/>
        </w:rPr>
        <w:t>Оснований для приостановления предоставления услуги законодательством Российской Федерации не предусмотрено.</w:t>
      </w:r>
    </w:p>
    <w:p w14:paraId="2443A60C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40. Основаниями для отказа в предоставлении Услуги являются случаи, поименованные в пункте 40 Правил:</w:t>
      </w:r>
    </w:p>
    <w:p w14:paraId="5245DB9F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 с заявлением обратилось лицо, не указанное в пункте 2 настоящего Регламента;</w:t>
      </w:r>
    </w:p>
    <w:p w14:paraId="5D07449E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14:paraId="7AE043C7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Федерации, или отсутствуют;</w:t>
      </w:r>
    </w:p>
    <w:p w14:paraId="08951618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 отсутствуют случаи и условия для присвоения объекту адресации адреса или аннулирования его адреса, указанные в пунктах 5, 8 - 11 и 14 - 18 Правил.</w:t>
      </w:r>
    </w:p>
    <w:p w14:paraId="5A7D404D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41. Перечень оснований для отказа в предоставлении Услуги, определенный пунктом 40 настоящего Регламента, является исчерпывающим.</w:t>
      </w:r>
    </w:p>
    <w:p w14:paraId="1218C2E9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42. Не допускается отказ в предоставлении муниципальной услуги в случае, если заявление о предоставлении муниципальной услуги и документы поданы в соответствии с информацией о сроках и порядке предоставления муниципальной услуги, опубликованной на Портале.</w:t>
      </w:r>
    </w:p>
    <w:p w14:paraId="5AFA1E90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</w:p>
    <w:p w14:paraId="487363D0">
      <w:pPr>
        <w:autoSpaceDE/>
        <w:autoSpaceDN/>
        <w:ind w:right="445" w:firstLine="709"/>
        <w:jc w:val="center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Размер платы, взимаемой с заявителя при предоставлении муниципальной</w:t>
      </w:r>
    </w:p>
    <w:p w14:paraId="0DC8F2D0">
      <w:pPr>
        <w:autoSpaceDE/>
        <w:autoSpaceDN/>
        <w:ind w:right="445" w:firstLine="709"/>
        <w:jc w:val="center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услуги, и способы ее взимания</w:t>
      </w:r>
    </w:p>
    <w:p w14:paraId="3B9ED2BE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43. Муниципальная услуга предоставляется без взимания платы.</w:t>
      </w:r>
    </w:p>
    <w:p w14:paraId="570787BB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</w:p>
    <w:p w14:paraId="56EF006D">
      <w:pPr>
        <w:widowControl/>
        <w:ind w:right="445" w:firstLine="709"/>
        <w:jc w:val="center"/>
        <w:rPr>
          <w:rFonts w:hint="default" w:ascii="Arial" w:hAnsi="Arial" w:cs="Arial"/>
          <w:b/>
          <w:bCs/>
          <w:color w:val="26282F"/>
          <w:sz w:val="24"/>
          <w:szCs w:val="24"/>
        </w:rPr>
      </w:pPr>
      <w:r>
        <w:rPr>
          <w:rFonts w:hint="default" w:ascii="Arial" w:hAnsi="Arial" w:cs="Arial"/>
          <w:b/>
          <w:bCs/>
          <w:color w:val="26282F"/>
          <w:sz w:val="24"/>
          <w:szCs w:val="24"/>
        </w:rPr>
        <w:t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 w14:paraId="29F03A3A">
      <w:pPr>
        <w:widowControl/>
        <w:ind w:right="445" w:firstLine="709"/>
        <w:jc w:val="center"/>
        <w:rPr>
          <w:rFonts w:hint="default" w:ascii="Arial" w:hAnsi="Arial" w:cs="Arial"/>
          <w:b/>
          <w:bCs/>
          <w:color w:val="26282F"/>
          <w:sz w:val="24"/>
          <w:szCs w:val="24"/>
        </w:rPr>
      </w:pPr>
    </w:p>
    <w:p w14:paraId="7FF69ABC">
      <w:pPr>
        <w:widowControl/>
        <w:ind w:right="445" w:firstLine="709"/>
        <w:jc w:val="both"/>
        <w:rPr>
          <w:rFonts w:hint="default" w:ascii="Arial" w:hAnsi="Arial" w:cs="Arial"/>
          <w:bCs/>
          <w:color w:val="26282F"/>
          <w:sz w:val="24"/>
          <w:szCs w:val="24"/>
        </w:rPr>
      </w:pPr>
      <w:r>
        <w:rPr>
          <w:rFonts w:hint="default" w:ascii="Arial" w:hAnsi="Arial" w:cs="Arial"/>
          <w:bCs/>
          <w:color w:val="26282F"/>
          <w:sz w:val="24"/>
          <w:szCs w:val="24"/>
        </w:rPr>
        <w:t>44. Максимальный срок ожидания в очереди при подаче запроса о предоставлении муниципальной услуги, при получении результата предоставления услуги составляет не более пятнадцати минут.</w:t>
      </w:r>
    </w:p>
    <w:p w14:paraId="329B0C11">
      <w:pPr>
        <w:widowControl/>
        <w:ind w:right="445" w:firstLine="709"/>
        <w:jc w:val="both"/>
        <w:rPr>
          <w:rFonts w:hint="default" w:ascii="Arial" w:hAnsi="Arial" w:cs="Arial"/>
          <w:bCs/>
          <w:color w:val="26282F"/>
          <w:sz w:val="24"/>
          <w:szCs w:val="24"/>
        </w:rPr>
      </w:pPr>
    </w:p>
    <w:p w14:paraId="012AC611">
      <w:pPr>
        <w:widowControl/>
        <w:ind w:right="445" w:firstLine="709"/>
        <w:jc w:val="center"/>
        <w:rPr>
          <w:rFonts w:hint="default" w:ascii="Arial" w:hAnsi="Arial" w:cs="Arial"/>
          <w:b/>
          <w:bCs/>
          <w:color w:val="26282F"/>
          <w:sz w:val="24"/>
          <w:szCs w:val="24"/>
        </w:rPr>
      </w:pPr>
      <w:r>
        <w:rPr>
          <w:rFonts w:hint="default" w:ascii="Arial" w:hAnsi="Arial" w:cs="Arial"/>
          <w:b/>
          <w:bCs/>
          <w:color w:val="26282F"/>
          <w:sz w:val="24"/>
          <w:szCs w:val="24"/>
        </w:rPr>
        <w:t>Срок регистрации запроса заявителя о предоставлении муниципальной услуги</w:t>
      </w:r>
    </w:p>
    <w:p w14:paraId="60FD1E24">
      <w:pPr>
        <w:widowControl/>
        <w:ind w:right="445" w:firstLine="709"/>
        <w:jc w:val="center"/>
        <w:rPr>
          <w:rFonts w:hint="default" w:ascii="Arial" w:hAnsi="Arial" w:cs="Arial"/>
          <w:b/>
          <w:bCs/>
          <w:color w:val="26282F"/>
          <w:sz w:val="24"/>
          <w:szCs w:val="24"/>
        </w:rPr>
      </w:pPr>
    </w:p>
    <w:p w14:paraId="697A2C1C">
      <w:pPr>
        <w:widowControl/>
        <w:ind w:right="445" w:firstLine="709"/>
        <w:jc w:val="both"/>
        <w:rPr>
          <w:rFonts w:hint="default" w:ascii="Arial" w:hAnsi="Arial" w:cs="Arial"/>
          <w:bCs/>
          <w:color w:val="26282F"/>
          <w:sz w:val="24"/>
          <w:szCs w:val="24"/>
        </w:rPr>
      </w:pPr>
      <w:r>
        <w:rPr>
          <w:rFonts w:hint="default" w:ascii="Arial" w:hAnsi="Arial" w:cs="Arial"/>
          <w:bCs/>
          <w:color w:val="26282F"/>
          <w:sz w:val="24"/>
          <w:szCs w:val="24"/>
        </w:rPr>
        <w:t>45. Регистрация заявления о предоставлении муниципальной услуги осуществляется не позднее одного рабочего дня, следующего за днем его поступления.</w:t>
      </w:r>
    </w:p>
    <w:p w14:paraId="0EFB1C18">
      <w:pPr>
        <w:widowControl/>
        <w:ind w:right="445" w:firstLine="709"/>
        <w:jc w:val="both"/>
        <w:rPr>
          <w:rFonts w:hint="default" w:ascii="Arial" w:hAnsi="Arial" w:cs="Arial"/>
          <w:bCs/>
          <w:color w:val="26282F"/>
          <w:sz w:val="24"/>
          <w:szCs w:val="24"/>
        </w:rPr>
      </w:pPr>
      <w:r>
        <w:rPr>
          <w:rFonts w:hint="default" w:ascii="Arial" w:hAnsi="Arial" w:cs="Arial"/>
          <w:bCs/>
          <w:color w:val="26282F"/>
          <w:sz w:val="24"/>
          <w:szCs w:val="24"/>
        </w:rPr>
        <w:t>В случае представления заявления о предоставлении муниципальной услуги посредством Единого портала или через МФЦ вне рабочего времени уполномоченного органа местного самоуправления либо в выходной, нерабочий праздничный день, днем поступления заявления считается первый рабочий день, следующий за днем представления заявителем указанного заявления.</w:t>
      </w:r>
    </w:p>
    <w:p w14:paraId="52718A1A">
      <w:pPr>
        <w:widowControl/>
        <w:ind w:right="445" w:firstLine="709"/>
        <w:jc w:val="both"/>
        <w:rPr>
          <w:rFonts w:hint="default" w:ascii="Arial" w:hAnsi="Arial" w:cs="Arial"/>
          <w:bCs/>
          <w:color w:val="26282F"/>
          <w:sz w:val="24"/>
          <w:szCs w:val="24"/>
        </w:rPr>
      </w:pPr>
    </w:p>
    <w:p w14:paraId="68CBE8ED">
      <w:pPr>
        <w:widowControl/>
        <w:ind w:right="445" w:firstLine="709"/>
        <w:jc w:val="center"/>
        <w:rPr>
          <w:rFonts w:hint="default" w:ascii="Arial" w:hAnsi="Arial" w:cs="Arial"/>
          <w:b/>
          <w:bCs/>
          <w:color w:val="26282F"/>
          <w:sz w:val="24"/>
          <w:szCs w:val="24"/>
        </w:rPr>
      </w:pPr>
      <w:r>
        <w:rPr>
          <w:rFonts w:hint="default" w:ascii="Arial" w:hAnsi="Arial" w:cs="Arial"/>
          <w:b/>
          <w:bCs/>
          <w:color w:val="26282F"/>
          <w:sz w:val="24"/>
          <w:szCs w:val="24"/>
        </w:rPr>
        <w:t>Требования к помещениям, в которых предоставляются муниципальные услуги</w:t>
      </w:r>
    </w:p>
    <w:p w14:paraId="71B3B1FF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bookmarkStart w:id="18" w:name="sub_4030"/>
    </w:p>
    <w:bookmarkEnd w:id="18"/>
    <w:p w14:paraId="15C0850A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46. Прием заявителей должен осуществляться в специально выделенном для этих целей помещении.</w:t>
      </w:r>
    </w:p>
    <w:p w14:paraId="15BC9EC9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Помещения, в которых осуществляется прием заявителей, должны находиться в зоне пешеходной доступности к основным транспортным магистралям.</w:t>
      </w:r>
    </w:p>
    <w:p w14:paraId="002449CF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bookmarkStart w:id="19" w:name="sub_4031"/>
      <w:r>
        <w:rPr>
          <w:rFonts w:hint="default" w:ascii="Arial" w:hAnsi="Arial" w:cs="Arial"/>
          <w:sz w:val="24"/>
          <w:szCs w:val="24"/>
        </w:rPr>
        <w:t>Помещения для приема заявителей должны быть оборудованы табличками с указанием номера кабинета, фамилии, имени, отчества и должности государственного служащего, осуществляющего предоставление государственной услуги, режима работы.</w:t>
      </w:r>
    </w:p>
    <w:bookmarkEnd w:id="19"/>
    <w:p w14:paraId="0B3033F0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bookmarkStart w:id="20" w:name="sub_4032"/>
      <w:r>
        <w:rPr>
          <w:rFonts w:hint="default" w:ascii="Arial" w:hAnsi="Arial" w:cs="Arial"/>
          <w:sz w:val="24"/>
          <w:szCs w:val="24"/>
        </w:rPr>
        <w:t>Для ожидания заявителями приема, заполнения необходимых для получения государственной услуги документов должны иметься места, оборудованные стульями, столами (стойками).</w:t>
      </w:r>
    </w:p>
    <w:bookmarkEnd w:id="20"/>
    <w:p w14:paraId="53453855">
      <w:pPr>
        <w:ind w:right="499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bookmarkStart w:id="21" w:name="sub_4033"/>
      <w:r>
        <w:rPr>
          <w:rFonts w:hint="default" w:ascii="Arial" w:hAnsi="Arial" w:cs="Arial"/>
          <w:sz w:val="24"/>
          <w:szCs w:val="24"/>
        </w:rPr>
        <w:t xml:space="preserve">47. Места для заполнения </w:t>
      </w:r>
      <w:bookmarkEnd w:id="21"/>
      <w:bookmarkStart w:id="22" w:name="sub_4034"/>
      <w:r>
        <w:rPr>
          <w:rFonts w:hint="default" w:ascii="Arial" w:hAnsi="Arial" w:cs="Arial"/>
          <w:sz w:val="24"/>
          <w:szCs w:val="24"/>
        </w:rPr>
        <w:t>запроса о предоставлении муниципальной услуги обеспечиваются информационными стендами с образцами их заполнения и перечнем документов и (или) информации, необходимые для предоставления муниципальной услуги, бланками запросов и канцелярскими принадлежностями (писчая бумага, ручка).</w:t>
      </w:r>
    </w:p>
    <w:p w14:paraId="218EFB4C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Места предоставления муниципальной услуги должны быть:</w:t>
      </w:r>
    </w:p>
    <w:bookmarkEnd w:id="22"/>
    <w:p w14:paraId="054B68C8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оборудованы системами кондиционирования (охлаждения и нагревания) воздуха, средствами пожаротушения и оповещения о возникновении чрезвычайной ситуации;</w:t>
      </w:r>
    </w:p>
    <w:p w14:paraId="38FF6FC9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обеспечены доступными местами общественного пользования (туалеты) и хранения верхней одежды заявителей.</w:t>
      </w:r>
    </w:p>
    <w:p w14:paraId="3A705586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bookmarkStart w:id="23" w:name="sub_4035"/>
      <w:r>
        <w:rPr>
          <w:rFonts w:hint="default" w:ascii="Arial" w:hAnsi="Arial" w:cs="Arial"/>
          <w:sz w:val="24"/>
          <w:szCs w:val="24"/>
        </w:rPr>
        <w:t>48. 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Оренбургской области, в том числе:</w:t>
      </w:r>
    </w:p>
    <w:bookmarkEnd w:id="23"/>
    <w:p w14:paraId="028DD7EA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bookmarkStart w:id="24" w:name="sub_4351"/>
      <w:r>
        <w:rPr>
          <w:rFonts w:hint="default" w:ascii="Arial" w:hAnsi="Arial" w:cs="Arial"/>
          <w:sz w:val="24"/>
          <w:szCs w:val="24"/>
        </w:rPr>
        <w:t>1) условия для беспрепятственного доступа (вход оборудуется специальным пандусом, передвижение по помещению должно обеспечивать беспрепятственное перемещение и разворот специальных средств для передвижения (кресел-колясок), оборудуются места общественного пользования) к средствам связи и информации;</w:t>
      </w:r>
    </w:p>
    <w:bookmarkEnd w:id="24"/>
    <w:p w14:paraId="16A0E482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bookmarkStart w:id="25" w:name="sub_4352"/>
      <w:r>
        <w:rPr>
          <w:rFonts w:hint="default" w:ascii="Arial" w:hAnsi="Arial" w:cs="Arial"/>
          <w:sz w:val="24"/>
          <w:szCs w:val="24"/>
        </w:rPr>
        <w:t>2) сопровождение инвалидов, имеющих стойкие расстройства функции зрения и самостоятельного передвижения, и оказание им помощи;</w:t>
      </w:r>
    </w:p>
    <w:bookmarkEnd w:id="25"/>
    <w:p w14:paraId="356B010F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bookmarkStart w:id="26" w:name="sub_4353"/>
      <w:r>
        <w:rPr>
          <w:rFonts w:hint="default" w:ascii="Arial" w:hAnsi="Arial" w:cs="Arial"/>
          <w:sz w:val="24"/>
          <w:szCs w:val="24"/>
        </w:rPr>
        <w:t>3) надлежащее размещение оборудования и носителей информации, необходимых для обеспечения беспрепятственного доступа инвалидов к государственной услуге с учетом ограничений их жизнедеятельности;</w:t>
      </w:r>
    </w:p>
    <w:bookmarkEnd w:id="26"/>
    <w:p w14:paraId="65145EE9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bookmarkStart w:id="27" w:name="sub_4354"/>
      <w:r>
        <w:rPr>
          <w:rFonts w:hint="default" w:ascii="Arial" w:hAnsi="Arial" w:cs="Arial"/>
          <w:sz w:val="24"/>
          <w:szCs w:val="24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bookmarkEnd w:id="27"/>
    <w:p w14:paraId="5989EEE7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bookmarkStart w:id="28" w:name="sub_4355"/>
      <w:r>
        <w:rPr>
          <w:rFonts w:hint="default" w:ascii="Arial" w:hAnsi="Arial" w:cs="Arial"/>
          <w:sz w:val="24"/>
          <w:szCs w:val="24"/>
        </w:rPr>
        <w:t>5) 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bookmarkEnd w:id="28"/>
    <w:p w14:paraId="1B9F0117">
      <w:pPr>
        <w:ind w:right="445" w:firstLine="709"/>
        <w:jc w:val="both"/>
        <w:textAlignment w:val="baseline"/>
        <w:rPr>
          <w:rFonts w:hint="default" w:ascii="Arial" w:hAnsi="Arial" w:cs="Arial"/>
          <w:sz w:val="24"/>
          <w:szCs w:val="24"/>
        </w:rPr>
      </w:pPr>
      <w:bookmarkStart w:id="29" w:name="sub_4356"/>
      <w:r>
        <w:rPr>
          <w:rFonts w:hint="default" w:ascii="Arial" w:hAnsi="Arial" w:cs="Arial"/>
          <w:sz w:val="24"/>
          <w:szCs w:val="24"/>
        </w:rPr>
        <w:t>6) оказание специалистами, предоставляющими муниципальную услугу, помощи инвалидам в преодолении барьеров, мешающих получению ими услуг наравне с другими лицами.</w:t>
      </w:r>
      <w:bookmarkEnd w:id="29"/>
    </w:p>
    <w:p w14:paraId="3DF99BC8">
      <w:pPr>
        <w:pStyle w:val="25"/>
        <w:ind w:right="445" w:firstLine="709"/>
        <w:jc w:val="center"/>
        <w:outlineLvl w:val="2"/>
        <w:rPr>
          <w:rFonts w:hint="default" w:ascii="Arial" w:hAnsi="Arial" w:cs="Arial"/>
          <w:b/>
          <w:sz w:val="24"/>
          <w:szCs w:val="24"/>
        </w:rPr>
      </w:pPr>
    </w:p>
    <w:p w14:paraId="2BDA2BFD">
      <w:pPr>
        <w:pStyle w:val="25"/>
        <w:ind w:right="445" w:firstLine="709"/>
        <w:jc w:val="center"/>
        <w:outlineLvl w:val="2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Показатели доступности и качества муниципальной услуги</w:t>
      </w:r>
    </w:p>
    <w:p w14:paraId="6BD644B3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</w:p>
    <w:p w14:paraId="16168549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bookmarkStart w:id="30" w:name="sub_4036"/>
      <w:r>
        <w:rPr>
          <w:rFonts w:hint="default" w:ascii="Arial" w:hAnsi="Arial" w:cs="Arial"/>
          <w:sz w:val="24"/>
          <w:szCs w:val="24"/>
        </w:rPr>
        <w:t>49. Показателями доступности предоставления муниципальной услуги являются:</w:t>
      </w:r>
    </w:p>
    <w:bookmarkEnd w:id="30"/>
    <w:p w14:paraId="7903F78A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bookmarkStart w:id="31" w:name="sub_4361"/>
      <w:r>
        <w:rPr>
          <w:rFonts w:hint="default" w:ascii="Arial" w:hAnsi="Arial" w:cs="Arial"/>
          <w:sz w:val="24"/>
          <w:szCs w:val="24"/>
        </w:rPr>
        <w:t xml:space="preserve">1) открытость, полнота и достоверность информации о порядке предоставления муниципальной услуги, в том числе в электронной форме, в сети Интернет, на Портале; </w:t>
      </w:r>
    </w:p>
    <w:bookmarkEnd w:id="31"/>
    <w:p w14:paraId="283C67EA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bookmarkStart w:id="32" w:name="sub_4362"/>
      <w:r>
        <w:rPr>
          <w:rFonts w:hint="default" w:ascii="Arial" w:hAnsi="Arial" w:cs="Arial"/>
          <w:sz w:val="24"/>
          <w:szCs w:val="24"/>
        </w:rPr>
        <w:t xml:space="preserve">2) соблюдение стандарта предоставления муниципальной услуги; </w:t>
      </w:r>
    </w:p>
    <w:bookmarkEnd w:id="32"/>
    <w:p w14:paraId="306B3C5F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bookmarkStart w:id="33" w:name="sub_4363"/>
      <w:r>
        <w:rPr>
          <w:rFonts w:hint="default" w:ascii="Arial" w:hAnsi="Arial" w:cs="Arial"/>
          <w:sz w:val="24"/>
          <w:szCs w:val="24"/>
        </w:rPr>
        <w:t>3) предоставление возможности подачи уведомления о планируемом строительстве и документов через Портал;</w:t>
      </w:r>
    </w:p>
    <w:bookmarkEnd w:id="33"/>
    <w:p w14:paraId="1CF7E37A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bookmarkStart w:id="34" w:name="sub_4364"/>
      <w:r>
        <w:rPr>
          <w:rFonts w:hint="default" w:ascii="Arial" w:hAnsi="Arial" w:cs="Arial"/>
          <w:sz w:val="24"/>
          <w:szCs w:val="24"/>
        </w:rPr>
        <w:t xml:space="preserve">4) предоставление возможности получения информации о ходе предоставления муниципальной услуги, в том числе через Портал, а также предоставления результата услуги в личный кабинет заявителя (при заполнении заявления через Портал). </w:t>
      </w:r>
    </w:p>
    <w:p w14:paraId="6CDE866D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5) возможность получения муниципальной услуги в МФЦ.</w:t>
      </w:r>
    </w:p>
    <w:bookmarkEnd w:id="34"/>
    <w:p w14:paraId="2FD7EBE6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bookmarkStart w:id="35" w:name="sub_4037"/>
      <w:r>
        <w:rPr>
          <w:rFonts w:hint="default" w:ascii="Arial" w:hAnsi="Arial" w:cs="Arial"/>
          <w:sz w:val="24"/>
          <w:szCs w:val="24"/>
        </w:rPr>
        <w:t>50. Показателями качества предоставления муниципальной услуги являются:</w:t>
      </w:r>
    </w:p>
    <w:bookmarkEnd w:id="35"/>
    <w:p w14:paraId="0981AA67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bookmarkStart w:id="36" w:name="sub_4371"/>
      <w:r>
        <w:rPr>
          <w:rFonts w:hint="default" w:ascii="Arial" w:hAnsi="Arial" w:cs="Arial"/>
          <w:sz w:val="24"/>
          <w:szCs w:val="24"/>
        </w:rPr>
        <w:t xml:space="preserve">1) отсутствие очередей при приеме (выдаче) документов; </w:t>
      </w:r>
    </w:p>
    <w:bookmarkEnd w:id="36"/>
    <w:p w14:paraId="4E72EEB5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bookmarkStart w:id="37" w:name="sub_4372"/>
      <w:r>
        <w:rPr>
          <w:rFonts w:hint="default" w:ascii="Arial" w:hAnsi="Arial" w:cs="Arial"/>
          <w:sz w:val="24"/>
          <w:szCs w:val="24"/>
        </w:rPr>
        <w:t xml:space="preserve">2) отсутствие нарушений сроков предоставления муниципальной услуги; </w:t>
      </w:r>
    </w:p>
    <w:bookmarkEnd w:id="37"/>
    <w:p w14:paraId="2A3C85EC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bookmarkStart w:id="38" w:name="sub_4373"/>
      <w:r>
        <w:rPr>
          <w:rFonts w:hint="default" w:ascii="Arial" w:hAnsi="Arial" w:cs="Arial"/>
          <w:sz w:val="24"/>
          <w:szCs w:val="24"/>
        </w:rPr>
        <w:t xml:space="preserve">3) отсутствие обоснованных жалоб со стороны заявителей по результатам предоставления муниципальной услуги; </w:t>
      </w:r>
    </w:p>
    <w:bookmarkEnd w:id="38"/>
    <w:p w14:paraId="6EEA8559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4) компетентность уполномоченных должностных лиц органа местного самоуправления, участвующих в предоставлении муниципальной услуги, наличие у них профессиональных знаний и навыков для выполнения административных действий, предусмотренных настоящим Административным регламентом.</w:t>
      </w:r>
    </w:p>
    <w:p w14:paraId="360AA6A3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51. Количество взаимодействий заявителя с уполномоченными должностными лицами при предоставлении муниципальной услуги - 2, их общая продолжительность - 30 минут:</w:t>
      </w:r>
    </w:p>
    <w:p w14:paraId="51A78611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при личном обращении заявителя с заявлением о предоставлении муниципальной услуги.</w:t>
      </w:r>
    </w:p>
    <w:p w14:paraId="22CF25A0">
      <w:pPr>
        <w:pStyle w:val="13"/>
        <w:spacing w:before="6"/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при личном получении заявителем результата предоставления муниципальной услуги</w:t>
      </w:r>
    </w:p>
    <w:p w14:paraId="7FE330BB">
      <w:pPr>
        <w:pStyle w:val="13"/>
        <w:spacing w:before="6"/>
        <w:ind w:left="0" w:right="445" w:firstLine="709"/>
        <w:jc w:val="left"/>
        <w:rPr>
          <w:rFonts w:hint="default" w:ascii="Arial" w:hAnsi="Arial" w:cs="Arial"/>
          <w:sz w:val="24"/>
          <w:szCs w:val="24"/>
        </w:rPr>
      </w:pPr>
    </w:p>
    <w:p w14:paraId="49D16C52">
      <w:pPr>
        <w:pStyle w:val="13"/>
        <w:spacing w:before="6"/>
        <w:ind w:left="0" w:right="445" w:firstLine="709"/>
        <w:jc w:val="center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Иные требования к предоставлению муниципальной услуги,</w:t>
      </w:r>
    </w:p>
    <w:p w14:paraId="02355F55">
      <w:pPr>
        <w:pStyle w:val="13"/>
        <w:spacing w:before="6"/>
        <w:ind w:left="0" w:right="445" w:firstLine="709"/>
        <w:jc w:val="center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в том числе учитывающие особенности предоставления муниципальных услуг</w:t>
      </w:r>
    </w:p>
    <w:p w14:paraId="5496F5AD">
      <w:pPr>
        <w:pStyle w:val="13"/>
        <w:spacing w:before="6"/>
        <w:ind w:left="0" w:right="445" w:firstLine="709"/>
        <w:jc w:val="center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в многофункциональных центрах и особенности предоставления</w:t>
      </w:r>
    </w:p>
    <w:p w14:paraId="3E5BD7B9">
      <w:pPr>
        <w:pStyle w:val="13"/>
        <w:spacing w:before="6"/>
        <w:ind w:left="0" w:right="445" w:firstLine="709"/>
        <w:jc w:val="center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муниципальных услуг в электронной форме</w:t>
      </w:r>
    </w:p>
    <w:p w14:paraId="646FB7EF">
      <w:pPr>
        <w:pStyle w:val="13"/>
        <w:spacing w:before="6"/>
        <w:ind w:left="0" w:right="445" w:firstLine="709"/>
        <w:jc w:val="center"/>
        <w:rPr>
          <w:rFonts w:hint="default" w:ascii="Arial" w:hAnsi="Arial" w:cs="Arial"/>
          <w:b/>
          <w:sz w:val="24"/>
          <w:szCs w:val="24"/>
        </w:rPr>
      </w:pPr>
    </w:p>
    <w:p w14:paraId="2CF042F6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52. Услуги, необходимые и обязательные для предоставления муниципальной услуги отсутствуют. </w:t>
      </w:r>
    </w:p>
    <w:p w14:paraId="1845A9DE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53. 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ЕПГУ, регионального портала и Портала ФИАС.</w:t>
      </w:r>
    </w:p>
    <w:p w14:paraId="43925C9A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54. Заявителям обеспечивается возможность представления заявления и прилагаемых документов, а также получения результата предоставления Услуги в электронной форме (в форме электронных документов).</w:t>
      </w:r>
    </w:p>
    <w:p w14:paraId="60F74733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55. Электронные документы представляются в следующих форматах: </w:t>
      </w:r>
    </w:p>
    <w:p w14:paraId="097365C5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а) xml - для формализованных документов;</w:t>
      </w:r>
    </w:p>
    <w:p w14:paraId="2B13DBCF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б) doc, docx, odt -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14:paraId="33E4523E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в) xls, xlsx, ods - для документов, содержащих расчеты;</w:t>
      </w:r>
    </w:p>
    <w:p w14:paraId="5933D749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г) pdf, jpg, jpeg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</w:p>
    <w:p w14:paraId="34D6DF4A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с использованием следующих режимов:</w:t>
      </w:r>
    </w:p>
    <w:p w14:paraId="3240F692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 «черно-белый» (при отсутствии в документе графических изображений и (или) цветного текста);</w:t>
      </w:r>
    </w:p>
    <w:p w14:paraId="01400CF8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14:paraId="113E35FA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14:paraId="1AA96DEC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 с сохранением всех аутентичных признаков подлинности, а именно: графической подписи лица, печати, углового штампа бланка;</w:t>
      </w:r>
    </w:p>
    <w:p w14:paraId="70EABB41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781E9DDD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Электронные документы должны обеспечивать:</w:t>
      </w:r>
    </w:p>
    <w:p w14:paraId="499B296F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 возможность идентифицировать документ и количество листов в документе;</w:t>
      </w:r>
    </w:p>
    <w:p w14:paraId="609174CB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14:paraId="473A780C">
      <w:pPr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Документы, подлежащие представлению в форматах xls, xlsx или ods, формируются в виде отдельного электронного документа.</w:t>
      </w:r>
    </w:p>
    <w:p w14:paraId="291C3835">
      <w:pPr>
        <w:pStyle w:val="19"/>
        <w:tabs>
          <w:tab w:val="left" w:pos="1417"/>
        </w:tabs>
        <w:ind w:left="0" w:right="445" w:firstLine="709"/>
        <w:rPr>
          <w:rFonts w:hint="default" w:ascii="Arial" w:hAnsi="Arial" w:cs="Arial"/>
          <w:sz w:val="24"/>
          <w:szCs w:val="24"/>
        </w:rPr>
      </w:pPr>
    </w:p>
    <w:p w14:paraId="3AA5068C">
      <w:pPr>
        <w:adjustRightInd w:val="0"/>
        <w:ind w:right="445" w:firstLine="709"/>
        <w:jc w:val="center"/>
        <w:outlineLvl w:val="0"/>
        <w:rPr>
          <w:rFonts w:hint="default" w:ascii="Arial" w:hAnsi="Arial" w:cs="Arial"/>
          <w:b/>
          <w:bCs/>
          <w:color w:val="26282F"/>
          <w:sz w:val="24"/>
          <w:szCs w:val="24"/>
          <w:lang w:eastAsia="ru-RU"/>
        </w:rPr>
      </w:pPr>
      <w:bookmarkStart w:id="39" w:name="sub_403"/>
      <w:r>
        <w:rPr>
          <w:rFonts w:hint="default" w:ascii="Arial" w:hAnsi="Arial" w:cs="Arial"/>
          <w:b/>
          <w:bCs/>
          <w:color w:val="26282F"/>
          <w:sz w:val="24"/>
          <w:szCs w:val="24"/>
          <w:lang w:eastAsia="ru-RU"/>
        </w:rPr>
        <w:t xml:space="preserve">III. Состав, последовательность и сроки выполнения </w:t>
      </w:r>
    </w:p>
    <w:p w14:paraId="67F8F2A9">
      <w:pPr>
        <w:adjustRightInd w:val="0"/>
        <w:ind w:right="445" w:firstLine="709"/>
        <w:jc w:val="center"/>
        <w:outlineLvl w:val="0"/>
        <w:rPr>
          <w:rFonts w:hint="default" w:ascii="Arial" w:hAnsi="Arial" w:cs="Arial"/>
          <w:b/>
          <w:bCs/>
          <w:color w:val="26282F"/>
          <w:sz w:val="24"/>
          <w:szCs w:val="24"/>
          <w:lang w:eastAsia="ru-RU"/>
        </w:rPr>
      </w:pPr>
      <w:r>
        <w:rPr>
          <w:rFonts w:hint="default" w:ascii="Arial" w:hAnsi="Arial" w:cs="Arial"/>
          <w:b/>
          <w:bCs/>
          <w:color w:val="26282F"/>
          <w:sz w:val="24"/>
          <w:szCs w:val="24"/>
          <w:lang w:eastAsia="ru-RU"/>
        </w:rPr>
        <w:t xml:space="preserve">административных процедур </w:t>
      </w:r>
      <w:bookmarkEnd w:id="39"/>
    </w:p>
    <w:p w14:paraId="54823A60">
      <w:pPr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23064DD1">
      <w:pPr>
        <w:shd w:val="clear" w:color="auto" w:fill="FFFFFF"/>
        <w:ind w:right="445"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bCs/>
          <w:color w:val="000000"/>
          <w:sz w:val="24"/>
          <w:szCs w:val="24"/>
          <w:lang w:eastAsia="ru-RU"/>
        </w:rPr>
        <w:t>Пе</w:t>
      </w:r>
      <w:r>
        <w:rPr>
          <w:rFonts w:hint="default" w:ascii="Arial" w:hAnsi="Arial" w:cs="Arial"/>
          <w:b/>
          <w:sz w:val="24"/>
          <w:szCs w:val="24"/>
          <w:lang w:eastAsia="ru-RU"/>
        </w:rPr>
        <w:t>речень вариантов предоставления муниципальной слуги, включающий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</w:t>
      </w:r>
    </w:p>
    <w:p w14:paraId="43E415B4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20217EDF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56. Настоящий раздел содержит состав, последовательность и сроки выполнения административных процедур для следующих вариантов предоставления муниципальной услуги:</w:t>
      </w:r>
    </w:p>
    <w:p w14:paraId="400CFABE">
      <w:pPr>
        <w:pStyle w:val="19"/>
        <w:ind w:left="0" w:right="131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1) решение</w:t>
      </w:r>
      <w:r>
        <w:rPr>
          <w:rFonts w:hint="default" w:ascii="Arial" w:hAnsi="Arial" w:cs="Arial"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Уполномоченного</w:t>
      </w:r>
      <w:r>
        <w:rPr>
          <w:rFonts w:hint="default" w:ascii="Arial" w:hAnsi="Arial" w:cs="Arial"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органа</w:t>
      </w:r>
      <w:r>
        <w:rPr>
          <w:rFonts w:hint="default" w:ascii="Arial" w:hAnsi="Arial" w:cs="Arial"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</w:t>
      </w:r>
      <w:r>
        <w:rPr>
          <w:rFonts w:hint="default" w:ascii="Arial" w:hAnsi="Arial" w:cs="Arial"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присвоении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</w:t>
      </w:r>
      <w:r>
        <w:rPr>
          <w:rFonts w:hint="default" w:ascii="Arial" w:hAnsi="Arial" w:cs="Arial"/>
          <w:spacing w:val="16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объекту</w:t>
      </w:r>
      <w:r>
        <w:rPr>
          <w:rFonts w:hint="default" w:ascii="Arial" w:hAnsi="Arial" w:cs="Arial"/>
          <w:spacing w:val="1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адресации;</w:t>
      </w:r>
    </w:p>
    <w:p w14:paraId="4CFC1AAC">
      <w:pPr>
        <w:pStyle w:val="19"/>
        <w:ind w:left="0" w:right="139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2) решение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Уполномоченного органа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аннулировании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объекта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адресации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(допускается</w:t>
      </w:r>
      <w:r>
        <w:rPr>
          <w:rFonts w:hint="default" w:ascii="Arial" w:hAnsi="Arial" w:cs="Arial"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объединение</w:t>
      </w:r>
      <w:r>
        <w:rPr>
          <w:rFonts w:hint="default" w:ascii="Arial" w:hAnsi="Arial" w:cs="Arial"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с</w:t>
      </w:r>
      <w:r>
        <w:rPr>
          <w:rFonts w:hint="default" w:ascii="Arial" w:hAnsi="Arial" w:cs="Arial"/>
          <w:spacing w:val="67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решением</w:t>
      </w:r>
      <w:r>
        <w:rPr>
          <w:rFonts w:hint="default" w:ascii="Arial" w:hAnsi="Arial" w:cs="Arial"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</w:t>
      </w:r>
      <w:r>
        <w:rPr>
          <w:rFonts w:hint="default" w:ascii="Arial" w:hAnsi="Arial" w:cs="Arial"/>
          <w:spacing w:val="67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присвоении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</w:t>
      </w:r>
      <w:r>
        <w:rPr>
          <w:rFonts w:hint="default" w:ascii="Arial" w:hAnsi="Arial" w:cs="Arial"/>
          <w:spacing w:val="16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объекту</w:t>
      </w:r>
      <w:r>
        <w:rPr>
          <w:rFonts w:hint="default" w:ascii="Arial" w:hAnsi="Arial" w:cs="Arial"/>
          <w:spacing w:val="1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адресации);</w:t>
      </w:r>
    </w:p>
    <w:p w14:paraId="7E98158B">
      <w:pPr>
        <w:pStyle w:val="19"/>
        <w:ind w:left="0" w:right="139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3) решение</w:t>
      </w:r>
      <w:r>
        <w:rPr>
          <w:rFonts w:hint="default" w:ascii="Arial" w:hAnsi="Arial" w:cs="Arial"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Уполномоченного</w:t>
      </w:r>
      <w:r>
        <w:rPr>
          <w:rFonts w:hint="default" w:ascii="Arial" w:hAnsi="Arial" w:cs="Arial"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органа</w:t>
      </w:r>
      <w:r>
        <w:rPr>
          <w:rFonts w:hint="default" w:ascii="Arial" w:hAnsi="Arial" w:cs="Arial"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</w:t>
      </w:r>
      <w:r>
        <w:rPr>
          <w:rFonts w:hint="default" w:ascii="Arial" w:hAnsi="Arial" w:cs="Arial"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изменении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</w:t>
      </w:r>
      <w:r>
        <w:rPr>
          <w:rFonts w:hint="default" w:ascii="Arial" w:hAnsi="Arial" w:cs="Arial"/>
          <w:spacing w:val="16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объекту</w:t>
      </w:r>
      <w:r>
        <w:rPr>
          <w:rFonts w:hint="default" w:ascii="Arial" w:hAnsi="Arial" w:cs="Arial"/>
          <w:spacing w:val="1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адресации;</w:t>
      </w:r>
    </w:p>
    <w:p w14:paraId="2B7F6644">
      <w:pPr>
        <w:pStyle w:val="19"/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4) исправление опечаток и ошибок в выданных в результате предоставления услуги документах.</w:t>
      </w:r>
    </w:p>
    <w:p w14:paraId="5183006A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56.1. </w:t>
      </w:r>
      <w:r>
        <w:rPr>
          <w:rFonts w:hint="default" w:ascii="Arial" w:hAnsi="Arial" w:cs="Arial"/>
          <w:sz w:val="24"/>
          <w:szCs w:val="24"/>
          <w:lang w:eastAsia="ru-RU"/>
        </w:rPr>
        <w:t>В случае обнаружения уполномоченным органом опечаток и ошибок в выданных в результате предоставления услуги документов, орган, уполномоченный на оказание услуги и издавший акт, вносит изменение в вышеуказанный документ.</w:t>
      </w:r>
    </w:p>
    <w:p w14:paraId="29B3C7D0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В случае обнаружения заявителем допущенных в выданных в результате предоставления услуги документов опечаток и ошибок заявитель направляет в уполномоченный орган письменное заявление в произвольной форме с указанием информации о вносимых изменениях, с обоснованием необходимости внесения таких изменений. К письменному заявлению прилагаются документы, обосновывающие необходимость вносимых изменений.</w:t>
      </w:r>
    </w:p>
    <w:p w14:paraId="71054037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орган.</w:t>
      </w:r>
    </w:p>
    <w:p w14:paraId="717D6D06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срок, установленный законодательством Российской Федерации.</w:t>
      </w:r>
    </w:p>
    <w:p w14:paraId="73CC6082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56.2. </w:t>
      </w:r>
      <w:r>
        <w:rPr>
          <w:rFonts w:hint="default" w:ascii="Arial" w:hAnsi="Arial" w:cs="Arial"/>
          <w:sz w:val="24"/>
          <w:szCs w:val="24"/>
          <w:lang w:eastAsia="ru-RU"/>
        </w:rPr>
        <w:t>Варианты предоставления муниципальной услуги, необходимые для</w:t>
      </w:r>
      <w:r>
        <w:rPr>
          <w:rFonts w:hint="default" w:ascii="Arial" w:hAnsi="Arial" w:cs="Arial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  <w:lang w:eastAsia="ru-RU"/>
        </w:rPr>
        <w:t>выдачи дубликата документа, выданного по результатам предоставления муниципальной услуги отсутствуют.</w:t>
      </w:r>
    </w:p>
    <w:p w14:paraId="029F59A2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56.3. </w:t>
      </w:r>
      <w:r>
        <w:rPr>
          <w:rFonts w:hint="default" w:ascii="Arial" w:hAnsi="Arial" w:cs="Arial"/>
          <w:sz w:val="24"/>
          <w:szCs w:val="24"/>
          <w:lang w:eastAsia="ru-RU"/>
        </w:rPr>
        <w:t>Порядок оставления запроса заявителя о предоставлении муниципальной услуги без рассмотрения не предусмотрен.</w:t>
      </w:r>
    </w:p>
    <w:p w14:paraId="363E5FD0">
      <w:pPr>
        <w:pStyle w:val="19"/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57. Предоставление муниципальной услуги включает в себя выполнение следующих административных процедур:</w:t>
      </w:r>
    </w:p>
    <w:p w14:paraId="11EE7EBE">
      <w:pPr>
        <w:pStyle w:val="19"/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1) установление личности Заявителя (представителя Заявителя); </w:t>
      </w:r>
    </w:p>
    <w:p w14:paraId="0580F0C8">
      <w:pPr>
        <w:pStyle w:val="19"/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2) регистрация заявления;</w:t>
      </w:r>
    </w:p>
    <w:p w14:paraId="3EA1CD26">
      <w:pPr>
        <w:pStyle w:val="19"/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3) проверка комплектности документов, необходимых для предоставления Услуги;</w:t>
      </w:r>
    </w:p>
    <w:p w14:paraId="6047EFE3">
      <w:pPr>
        <w:pStyle w:val="19"/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4) получение сведений посредством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>единой системы межведомственного электронного взаимодействия (далее — СМЭВ);</w:t>
      </w:r>
    </w:p>
    <w:p w14:paraId="42CAC370">
      <w:pPr>
        <w:pStyle w:val="19"/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5) рассмотрение документов, необходимых для предоставления Услуги; </w:t>
      </w:r>
    </w:p>
    <w:p w14:paraId="77B86FB5">
      <w:pPr>
        <w:pStyle w:val="19"/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6) принятие решения по результатам оказания Услуги;</w:t>
      </w:r>
    </w:p>
    <w:p w14:paraId="79A272A7">
      <w:pPr>
        <w:pStyle w:val="19"/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7) внесение результата оказания Услуги в государственный адресный реестр, ведение которого осуществляется в электронном виде;</w:t>
      </w:r>
    </w:p>
    <w:p w14:paraId="68157344">
      <w:pPr>
        <w:pStyle w:val="19"/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8) выдача результата оказания Услуги.</w:t>
      </w:r>
    </w:p>
    <w:p w14:paraId="19F3E89F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58. В соответствии с выбранным вариантом предоставления услуги заявитель обращается в орган местного самоуправления одним из способов, указанным в пункте 18 Административного регламента.</w:t>
      </w:r>
    </w:p>
    <w:p w14:paraId="3D2FEB56">
      <w:pPr>
        <w:pStyle w:val="19"/>
        <w:tabs>
          <w:tab w:val="left" w:pos="1417"/>
        </w:tabs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59. Административные процедуры (действия), выполняемые МФЦ, описываются                      в соглашении о взаимодействии между органом местного самоуправления и МФЦ</w:t>
      </w:r>
      <w:r>
        <w:rPr>
          <w:rFonts w:hint="default" w:ascii="Arial" w:hAnsi="Arial" w:cs="Arial"/>
          <w:sz w:val="24"/>
          <w:szCs w:val="24"/>
        </w:rPr>
        <w:br w:type="textWrapping"/>
      </w:r>
      <w:r>
        <w:rPr>
          <w:rFonts w:hint="default" w:ascii="Arial" w:hAnsi="Arial" w:cs="Arial"/>
          <w:sz w:val="24"/>
          <w:szCs w:val="24"/>
        </w:rPr>
        <w:t>(при наличии).</w:t>
      </w:r>
    </w:p>
    <w:p w14:paraId="72641855">
      <w:pPr>
        <w:adjustRightInd w:val="0"/>
        <w:ind w:right="445"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</w:p>
    <w:p w14:paraId="050669C5">
      <w:pPr>
        <w:adjustRightInd w:val="0"/>
        <w:ind w:right="445"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Описание административной процедуры профилирования заявителя</w:t>
      </w:r>
    </w:p>
    <w:p w14:paraId="62146BD4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447985DF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60. </w:t>
      </w:r>
      <w:r>
        <w:rPr>
          <w:rFonts w:hint="default" w:ascii="Arial" w:hAnsi="Arial" w:cs="Arial"/>
          <w:sz w:val="24"/>
          <w:szCs w:val="24"/>
          <w:lang w:eastAsia="ru-RU"/>
        </w:rPr>
        <w:t xml:space="preserve">Описание административной процедуры профилирования заявителя определяется в соответствии с вариантом предоставления муниципальной услуги, </w:t>
      </w:r>
      <w:r>
        <w:rPr>
          <w:rFonts w:hint="default" w:ascii="Arial" w:hAnsi="Arial" w:cs="Arial"/>
          <w:sz w:val="24"/>
          <w:szCs w:val="24"/>
          <w:highlight w:val="none"/>
          <w:lang w:eastAsia="ru-RU"/>
        </w:rPr>
        <w:t>исходя из установленных в Приложении № 4 к настоящему Регламенту признаков заявителя.</w:t>
      </w:r>
    </w:p>
    <w:p w14:paraId="05119E66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 xml:space="preserve"> В случае использования Портала заявителю предлагается вариант услуги, подобранный под заявителя, с перечнем необходимых документов, сроками предоставления услуги и результатом. Для этого заявитель должен заполнить все разделы личного кабинета на Портале.</w:t>
      </w:r>
    </w:p>
    <w:p w14:paraId="0FF64F21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Формирование запроса осуществляется посредством заполнения электронной формы заявления на Портале без необходимости дополнительной подачи в иной форме.</w:t>
      </w:r>
    </w:p>
    <w:p w14:paraId="77464E92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5F412FF9">
      <w:pPr>
        <w:ind w:right="445"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 xml:space="preserve">Подразделы, содержащие описание вариантов предоставления </w:t>
      </w:r>
    </w:p>
    <w:p w14:paraId="62DA43E3">
      <w:pPr>
        <w:ind w:right="445"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 xml:space="preserve">муниципальной услуги </w:t>
      </w:r>
    </w:p>
    <w:p w14:paraId="6A6B52E6">
      <w:pPr>
        <w:ind w:right="445"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</w:p>
    <w:p w14:paraId="32582FED">
      <w:pPr>
        <w:ind w:right="445" w:firstLine="709"/>
        <w:jc w:val="center"/>
        <w:outlineLvl w:val="2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Вариант 1. Выдача решения уполномоченного</w:t>
      </w:r>
      <w:r>
        <w:rPr>
          <w:rFonts w:hint="default" w:ascii="Arial" w:hAnsi="Arial" w:cs="Arial"/>
          <w:b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b/>
          <w:sz w:val="24"/>
          <w:szCs w:val="24"/>
        </w:rPr>
        <w:t>органа</w:t>
      </w:r>
      <w:r>
        <w:rPr>
          <w:rFonts w:hint="default" w:ascii="Arial" w:hAnsi="Arial" w:cs="Arial"/>
          <w:b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b/>
          <w:sz w:val="24"/>
          <w:szCs w:val="24"/>
        </w:rPr>
        <w:t>о</w:t>
      </w:r>
      <w:r>
        <w:rPr>
          <w:rFonts w:hint="default" w:ascii="Arial" w:hAnsi="Arial" w:cs="Arial"/>
          <w:b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b/>
          <w:sz w:val="24"/>
          <w:szCs w:val="24"/>
        </w:rPr>
        <w:t>присвоении</w:t>
      </w:r>
      <w:r>
        <w:rPr>
          <w:rFonts w:hint="default" w:ascii="Arial" w:hAnsi="Arial" w:cs="Arial"/>
          <w:b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b/>
          <w:sz w:val="24"/>
          <w:szCs w:val="24"/>
        </w:rPr>
        <w:t>адреса</w:t>
      </w:r>
      <w:r>
        <w:rPr>
          <w:rFonts w:hint="default" w:ascii="Arial" w:hAnsi="Arial" w:cs="Arial"/>
          <w:b/>
          <w:spacing w:val="16"/>
          <w:sz w:val="24"/>
          <w:szCs w:val="24"/>
        </w:rPr>
        <w:t xml:space="preserve"> </w:t>
      </w:r>
      <w:r>
        <w:rPr>
          <w:rFonts w:hint="default" w:ascii="Arial" w:hAnsi="Arial" w:cs="Arial"/>
          <w:b/>
          <w:sz w:val="24"/>
          <w:szCs w:val="24"/>
        </w:rPr>
        <w:t>объекту</w:t>
      </w:r>
      <w:r>
        <w:rPr>
          <w:rFonts w:hint="default" w:ascii="Arial" w:hAnsi="Arial" w:cs="Arial"/>
          <w:b/>
          <w:spacing w:val="14"/>
          <w:sz w:val="24"/>
          <w:szCs w:val="24"/>
        </w:rPr>
        <w:t xml:space="preserve"> </w:t>
      </w:r>
      <w:r>
        <w:rPr>
          <w:rFonts w:hint="default" w:ascii="Arial" w:hAnsi="Arial" w:cs="Arial"/>
          <w:b/>
          <w:sz w:val="24"/>
          <w:szCs w:val="24"/>
        </w:rPr>
        <w:t>адресации</w:t>
      </w:r>
    </w:p>
    <w:p w14:paraId="7C335FED">
      <w:pPr>
        <w:ind w:right="445" w:firstLine="709"/>
        <w:jc w:val="both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</w:p>
    <w:p w14:paraId="59F3F637">
      <w:pPr>
        <w:ind w:right="445"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 xml:space="preserve">Прием запроса и документов и (или) информации, </w:t>
      </w:r>
    </w:p>
    <w:p w14:paraId="7F398434">
      <w:pPr>
        <w:adjustRightInd w:val="0"/>
        <w:ind w:right="445"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необходимых для предоставления муниципальной услуги</w:t>
      </w:r>
    </w:p>
    <w:p w14:paraId="5C91B221">
      <w:pPr>
        <w:pStyle w:val="19"/>
        <w:tabs>
          <w:tab w:val="left" w:pos="1417"/>
        </w:tabs>
        <w:ind w:left="0" w:right="445" w:firstLine="709"/>
        <w:rPr>
          <w:rFonts w:hint="default" w:ascii="Arial" w:hAnsi="Arial" w:cs="Arial"/>
          <w:sz w:val="24"/>
          <w:szCs w:val="24"/>
        </w:rPr>
      </w:pPr>
    </w:p>
    <w:p w14:paraId="5C6B83EA">
      <w:pPr>
        <w:pStyle w:val="19"/>
        <w:tabs>
          <w:tab w:val="left" w:pos="1417"/>
        </w:tabs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61. Основанием для начала административной процедуры является поступление к ответственному специалисту заявления о предоставлении муниципальной услуги с приложением документов, предусмотренных пунктом 30 настоящего Регламента. При поступлении заявления в электронном виде с Портала уполномоченное должностное лицо действует в соответствии с требованиями нормативных правовых актов.</w:t>
      </w:r>
    </w:p>
    <w:p w14:paraId="23B07F60">
      <w:pPr>
        <w:pStyle w:val="19"/>
        <w:tabs>
          <w:tab w:val="left" w:pos="1417"/>
        </w:tabs>
        <w:ind w:left="0" w:right="445" w:firstLine="709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>61.1. При поступлении заявлений в электронном виде с Портала ответственный специалист действует в соответствии с требованиями нормативных правовых актов.</w:t>
      </w:r>
    </w:p>
    <w:p w14:paraId="59857E88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62. </w:t>
      </w:r>
      <w:r>
        <w:rPr>
          <w:rFonts w:hint="default" w:ascii="Arial" w:hAnsi="Arial" w:cs="Arial"/>
          <w:sz w:val="24"/>
          <w:szCs w:val="24"/>
          <w:lang w:eastAsia="ru-RU"/>
        </w:rPr>
        <w:t>Перечень документов, необходимых для предоставления муниципальной услуги                                 в соответствии с вариантом предоставления муниципальной услуги, указанный в подпунктах «а», «в», «г», «е» и «ж» пункта 30 настоящего Регламента, заявитель предоставляет одним из способов, установленных в пункте 18 настоящего Регламента</w:t>
      </w:r>
    </w:p>
    <w:p w14:paraId="121B0EDD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63. </w:t>
      </w:r>
      <w:r>
        <w:rPr>
          <w:rFonts w:hint="default" w:ascii="Arial" w:hAnsi="Arial" w:cs="Arial"/>
          <w:sz w:val="24"/>
          <w:szCs w:val="24"/>
          <w:lang w:eastAsia="ru-RU"/>
        </w:rPr>
        <w:t>Способы установления личности заявителя (представителя заявителя) определяются для каждого способа подачи запроса и документов, необходимых для предоставления муниципальной услуги.</w:t>
      </w:r>
    </w:p>
    <w:p w14:paraId="3315F626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64. </w:t>
      </w:r>
      <w:r>
        <w:rPr>
          <w:rFonts w:hint="default" w:ascii="Arial" w:hAnsi="Arial" w:cs="Arial"/>
          <w:sz w:val="24"/>
          <w:szCs w:val="24"/>
          <w:lang w:eastAsia="ru-RU"/>
        </w:rPr>
        <w:t>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14:paraId="6C90DCAE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64.1. </w:t>
      </w:r>
      <w:r>
        <w:rPr>
          <w:rFonts w:hint="default" w:ascii="Arial" w:hAnsi="Arial" w:cs="Arial"/>
          <w:sz w:val="24"/>
          <w:szCs w:val="24"/>
          <w:lang w:eastAsia="ru-RU"/>
        </w:rPr>
        <w:t>В случае подачи уведомления через Портал личность заявителя (представителя заявителя) устанавливается посредством прохождения идентификации и аутентификации в соответствии с нормативными правовыми актами Российской Федерации (в случае, если заявитель прошел авторизацию через ЕСИА предоставление документов, устанавливающих личность не требуется).</w:t>
      </w:r>
    </w:p>
    <w:p w14:paraId="0C6EE6FD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65. </w:t>
      </w:r>
      <w:r>
        <w:rPr>
          <w:rFonts w:hint="default" w:ascii="Arial" w:hAnsi="Arial" w:cs="Arial"/>
          <w:sz w:val="24"/>
          <w:szCs w:val="24"/>
          <w:lang w:eastAsia="ru-RU"/>
        </w:rPr>
        <w:t>Перечень оснований для принятия решения об отказе в приеме документов, необходимых для предоставления муниципальной услуги, указан в пункте 38 Административного регламента.</w:t>
      </w:r>
    </w:p>
    <w:p w14:paraId="15A0416B">
      <w:pPr>
        <w:pStyle w:val="19"/>
        <w:tabs>
          <w:tab w:val="left" w:pos="1417"/>
        </w:tabs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Уполномоченное должностное лицо осуществляет проверку заявления и документов на наличие указанных в пункте 38 Административного регламента оснований для отказа в приеме такого заявления и документов.   </w:t>
      </w:r>
    </w:p>
    <w:p w14:paraId="3FFA609D">
      <w:pPr>
        <w:pStyle w:val="19"/>
        <w:tabs>
          <w:tab w:val="left" w:pos="1417"/>
        </w:tabs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При наличии указанных в пункте 38 Административного регламента оснований для отказа в приеме заявления и документов уполномоченное должностное лицо принимает решение об отказе в приеме такого заявления и документов. </w:t>
      </w:r>
    </w:p>
    <w:p w14:paraId="03595077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66. Муниципальная услуга не предоставляется по экстерриториальному принципу.</w:t>
      </w:r>
    </w:p>
    <w:p w14:paraId="3C23E602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В случае если муниципальная услуга предоставляется по экстерриториальному принципу, подача запросов, документов, информации, необходимых для получения муниципальной услуги, предоставляемой органом местного самоуправления, осуществляются в многофункциональном центре Оренбургской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местонахождения (для юридических лиц) при наличии соглашения о взаимодействии.</w:t>
      </w:r>
    </w:p>
    <w:p w14:paraId="483BAA26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67. </w:t>
      </w:r>
      <w:r>
        <w:rPr>
          <w:rFonts w:hint="default" w:ascii="Arial" w:hAnsi="Arial" w:cs="Arial"/>
          <w:sz w:val="24"/>
          <w:szCs w:val="24"/>
          <w:lang w:eastAsia="ru-RU"/>
        </w:rPr>
        <w:t>Заявления подлежат регистрации, которая осуществляется в течение 1-го рабочего дня со дня его поступления в орган местного самоуправления в порядке, определенном инструкцией по делопроизводству.</w:t>
      </w:r>
    </w:p>
    <w:p w14:paraId="33FB6253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В случае поступления заявления о предоставлении муниципальной услуги посредством Портала в выходные или нерабочие праздничные дни его регистрация осуществляется в первый рабочий день, следующий за выходным или нерабочим праздничным днем.</w:t>
      </w:r>
    </w:p>
    <w:p w14:paraId="4DF7E0EB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w:t>В случае наличия оснований для отказа в приеме документов, необходимых для предоставления Услуги, указанных в пункте 38 настоящего Регламента, Уполномоченный орган не позднее следующего за днем поступления заявления и документов, необходимых для предоставления Услуги, рабочего дня направляет Заявителю либо его представителю решение об отказе в приеме документов, необходимых для предоставления Услуги, по форме, определяемой Административным регламентом Уполномоченного органа согласно требованиям постановления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услуг".</w:t>
      </w:r>
      <w:r>
        <w:rPr>
          <w:rFonts w:hint="default" w:ascii="Arial" w:hAnsi="Arial" w:cs="Arial"/>
          <w:sz w:val="24"/>
          <w:szCs w:val="24"/>
        </w:rPr>
        <w:t xml:space="preserve"> Время выполнения административной процедуры: в течение 1-го рабочего дня со дня получения (регистрации) заявления о предоставлении муниципальной услуги.</w:t>
      </w:r>
    </w:p>
    <w:p w14:paraId="397C7E40">
      <w:pPr>
        <w:pStyle w:val="19"/>
        <w:tabs>
          <w:tab w:val="left" w:pos="1417"/>
        </w:tabs>
        <w:ind w:left="0" w:right="445" w:firstLine="709"/>
        <w:rPr>
          <w:rFonts w:hint="default" w:ascii="Arial" w:hAnsi="Arial" w:cs="Arial"/>
          <w:sz w:val="24"/>
          <w:szCs w:val="24"/>
        </w:rPr>
      </w:pPr>
    </w:p>
    <w:p w14:paraId="78041FC9">
      <w:pPr>
        <w:pStyle w:val="21"/>
        <w:ind w:firstLine="709"/>
        <w:jc w:val="center"/>
        <w:outlineLvl w:val="2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Межведомственное информационное взаимодействие</w:t>
      </w:r>
    </w:p>
    <w:p w14:paraId="5144473F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</w:p>
    <w:p w14:paraId="436E2503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68. Основанием для направления межведомственного запроса в органы (организации), представляющие сведения в рамках межведомственного информационного взаимодействия, является непредставление заявителем самостоятельно документов, предусмотренных подпунктами «б», «д», «з» и «и» пункта 30 настоящего Регламента, </w:t>
      </w:r>
    </w:p>
    <w:p w14:paraId="738EB7DB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69. Уполномоченные органы запрашивают документы, указанные в пункте 30 настоящего Регламента,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них), в том числе посредством направления в процессе регистрации заявления автоматически сформированных запросов в рамках межведомственного информационного взаимодействия. Осуществление межведомственного взаимодействия с органами, предоставляющими недостающие сведения (документы), проводится в режиме реального времени (при условии технической реализации и введения в строй витрин данных для обеспечения передачи сведений).</w:t>
      </w:r>
    </w:p>
    <w:p w14:paraId="45304F9C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 случае направления заявления посредством Портала сведения из документа, удостоверяющего личность заявителя,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СМЭВ.</w:t>
      </w:r>
    </w:p>
    <w:p w14:paraId="696AE1AC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70. При предоставлении Услуги запрещается требовать от Заявителя:</w:t>
      </w:r>
    </w:p>
    <w:p w14:paraId="446060B2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14:paraId="406A6501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2) представления документов и информации, которые в соответствии с нормативными правовыми актами Российской Федерации или муниципальными правовыми актами находятся в распоряжении Уполномоченного органа,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Услуги, за исключением документов, указанных в части 6 статьи 7 Федерального закона № 210-ФЗ.</w:t>
      </w:r>
    </w:p>
    <w:p w14:paraId="4CB1B71F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следующих случаев:</w:t>
      </w:r>
    </w:p>
    <w:p w14:paraId="58CAFF58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>изменение требований нормативных правовых актов, касающихся предоставления Услуги, после первоначальной подачи заявления о предоставлении Услуги;</w:t>
      </w:r>
    </w:p>
    <w:p w14:paraId="7EB2C010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>наличие ошибок в заявлении о предоставлении Услуги и документах, поданных Заявителем после первоначального отказа в приеме документов, необходимых для предоставления Услуги, либо в предоставлении Услуги и не включенных в представленный ранее комплект документов;</w:t>
      </w:r>
    </w:p>
    <w:p w14:paraId="2A7F11A3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</w:p>
    <w:p w14:paraId="67D45C60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Услуги, либо в предоставлении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Услуги, либо руководителя организации, предусмотренной частью 1.2 статьи 16 Федерального закона № 210-ФЗ, уведомляется Заявитель, а также приносятся извинения за доставленные неудобства.</w:t>
      </w:r>
    </w:p>
    <w:p w14:paraId="58E8B7A0">
      <w:pPr>
        <w:pStyle w:val="25"/>
        <w:ind w:firstLine="709"/>
        <w:jc w:val="center"/>
        <w:rPr>
          <w:rFonts w:hint="default" w:ascii="Arial" w:hAnsi="Arial" w:cs="Arial"/>
          <w:b/>
          <w:sz w:val="24"/>
          <w:szCs w:val="24"/>
        </w:rPr>
      </w:pPr>
    </w:p>
    <w:p w14:paraId="72D94C6A">
      <w:pPr>
        <w:pStyle w:val="25"/>
        <w:ind w:firstLine="709"/>
        <w:jc w:val="center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Приостановление предоставления муниципальной услуги</w:t>
      </w:r>
    </w:p>
    <w:p w14:paraId="15556FCD">
      <w:pPr>
        <w:pStyle w:val="25"/>
        <w:ind w:firstLine="709"/>
        <w:jc w:val="center"/>
        <w:rPr>
          <w:rFonts w:hint="default" w:ascii="Arial" w:hAnsi="Arial" w:cs="Arial"/>
          <w:b/>
          <w:sz w:val="24"/>
          <w:szCs w:val="24"/>
        </w:rPr>
      </w:pPr>
    </w:p>
    <w:p w14:paraId="09AED787">
      <w:pPr>
        <w:widowControl/>
        <w:adjustRightInd w:val="0"/>
        <w:ind w:firstLine="709"/>
        <w:jc w:val="both"/>
        <w:rPr>
          <w:rFonts w:hint="default" w:ascii="Arial" w:hAnsi="Arial" w:cs="Arial" w:eastAsiaTheme="minorHAnsi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71. </w:t>
      </w:r>
      <w:r>
        <w:rPr>
          <w:rFonts w:hint="default" w:ascii="Arial" w:hAnsi="Arial" w:cs="Arial" w:eastAsiaTheme="minorHAnsi"/>
          <w:sz w:val="24"/>
          <w:szCs w:val="24"/>
        </w:rPr>
        <w:t>Оснований для приостановления предоставления услуги законодательством Российской Федерации не предусмотрено.</w:t>
      </w:r>
    </w:p>
    <w:p w14:paraId="138F1789">
      <w:pPr>
        <w:ind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 xml:space="preserve">Принятие решения о предоставлении муниципальной услуги </w:t>
      </w:r>
    </w:p>
    <w:p w14:paraId="73868CCD">
      <w:pPr>
        <w:ind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(об отказе в предоставлении муниципальной услуги)</w:t>
      </w:r>
    </w:p>
    <w:p w14:paraId="0BD490DB">
      <w:pPr>
        <w:adjustRightInd w:val="0"/>
        <w:ind w:firstLine="709"/>
        <w:jc w:val="center"/>
        <w:rPr>
          <w:rFonts w:hint="default" w:ascii="Arial" w:hAnsi="Arial" w:cs="Arial"/>
          <w:b/>
          <w:bCs/>
          <w:sz w:val="24"/>
          <w:szCs w:val="24"/>
          <w:lang w:eastAsia="ru-RU"/>
        </w:rPr>
      </w:pPr>
    </w:p>
    <w:p w14:paraId="74C5E91D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72. </w:t>
      </w:r>
      <w:r>
        <w:rPr>
          <w:rFonts w:hint="default" w:ascii="Arial" w:hAnsi="Arial" w:cs="Arial"/>
          <w:sz w:val="24"/>
          <w:szCs w:val="24"/>
          <w:lang w:eastAsia="ru-RU"/>
        </w:rPr>
        <w:t>Основанием для начала административной процедуры является получение уполномоченным должностным лицом заявления о предоставлении муниципальной услуги с приложением документов, предусмотренных пунктом 30 настоящего Регламента и ответов на межведомственные запросы.</w:t>
      </w:r>
    </w:p>
    <w:p w14:paraId="678CE948">
      <w:pPr>
        <w:widowControl/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73. </w:t>
      </w:r>
      <w:r>
        <w:rPr>
          <w:rFonts w:hint="default" w:ascii="Arial" w:hAnsi="Arial" w:cs="Arial"/>
          <w:sz w:val="24"/>
          <w:szCs w:val="24"/>
          <w:lang w:eastAsia="ru-RU"/>
        </w:rPr>
        <w:t xml:space="preserve">Уполномоченное должностное лицо проводит проверку представленных документов и в соответствии с Правилами: </w:t>
      </w:r>
    </w:p>
    <w:p w14:paraId="23DE50CA">
      <w:pPr>
        <w:widowControl/>
        <w:adjustRightInd w:val="0"/>
        <w:ind w:firstLine="709"/>
        <w:jc w:val="both"/>
        <w:rPr>
          <w:rFonts w:hint="default" w:ascii="Arial" w:hAnsi="Arial" w:cs="Arial" w:eastAsiaTheme="minorHAnsi"/>
          <w:sz w:val="24"/>
          <w:szCs w:val="24"/>
        </w:rPr>
      </w:pPr>
      <w:r>
        <w:rPr>
          <w:rFonts w:hint="default" w:ascii="Arial" w:hAnsi="Arial" w:cs="Arial" w:eastAsiaTheme="minorHAnsi"/>
          <w:sz w:val="24"/>
          <w:szCs w:val="24"/>
        </w:rPr>
        <w:t>а) определяет возможность присвоения объекту адресации адреса или аннулирования его адреса;</w:t>
      </w:r>
    </w:p>
    <w:p w14:paraId="22CE22DC">
      <w:pPr>
        <w:widowControl/>
        <w:adjustRightInd w:val="0"/>
        <w:ind w:firstLine="709"/>
        <w:jc w:val="both"/>
        <w:rPr>
          <w:rFonts w:hint="default" w:ascii="Arial" w:hAnsi="Arial" w:cs="Arial" w:eastAsiaTheme="minorHAnsi"/>
          <w:sz w:val="24"/>
          <w:szCs w:val="24"/>
        </w:rPr>
      </w:pPr>
      <w:r>
        <w:rPr>
          <w:rFonts w:hint="default" w:ascii="Arial" w:hAnsi="Arial" w:cs="Arial" w:eastAsiaTheme="minorHAnsi"/>
          <w:sz w:val="24"/>
          <w:szCs w:val="24"/>
        </w:rPr>
        <w:t>б) проводит осмотр местонахождения объекта адресации (при необходимости);</w:t>
      </w:r>
    </w:p>
    <w:p w14:paraId="591C24B7">
      <w:pPr>
        <w:widowControl/>
        <w:adjustRightInd w:val="0"/>
        <w:ind w:firstLine="709"/>
        <w:jc w:val="both"/>
        <w:rPr>
          <w:rFonts w:hint="default" w:ascii="Arial" w:hAnsi="Arial" w:cs="Arial" w:eastAsiaTheme="minorHAnsi"/>
          <w:sz w:val="24"/>
          <w:szCs w:val="24"/>
        </w:rPr>
      </w:pPr>
      <w:r>
        <w:rPr>
          <w:rFonts w:hint="default" w:ascii="Arial" w:hAnsi="Arial" w:cs="Arial" w:eastAsiaTheme="minorHAnsi"/>
          <w:sz w:val="24"/>
          <w:szCs w:val="24"/>
        </w:rPr>
        <w:t>в) принимает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 или об отказе в присвоении адреса или его аннулировании.</w:t>
      </w:r>
    </w:p>
    <w:p w14:paraId="27B975AC">
      <w:pPr>
        <w:widowControl/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 xml:space="preserve"> 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решения. </w:t>
      </w:r>
    </w:p>
    <w:p w14:paraId="10E3FE43">
      <w:pPr>
        <w:widowControl/>
        <w:adjustRightInd w:val="0"/>
        <w:ind w:firstLine="709"/>
        <w:jc w:val="both"/>
        <w:rPr>
          <w:rFonts w:hint="default" w:ascii="Arial" w:hAnsi="Arial" w:cs="Arial" w:eastAsiaTheme="minorHAnsi"/>
          <w:sz w:val="24"/>
          <w:szCs w:val="24"/>
        </w:rPr>
      </w:pPr>
      <w:r>
        <w:rPr>
          <w:rFonts w:hint="default" w:ascii="Arial" w:hAnsi="Arial" w:cs="Arial" w:eastAsiaTheme="minorHAnsi"/>
          <w:sz w:val="24"/>
          <w:szCs w:val="24"/>
        </w:rPr>
        <w:t>Принятие решения о присвоении объекту адресации адреса или аннулировании его адреса без внесения соответствующих сведений в государственный адресный реестр не допускается.</w:t>
      </w:r>
    </w:p>
    <w:p w14:paraId="159DFB5A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74. </w:t>
      </w:r>
      <w:r>
        <w:rPr>
          <w:rFonts w:hint="default" w:ascii="Arial" w:hAnsi="Arial" w:cs="Arial"/>
          <w:sz w:val="24"/>
          <w:szCs w:val="24"/>
          <w:lang w:eastAsia="ru-RU"/>
        </w:rPr>
        <w:t>Уполномоченное должностное лицо осуществляет подготовку проекта решения о присвоении объекту адресации адреса или аннулировании его адреса (проекта решения об отказе в предоставлении) и представляет его уполномоченному должностному лицу органа местного самоуправления для подписания.</w:t>
      </w:r>
    </w:p>
    <w:p w14:paraId="68C06936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75. </w:t>
      </w:r>
      <w:r>
        <w:rPr>
          <w:rFonts w:hint="default" w:ascii="Arial" w:hAnsi="Arial" w:cs="Arial"/>
          <w:sz w:val="24"/>
          <w:szCs w:val="24"/>
          <w:lang w:eastAsia="ru-RU"/>
        </w:rPr>
        <w:t>Срок принятия решения о предоставлении (об отказе в предоставлении) муниципальной услуги указан в пункте 15 настоящего Регламента.</w:t>
      </w:r>
    </w:p>
    <w:p w14:paraId="38911B54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 xml:space="preserve"> </w:t>
      </w:r>
    </w:p>
    <w:p w14:paraId="31D22FC5">
      <w:pPr>
        <w:ind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Предоставление результата предоставления</w:t>
      </w:r>
    </w:p>
    <w:p w14:paraId="677F72A1">
      <w:pPr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муниципальной услуги</w:t>
      </w:r>
    </w:p>
    <w:p w14:paraId="1F5D7111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5EC76633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76. </w:t>
      </w:r>
      <w:r>
        <w:rPr>
          <w:rFonts w:hint="default" w:ascii="Arial" w:hAnsi="Arial" w:cs="Arial"/>
          <w:sz w:val="24"/>
          <w:szCs w:val="24"/>
          <w:lang w:eastAsia="ru-RU"/>
        </w:rPr>
        <w:t>Основанием для начала административной процедуры является подписание уполномоченным должностным лицом органа местного самоуправления документа, являющегося результатом предоставления муниципальной услуги.</w:t>
      </w:r>
    </w:p>
    <w:p w14:paraId="22A8A83E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77. </w:t>
      </w:r>
      <w:r>
        <w:rPr>
          <w:rFonts w:hint="default" w:ascii="Arial" w:hAnsi="Arial" w:cs="Arial"/>
          <w:sz w:val="24"/>
          <w:szCs w:val="24"/>
          <w:lang w:eastAsia="ru-RU"/>
        </w:rPr>
        <w:t>Результатом административной процедуры является выдача заявителю (представителю заявителя) документа, являющегося результатом предоставления муниципальной услуги.</w:t>
      </w:r>
    </w:p>
    <w:p w14:paraId="3B4B13B6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78. </w:t>
      </w:r>
      <w:r>
        <w:rPr>
          <w:rFonts w:hint="default" w:ascii="Arial" w:hAnsi="Arial" w:cs="Arial"/>
          <w:sz w:val="24"/>
          <w:szCs w:val="24"/>
          <w:lang w:eastAsia="ru-RU"/>
        </w:rPr>
        <w:t>В любое время с момента приёма документов заявителю (при обращении любым из доступных способов) предоставляются сведения о том, на каком этапе (в процессе выполнения какой административной процедуры) находится представленный им пакет документов, в том числе в электронной форме в личный кабинет заявителя на Портале.</w:t>
      </w:r>
    </w:p>
    <w:p w14:paraId="4A400801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79. </w:t>
      </w:r>
      <w:r>
        <w:rPr>
          <w:rFonts w:hint="default" w:ascii="Arial" w:hAnsi="Arial" w:cs="Arial"/>
          <w:sz w:val="24"/>
          <w:szCs w:val="24"/>
          <w:lang w:eastAsia="ru-RU"/>
        </w:rPr>
        <w:t>Документ, являющийся результатом предоставления муниципальной услуги, направляется уполномоченным органом заявителю одним из способов, указанным в заявлении:</w:t>
      </w:r>
    </w:p>
    <w:p w14:paraId="157FF4DE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1) при предоставлении муниципальной услуги в электронной форме через Портал - в форме электронного документа не позднее одного рабочего дня со дня исполнения административной процедуры, указанной в пункте 77 Регламента. В данном случае документы готовятся в формате pdf, подписываются открепленной усиленной квалифицированной электронной подписью уполномоченного должностного лица органа местного самоуправления (файл формата SIG). Указанные документы в формате электронного архива zip направляются в личный кабинет заявителя. При подписании документов усиленной квалифицированной ЭП заверение подлинности подписи должностного лица оттиском печати органа местного самоуправления (организации) не требуется;</w:t>
      </w:r>
    </w:p>
    <w:p w14:paraId="68E1AEB4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2) в форме документа на бумажном носителе лично под расписку не позднее одного рабочего дня со дня исполнения административной процедуры, указанной в пункте 77 Регламента;</w:t>
      </w:r>
    </w:p>
    <w:p w14:paraId="34F8293A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3)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</w:t>
      </w:r>
    </w:p>
    <w:p w14:paraId="2F5256E2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При наличии в заявлении указания о выдаче документа, являющегося результатом предоставления муниципальной услуги, через МФЦ по месту представления заявления (при наличии соглашения о взаимодействии) орган местного самоуправления обеспечивает передачу документа в МФЦ для выдачи заявителю не позднее 1-го рабочего дня, следующего за днем исполнения административной процедуры, указанной в 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\l "P424"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t xml:space="preserve">пункте </w:t>
      </w:r>
      <w:r>
        <w:rPr>
          <w:rFonts w:hint="default" w:ascii="Arial" w:hAnsi="Arial" w:cs="Arial"/>
          <w:sz w:val="24"/>
          <w:szCs w:val="24"/>
        </w:rPr>
        <w:fldChar w:fldCharType="end"/>
      </w:r>
      <w:r>
        <w:rPr>
          <w:rFonts w:hint="default" w:ascii="Arial" w:hAnsi="Arial" w:cs="Arial"/>
          <w:sz w:val="24"/>
          <w:szCs w:val="24"/>
          <w:lang w:eastAsia="ru-RU"/>
        </w:rPr>
        <w:t>77</w:t>
      </w:r>
      <w:r>
        <w:rPr>
          <w:rFonts w:hint="default" w:ascii="Arial" w:hAnsi="Arial" w:cs="Arial"/>
          <w:sz w:val="24"/>
          <w:szCs w:val="24"/>
        </w:rPr>
        <w:t xml:space="preserve"> данного Регламента.</w:t>
      </w:r>
    </w:p>
    <w:p w14:paraId="04DBFA84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80. </w:t>
      </w:r>
      <w:r>
        <w:rPr>
          <w:rFonts w:hint="default" w:ascii="Arial" w:hAnsi="Arial" w:cs="Arial"/>
          <w:sz w:val="24"/>
          <w:szCs w:val="24"/>
          <w:lang w:eastAsia="ru-RU"/>
        </w:rPr>
        <w:t>Муниципальная услуга не предоставляется по экстерриториальному принципу.</w:t>
      </w:r>
    </w:p>
    <w:p w14:paraId="05B1CF6E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В случае если муниципальная услуга предоставляется по экстерриториальному принципу, получение результата муниципальной услуги, предоставляемой органом местного самоуправления, осуществляется в многофункциональном центре Оренбургской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местонахождения (для юридических лиц) при наличии соглашения о взаимодействии.</w:t>
      </w:r>
    </w:p>
    <w:p w14:paraId="116F6DAE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7ACF60F5">
      <w:pPr>
        <w:spacing w:before="120"/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Получение дополнительных сведений от заявителя</w:t>
      </w:r>
    </w:p>
    <w:p w14:paraId="00C7926A">
      <w:pPr>
        <w:spacing w:before="120"/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</w:p>
    <w:p w14:paraId="0348A648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81. </w:t>
      </w:r>
      <w:r>
        <w:rPr>
          <w:rFonts w:hint="default" w:ascii="Arial" w:hAnsi="Arial" w:cs="Arial"/>
          <w:sz w:val="24"/>
          <w:szCs w:val="24"/>
          <w:lang w:eastAsia="ru-RU"/>
        </w:rPr>
        <w:t>Получение дополнительных сведений от заявителя не предусмотрено.</w:t>
      </w:r>
    </w:p>
    <w:p w14:paraId="151FCD5C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82. </w:t>
      </w:r>
      <w:r>
        <w:rPr>
          <w:rFonts w:hint="default" w:ascii="Arial" w:hAnsi="Arial" w:cs="Arial"/>
          <w:sz w:val="24"/>
          <w:szCs w:val="24"/>
          <w:lang w:eastAsia="ru-RU"/>
        </w:rPr>
        <w:t>Запрещается требовать от заявителя:</w:t>
      </w:r>
    </w:p>
    <w:p w14:paraId="0016000D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670CB1B3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Оренбургской области и муниципальными правовыми актами находятся в распоряжении органов, предоставляющих муниципальной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за исключением документов, указанных в части 6 статьи 7 Федерального закона от 27.07.2010  № 210-ФЗ;</w:t>
      </w:r>
    </w:p>
    <w:p w14:paraId="6D0A0059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от 27.07.2010 № 210-ФЗ.</w:t>
      </w:r>
    </w:p>
    <w:p w14:paraId="33BC3DCF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 xml:space="preserve">- </w:t>
      </w:r>
      <w:r>
        <w:rPr>
          <w:rFonts w:hint="default" w:ascii="Arial" w:hAnsi="Arial" w:cs="Arial"/>
          <w:sz w:val="24"/>
          <w:szCs w:val="24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579C0231">
      <w:pPr>
        <w:widowControl/>
        <w:adjustRightInd w:val="0"/>
        <w:ind w:firstLine="709"/>
        <w:jc w:val="both"/>
        <w:rPr>
          <w:rFonts w:hint="default" w:ascii="Arial" w:hAnsi="Arial" w:cs="Arial" w:eastAsiaTheme="minorHAnsi"/>
          <w:sz w:val="24"/>
          <w:szCs w:val="24"/>
        </w:rPr>
      </w:pPr>
    </w:p>
    <w:p w14:paraId="170D0365">
      <w:pPr>
        <w:widowControl/>
        <w:adjustRightInd w:val="0"/>
        <w:ind w:firstLine="709"/>
        <w:jc w:val="both"/>
        <w:rPr>
          <w:rFonts w:hint="default" w:ascii="Arial" w:hAnsi="Arial" w:cs="Arial" w:eastAsiaTheme="minorHAnsi"/>
          <w:sz w:val="24"/>
          <w:szCs w:val="24"/>
        </w:rPr>
      </w:pPr>
    </w:p>
    <w:p w14:paraId="6947FB40">
      <w:pPr>
        <w:ind w:right="445" w:firstLine="709"/>
        <w:jc w:val="center"/>
        <w:outlineLvl w:val="2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Вариант 2. Выдача решения уполномоченного</w:t>
      </w:r>
      <w:r>
        <w:rPr>
          <w:rFonts w:hint="default" w:ascii="Arial" w:hAnsi="Arial" w:cs="Arial"/>
          <w:b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b/>
          <w:sz w:val="24"/>
          <w:szCs w:val="24"/>
        </w:rPr>
        <w:t>органа</w:t>
      </w:r>
      <w:r>
        <w:rPr>
          <w:rFonts w:hint="default" w:ascii="Arial" w:hAnsi="Arial" w:cs="Arial"/>
          <w:b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b/>
          <w:sz w:val="24"/>
          <w:szCs w:val="24"/>
        </w:rPr>
        <w:t>об аннулировании</w:t>
      </w:r>
      <w:r>
        <w:rPr>
          <w:rFonts w:hint="default" w:ascii="Arial" w:hAnsi="Arial" w:cs="Arial"/>
          <w:b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b/>
          <w:sz w:val="24"/>
          <w:szCs w:val="24"/>
        </w:rPr>
        <w:t>адреса</w:t>
      </w:r>
      <w:r>
        <w:rPr>
          <w:rFonts w:hint="default" w:ascii="Arial" w:hAnsi="Arial" w:cs="Arial"/>
          <w:b/>
          <w:spacing w:val="16"/>
          <w:sz w:val="24"/>
          <w:szCs w:val="24"/>
        </w:rPr>
        <w:t xml:space="preserve"> </w:t>
      </w:r>
      <w:r>
        <w:rPr>
          <w:rFonts w:hint="default" w:ascii="Arial" w:hAnsi="Arial" w:cs="Arial"/>
          <w:b/>
          <w:sz w:val="24"/>
          <w:szCs w:val="24"/>
        </w:rPr>
        <w:t>объекта</w:t>
      </w:r>
      <w:r>
        <w:rPr>
          <w:rFonts w:hint="default" w:ascii="Arial" w:hAnsi="Arial" w:cs="Arial"/>
          <w:b/>
          <w:spacing w:val="14"/>
          <w:sz w:val="24"/>
          <w:szCs w:val="24"/>
        </w:rPr>
        <w:t xml:space="preserve"> </w:t>
      </w:r>
      <w:r>
        <w:rPr>
          <w:rFonts w:hint="default" w:ascii="Arial" w:hAnsi="Arial" w:cs="Arial"/>
          <w:b/>
          <w:sz w:val="24"/>
          <w:szCs w:val="24"/>
        </w:rPr>
        <w:t>адресации</w:t>
      </w:r>
    </w:p>
    <w:p w14:paraId="097EC3FC">
      <w:pPr>
        <w:ind w:right="445"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</w:p>
    <w:p w14:paraId="5F314614">
      <w:pPr>
        <w:ind w:right="445"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 xml:space="preserve">Прием запроса и документов и (или) информации, </w:t>
      </w:r>
    </w:p>
    <w:p w14:paraId="005A5B90">
      <w:pPr>
        <w:adjustRightInd w:val="0"/>
        <w:ind w:right="445"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необходимых для предоставления муниципальной услуги</w:t>
      </w:r>
    </w:p>
    <w:p w14:paraId="2577652D">
      <w:pPr>
        <w:pStyle w:val="19"/>
        <w:tabs>
          <w:tab w:val="left" w:pos="1417"/>
        </w:tabs>
        <w:ind w:left="0" w:right="445" w:firstLine="709"/>
        <w:rPr>
          <w:rFonts w:hint="default" w:ascii="Arial" w:hAnsi="Arial" w:cs="Arial"/>
          <w:sz w:val="24"/>
          <w:szCs w:val="24"/>
        </w:rPr>
      </w:pPr>
    </w:p>
    <w:p w14:paraId="70713C39">
      <w:pPr>
        <w:pStyle w:val="19"/>
        <w:tabs>
          <w:tab w:val="left" w:pos="1417"/>
        </w:tabs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83. Основанием для начала административной процедуры является поступление к ответственному специалисту заявления о предоставлении муниципальной услуги с приложением документов, предусмотренных пунктом 30 настоящего Регламента. При поступлении заявления в электронном виде с Портала уполномоченное должностное лицо действует в соответствии с требованиями нормативных правовых актов.</w:t>
      </w:r>
    </w:p>
    <w:p w14:paraId="43204CDE">
      <w:pPr>
        <w:pStyle w:val="19"/>
        <w:tabs>
          <w:tab w:val="left" w:pos="1417"/>
        </w:tabs>
        <w:ind w:left="0" w:right="445" w:firstLine="709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83.1. При поступлении заявлений в электронном виде с Портала ответственный специалист действует в соответствии с требованиями нормативных правовых актов. </w:t>
      </w:r>
    </w:p>
    <w:p w14:paraId="4931CBB9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84. </w:t>
      </w:r>
      <w:r>
        <w:rPr>
          <w:rFonts w:hint="default" w:ascii="Arial" w:hAnsi="Arial" w:cs="Arial"/>
          <w:sz w:val="24"/>
          <w:szCs w:val="24"/>
          <w:lang w:eastAsia="ru-RU"/>
        </w:rPr>
        <w:t>Перечень документов, необходимых для предоставления муниципальной услуги                                 в соответствии с вариантом предоставления муниципальной услуги, указанный в подпунктах «а», «в», «г», «е» и «ж» пункта 30 настоящего Регламента, заявитель предоставляет одним из способов, установленных в пункте 18 настоящего Регламента.</w:t>
      </w:r>
    </w:p>
    <w:p w14:paraId="16614157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85. </w:t>
      </w:r>
      <w:r>
        <w:rPr>
          <w:rFonts w:hint="default" w:ascii="Arial" w:hAnsi="Arial" w:cs="Arial"/>
          <w:sz w:val="24"/>
          <w:szCs w:val="24"/>
          <w:lang w:eastAsia="ru-RU"/>
        </w:rPr>
        <w:t>Способы установления личности заявителя (представителя заявителя) определяются для каждого способа подачи запроса и документов, необходимых для предоставления муниципальной услуги.</w:t>
      </w:r>
    </w:p>
    <w:p w14:paraId="2C1464DF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86. </w:t>
      </w:r>
      <w:r>
        <w:rPr>
          <w:rFonts w:hint="default" w:ascii="Arial" w:hAnsi="Arial" w:cs="Arial"/>
          <w:sz w:val="24"/>
          <w:szCs w:val="24"/>
          <w:lang w:eastAsia="ru-RU"/>
        </w:rPr>
        <w:t>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14:paraId="256E96AE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86.1. </w:t>
      </w:r>
      <w:r>
        <w:rPr>
          <w:rFonts w:hint="default" w:ascii="Arial" w:hAnsi="Arial" w:cs="Arial"/>
          <w:sz w:val="24"/>
          <w:szCs w:val="24"/>
          <w:lang w:eastAsia="ru-RU"/>
        </w:rPr>
        <w:t>В случае подачи уведомления через Портал личность заявителя (представителя заявителя) устанавливается посредством прохождения идентификации и аутентификации в соответствии с нормативными правовыми актами Российской Федерации (в случае, если заявитель прошел авторизацию через ЕСИА предоставление документов, устанавливающих личность не требуется).</w:t>
      </w:r>
    </w:p>
    <w:p w14:paraId="1E97589F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87. </w:t>
      </w:r>
      <w:r>
        <w:rPr>
          <w:rFonts w:hint="default" w:ascii="Arial" w:hAnsi="Arial" w:cs="Arial"/>
          <w:sz w:val="24"/>
          <w:szCs w:val="24"/>
          <w:lang w:eastAsia="ru-RU"/>
        </w:rPr>
        <w:t>Перечень оснований для принятия решения об отказе в приеме документов, необходимых для предоставления муниципальной услуги, указан в пункте 38 Административного регламента.</w:t>
      </w:r>
    </w:p>
    <w:p w14:paraId="2F2F8336">
      <w:pPr>
        <w:pStyle w:val="19"/>
        <w:tabs>
          <w:tab w:val="left" w:pos="1417"/>
        </w:tabs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Уполномоченное должностное лицо осуществляет проверку заявления и документов на наличие указанных в пункте 38 Административного регламента оснований для отказа в приеме такого заявления и документов.   </w:t>
      </w:r>
    </w:p>
    <w:p w14:paraId="4CC971FA">
      <w:pPr>
        <w:pStyle w:val="19"/>
        <w:tabs>
          <w:tab w:val="left" w:pos="1417"/>
        </w:tabs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При наличии указанных в пункте 38 Административного регламента оснований для отказа в приеме заявления и документов уполномоченное должностное лицо принимает решение об отказе в приеме такого заявления и документов. </w:t>
      </w:r>
    </w:p>
    <w:p w14:paraId="672668F9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88. Муниципальная услуга не предоставляется по экстерриториальному принципу.</w:t>
      </w:r>
    </w:p>
    <w:p w14:paraId="4795FA8A">
      <w:pPr>
        <w:ind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                      (предоставляется/не предоставляется)</w:t>
      </w:r>
    </w:p>
    <w:p w14:paraId="5FB9510E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В случае если муниципальная услуга предоставляется по экстерриториальному принципу, подача запросов, документов, информации, необходимых для получения муниципальной услуги, предоставляемой органом местного самоуправления, осуществляются в многофункциональном центре Оренбургской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местонахождения (для юридических лиц) при наличии соглашения о взаимодействии.</w:t>
      </w:r>
    </w:p>
    <w:p w14:paraId="63676684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89. </w:t>
      </w:r>
      <w:r>
        <w:rPr>
          <w:rFonts w:hint="default" w:ascii="Arial" w:hAnsi="Arial" w:cs="Arial"/>
          <w:sz w:val="24"/>
          <w:szCs w:val="24"/>
          <w:lang w:eastAsia="ru-RU"/>
        </w:rPr>
        <w:t>Заявления подлежат регистрации, которая осуществляется в течение 1-го рабочего дня со дня его поступления в орган местного самоуправления в порядке, определенном инструкцией по делопроизводству.</w:t>
      </w:r>
    </w:p>
    <w:p w14:paraId="10D4CD64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В случае поступления заявления о предоставлении муниципальной услуги посредством Портала в выходные или нерабочие праздничные дни его регистрация осуществляется в первый рабочий день, следующий за выходным или нерабочим праздничным днем.</w:t>
      </w:r>
    </w:p>
    <w:p w14:paraId="4ED83D55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w:t>В случае наличия оснований для отказа в приеме документов, необходимых для предоставления Услуги, указанных в пункте 38 настоящего Регламента, Уполномоченный орган не позднее следующего за днем поступления заявления и документов, необходимых для предоставления Услуги, рабочего дня направляет Заявителю либо его представителю решение об отказе в приеме документов, необходимых для предоставления Услуги, по форме, определяемой Административным регламентом Уполномоченного органа согласно требованиям постановления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услуг".</w:t>
      </w:r>
      <w:r>
        <w:rPr>
          <w:rFonts w:hint="default" w:ascii="Arial" w:hAnsi="Arial" w:cs="Arial"/>
          <w:sz w:val="24"/>
          <w:szCs w:val="24"/>
        </w:rPr>
        <w:t xml:space="preserve"> Время выполнения административной процедуры: в течение 1-го рабочего дня со дня получения (регистрации) заявления о предоставлении муниципальной услуги.</w:t>
      </w:r>
    </w:p>
    <w:p w14:paraId="58B5D512">
      <w:pPr>
        <w:pStyle w:val="19"/>
        <w:tabs>
          <w:tab w:val="left" w:pos="1417"/>
        </w:tabs>
        <w:ind w:left="0" w:right="445" w:firstLine="709"/>
        <w:rPr>
          <w:rFonts w:hint="default" w:ascii="Arial" w:hAnsi="Arial" w:cs="Arial"/>
          <w:sz w:val="24"/>
          <w:szCs w:val="24"/>
        </w:rPr>
      </w:pPr>
    </w:p>
    <w:p w14:paraId="52BC02A8">
      <w:pPr>
        <w:pStyle w:val="21"/>
        <w:ind w:firstLine="709"/>
        <w:jc w:val="center"/>
        <w:outlineLvl w:val="2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Межведомственное информационное взаимодействие</w:t>
      </w:r>
    </w:p>
    <w:p w14:paraId="11BECF2F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</w:p>
    <w:p w14:paraId="601F03FB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90. Основанием для направления межведомственного запроса в органы (организации), представляющие сведения в рамках межведомственного информационного взаимодействия, является непредставление заявителем самостоятельно документов, предусмотренных подпунктами «б», «д», «з» и «и» пункта 30 настоящего Регламента, </w:t>
      </w:r>
    </w:p>
    <w:p w14:paraId="20E8A015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91. Уполномоченные органы запрашивают документы, указанные в пункте 30 настоящего Регламента,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них), в том числе посредством направления в процессе регистрации заявления автоматически сформированных запросов в рамках межведомственного информационного взаимодействия. Осуществление межведомственного взаимодействия с органами, предоставляющими недостающие сведения (документы), проводится в режиме реального времени (при условии технической реализации и введения в строй витрин данных для обеспечения передачи сведений).</w:t>
      </w:r>
    </w:p>
    <w:p w14:paraId="17520EB0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 случае направления заявления посредством Портала сведения из документа, удостоверяющего личность заявителя,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СМЭВ.</w:t>
      </w:r>
    </w:p>
    <w:p w14:paraId="420A2D3C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92. При предоставлении Услуги запрещается требовать от Заявителя:</w:t>
      </w:r>
    </w:p>
    <w:p w14:paraId="1B763296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14:paraId="207F6B87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2) представления документов и информации, которые в соответствии с нормативными правовыми актами Российской Федерации или муниципальными правовыми актами находятся в распоряжении Уполномоченного органа,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Услуги, за исключением документов, указанных в части 6 статьи 7 Федерального закона № 210-ФЗ.</w:t>
      </w:r>
    </w:p>
    <w:p w14:paraId="534CD503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следующих случаев:</w:t>
      </w:r>
    </w:p>
    <w:p w14:paraId="4594AC0E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>изменение требований нормативных правовых актов, касающихся предоставления Услуги, после первоначальной подачи заявления о предоставлении Услуги;</w:t>
      </w:r>
    </w:p>
    <w:p w14:paraId="7399785D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>наличие ошибок в заявлении о предоставлении Услуги и документах, поданных Заявителем после первоначального отказа в приеме документов, необходимых для предоставления Услуги, либо в предоставлении Услуги и не включенных в представленный ранее комплект документов;</w:t>
      </w:r>
    </w:p>
    <w:p w14:paraId="61AB7B79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</w:p>
    <w:p w14:paraId="0AACBC2F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Услуги, либо в предоставлении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Услуги, либо руководителя организации, предусмотренной частью 1.2 статьи 16 Федерального закона № 210-ФЗ, уведомляется Заявитель, а также приносятся извинения за доставленные неудобства.</w:t>
      </w:r>
    </w:p>
    <w:p w14:paraId="1FBC07C8">
      <w:pPr>
        <w:pStyle w:val="25"/>
        <w:ind w:firstLine="709"/>
        <w:jc w:val="center"/>
        <w:rPr>
          <w:rFonts w:hint="default" w:ascii="Arial" w:hAnsi="Arial" w:cs="Arial"/>
          <w:b/>
          <w:sz w:val="24"/>
          <w:szCs w:val="24"/>
        </w:rPr>
      </w:pPr>
    </w:p>
    <w:p w14:paraId="0B8339AF">
      <w:pPr>
        <w:pStyle w:val="25"/>
        <w:ind w:firstLine="709"/>
        <w:jc w:val="center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Приостановление предоставления муниципальной услуги</w:t>
      </w:r>
    </w:p>
    <w:p w14:paraId="4448A0A0">
      <w:pPr>
        <w:pStyle w:val="25"/>
        <w:ind w:firstLine="709"/>
        <w:jc w:val="center"/>
        <w:rPr>
          <w:rFonts w:hint="default" w:ascii="Arial" w:hAnsi="Arial" w:cs="Arial"/>
          <w:b/>
          <w:sz w:val="24"/>
          <w:szCs w:val="24"/>
        </w:rPr>
      </w:pPr>
    </w:p>
    <w:p w14:paraId="314700DA">
      <w:pPr>
        <w:widowControl/>
        <w:adjustRightInd w:val="0"/>
        <w:ind w:firstLine="709"/>
        <w:jc w:val="both"/>
        <w:rPr>
          <w:rFonts w:hint="default" w:ascii="Arial" w:hAnsi="Arial" w:cs="Arial" w:eastAsiaTheme="minorHAnsi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93. </w:t>
      </w:r>
      <w:r>
        <w:rPr>
          <w:rFonts w:hint="default" w:ascii="Arial" w:hAnsi="Arial" w:cs="Arial" w:eastAsiaTheme="minorHAnsi"/>
          <w:sz w:val="24"/>
          <w:szCs w:val="24"/>
        </w:rPr>
        <w:t>Оснований для приостановления предоставления услуги законодательством Российской Федерации не предусмотрено.</w:t>
      </w:r>
    </w:p>
    <w:p w14:paraId="0BF88629">
      <w:pPr>
        <w:ind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 xml:space="preserve">Принятие решения о предоставлении муниципальной услуги </w:t>
      </w:r>
    </w:p>
    <w:p w14:paraId="583F9A00">
      <w:pPr>
        <w:ind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(об отказе в предоставлении муниципальной услуги)</w:t>
      </w:r>
    </w:p>
    <w:p w14:paraId="1B03DA4E">
      <w:pPr>
        <w:adjustRightInd w:val="0"/>
        <w:ind w:firstLine="709"/>
        <w:jc w:val="center"/>
        <w:rPr>
          <w:rFonts w:hint="default" w:ascii="Arial" w:hAnsi="Arial" w:cs="Arial"/>
          <w:b/>
          <w:bCs/>
          <w:sz w:val="24"/>
          <w:szCs w:val="24"/>
          <w:lang w:eastAsia="ru-RU"/>
        </w:rPr>
      </w:pPr>
    </w:p>
    <w:p w14:paraId="7DDA8FD0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94. </w:t>
      </w:r>
      <w:r>
        <w:rPr>
          <w:rFonts w:hint="default" w:ascii="Arial" w:hAnsi="Arial" w:cs="Arial"/>
          <w:sz w:val="24"/>
          <w:szCs w:val="24"/>
          <w:lang w:eastAsia="ru-RU"/>
        </w:rPr>
        <w:t>Основанием для начала административной процедуры является получение уполномоченным должностным лицом заявления о предоставлении муниципальной услуги с приложением документов, предусмотренных пунктом 30 настоящего Регламента и ответов на межведомственные запросы.</w:t>
      </w:r>
    </w:p>
    <w:p w14:paraId="44CC2895">
      <w:pPr>
        <w:widowControl/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95. </w:t>
      </w:r>
      <w:r>
        <w:rPr>
          <w:rFonts w:hint="default" w:ascii="Arial" w:hAnsi="Arial" w:cs="Arial"/>
          <w:sz w:val="24"/>
          <w:szCs w:val="24"/>
          <w:lang w:eastAsia="ru-RU"/>
        </w:rPr>
        <w:t xml:space="preserve">Уполномоченное должностное лицо проводит проверку представленных документов и в соответствии с Правилами: </w:t>
      </w:r>
    </w:p>
    <w:p w14:paraId="673DA615">
      <w:pPr>
        <w:widowControl/>
        <w:adjustRightInd w:val="0"/>
        <w:ind w:firstLine="709"/>
        <w:jc w:val="both"/>
        <w:rPr>
          <w:rFonts w:hint="default" w:ascii="Arial" w:hAnsi="Arial" w:cs="Arial" w:eastAsiaTheme="minorHAnsi"/>
          <w:sz w:val="24"/>
          <w:szCs w:val="24"/>
        </w:rPr>
      </w:pPr>
      <w:r>
        <w:rPr>
          <w:rFonts w:hint="default" w:ascii="Arial" w:hAnsi="Arial" w:cs="Arial" w:eastAsiaTheme="minorHAnsi"/>
          <w:sz w:val="24"/>
          <w:szCs w:val="24"/>
        </w:rPr>
        <w:t>а) определяет возможность присвоения объекту адресации адреса или аннулирования его адреса;</w:t>
      </w:r>
    </w:p>
    <w:p w14:paraId="4319582F">
      <w:pPr>
        <w:widowControl/>
        <w:adjustRightInd w:val="0"/>
        <w:ind w:firstLine="709"/>
        <w:jc w:val="both"/>
        <w:rPr>
          <w:rFonts w:hint="default" w:ascii="Arial" w:hAnsi="Arial" w:cs="Arial" w:eastAsiaTheme="minorHAnsi"/>
          <w:sz w:val="24"/>
          <w:szCs w:val="24"/>
        </w:rPr>
      </w:pPr>
      <w:r>
        <w:rPr>
          <w:rFonts w:hint="default" w:ascii="Arial" w:hAnsi="Arial" w:cs="Arial" w:eastAsiaTheme="minorHAnsi"/>
          <w:sz w:val="24"/>
          <w:szCs w:val="24"/>
        </w:rPr>
        <w:t>б) проводит осмотр местонахождения объекта адресации (при необходимости);</w:t>
      </w:r>
    </w:p>
    <w:p w14:paraId="3E58D3C6">
      <w:pPr>
        <w:widowControl/>
        <w:adjustRightInd w:val="0"/>
        <w:ind w:firstLine="709"/>
        <w:jc w:val="both"/>
        <w:rPr>
          <w:rFonts w:hint="default" w:ascii="Arial" w:hAnsi="Arial" w:cs="Arial" w:eastAsiaTheme="minorHAnsi"/>
          <w:sz w:val="24"/>
          <w:szCs w:val="24"/>
        </w:rPr>
      </w:pPr>
      <w:r>
        <w:rPr>
          <w:rFonts w:hint="default" w:ascii="Arial" w:hAnsi="Arial" w:cs="Arial" w:eastAsiaTheme="minorHAnsi"/>
          <w:sz w:val="24"/>
          <w:szCs w:val="24"/>
        </w:rPr>
        <w:t>в) принимает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 или об отказе в присвоении адреса или его аннулировании.</w:t>
      </w:r>
    </w:p>
    <w:p w14:paraId="70C11E74">
      <w:pPr>
        <w:widowControl/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 xml:space="preserve"> 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решения. </w:t>
      </w:r>
    </w:p>
    <w:p w14:paraId="3BBA4BF1">
      <w:pPr>
        <w:widowControl/>
        <w:adjustRightInd w:val="0"/>
        <w:ind w:firstLine="709"/>
        <w:jc w:val="both"/>
        <w:rPr>
          <w:rFonts w:hint="default" w:ascii="Arial" w:hAnsi="Arial" w:cs="Arial" w:eastAsiaTheme="minorHAnsi"/>
          <w:sz w:val="24"/>
          <w:szCs w:val="24"/>
        </w:rPr>
      </w:pPr>
      <w:r>
        <w:rPr>
          <w:rFonts w:hint="default" w:ascii="Arial" w:hAnsi="Arial" w:cs="Arial" w:eastAsiaTheme="minorHAnsi"/>
          <w:sz w:val="24"/>
          <w:szCs w:val="24"/>
        </w:rPr>
        <w:t>Принятие решения о присвоении объекту адресации адреса или аннулировании его адреса без внесения соответствующих сведений в государственный адресный реестр не допускается.</w:t>
      </w:r>
    </w:p>
    <w:p w14:paraId="75002381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96. </w:t>
      </w:r>
      <w:r>
        <w:rPr>
          <w:rFonts w:hint="default" w:ascii="Arial" w:hAnsi="Arial" w:cs="Arial"/>
          <w:sz w:val="24"/>
          <w:szCs w:val="24"/>
          <w:lang w:eastAsia="ru-RU"/>
        </w:rPr>
        <w:t>Уполномоченное должностное лицо осуществляет подготовку проекта решения о присвоении объекту адресации адреса или аннулировании его адреса (проекта решения об отказе в предоставлении) и представляет его уполномоченному должностному лицу органа местного самоуправления для подписания.</w:t>
      </w:r>
    </w:p>
    <w:p w14:paraId="215F0C98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97. </w:t>
      </w:r>
      <w:r>
        <w:rPr>
          <w:rFonts w:hint="default" w:ascii="Arial" w:hAnsi="Arial" w:cs="Arial"/>
          <w:sz w:val="24"/>
          <w:szCs w:val="24"/>
          <w:lang w:eastAsia="ru-RU"/>
        </w:rPr>
        <w:t>Срок принятия решения о предоставлении (об отказе в предоставлении) муниципальной услуги указан в пункте 15 настоящего Регламента.</w:t>
      </w:r>
    </w:p>
    <w:p w14:paraId="5672D917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 xml:space="preserve"> </w:t>
      </w:r>
    </w:p>
    <w:p w14:paraId="0EFF3833">
      <w:pPr>
        <w:ind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Предоставление результата предоставления</w:t>
      </w:r>
    </w:p>
    <w:p w14:paraId="701BC521">
      <w:pPr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муниципальной услуги</w:t>
      </w:r>
    </w:p>
    <w:p w14:paraId="74668390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1BD21FD4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98. </w:t>
      </w:r>
      <w:r>
        <w:rPr>
          <w:rFonts w:hint="default" w:ascii="Arial" w:hAnsi="Arial" w:cs="Arial"/>
          <w:sz w:val="24"/>
          <w:szCs w:val="24"/>
          <w:lang w:eastAsia="ru-RU"/>
        </w:rPr>
        <w:t>Основанием для начала административной процедуры является подписание уполномоченным должностным лицом органа местного самоуправления документа, являющегося результатом предоставления муниципальной услуги.</w:t>
      </w:r>
    </w:p>
    <w:p w14:paraId="671BCCDF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99. </w:t>
      </w:r>
      <w:r>
        <w:rPr>
          <w:rFonts w:hint="default" w:ascii="Arial" w:hAnsi="Arial" w:cs="Arial"/>
          <w:sz w:val="24"/>
          <w:szCs w:val="24"/>
          <w:lang w:eastAsia="ru-RU"/>
        </w:rPr>
        <w:t>Результатом административной процедуры является выдача заявителю (представителю заявителя) документа, являющегося результатом предоставления муниципальной услуги.</w:t>
      </w:r>
    </w:p>
    <w:p w14:paraId="308F8471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100. </w:t>
      </w:r>
      <w:r>
        <w:rPr>
          <w:rFonts w:hint="default" w:ascii="Arial" w:hAnsi="Arial" w:cs="Arial"/>
          <w:sz w:val="24"/>
          <w:szCs w:val="24"/>
          <w:lang w:eastAsia="ru-RU"/>
        </w:rPr>
        <w:t>В любое время с момента приёма документов заявителю (при обращении любым из доступных способов) предоставляются сведения о том, на каком этапе (в процессе выполнения какой административной процедуры) находится представленный им пакет документов, в том числе в электронной форме в личный кабинет заявителя на Портале.</w:t>
      </w:r>
    </w:p>
    <w:p w14:paraId="0CD8BF71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101. </w:t>
      </w:r>
      <w:r>
        <w:rPr>
          <w:rFonts w:hint="default" w:ascii="Arial" w:hAnsi="Arial" w:cs="Arial"/>
          <w:sz w:val="24"/>
          <w:szCs w:val="24"/>
          <w:lang w:eastAsia="ru-RU"/>
        </w:rPr>
        <w:t>Документ, являющийся результатом предоставления муниципальной услуги, направляется уполномоченным органом заявителю одним из способов, указанным в заявлении:</w:t>
      </w:r>
    </w:p>
    <w:p w14:paraId="7235041A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1) при предоставлении муниципальной услуги в электронной форме через Портал - в форме электронного документа не позднее одного рабочего дня со дня исполнения административной процедуры, указанной в пункте 99 Регламента. В данном случае документы готовятся в формате pdf, подписываются открепленной усиленной квалифицированной электронной подписью уполномоченного должностного лица органа местного самоуправления (файл формата SIG). Указанные документы в формате электронного архива zip направляются в личный кабинет заявителя. При подписании документов усиленной квалифицированной ЭП заверение подлинности подписи должностного лица оттиском печати органа местного самоуправления (организации) не требуется;</w:t>
      </w:r>
    </w:p>
    <w:p w14:paraId="76EB402B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2) в форме документа на бумажном носителе лично под расписку не позднее одного рабочего дня со дня исполнения административной процедуры, указанной в пункте 99 Регламента;</w:t>
      </w:r>
    </w:p>
    <w:p w14:paraId="3A09B306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3)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</w:t>
      </w:r>
    </w:p>
    <w:p w14:paraId="2125BB55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При наличии в заявлении указания о выдаче документа, являющегося результатом предоставления муниципальной услуги, через МФЦ по месту представления заявления (при наличии соглашения о взаимодействии) орган местного самоуправления обеспечивает передачу документа в МФЦ для выдачи заявителю не позднее 1-го рабочего дня, следующего за днем исполнения административной процедуры, указанной в 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\l "P424"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t xml:space="preserve">пункте </w:t>
      </w:r>
      <w:r>
        <w:rPr>
          <w:rFonts w:hint="default" w:ascii="Arial" w:hAnsi="Arial" w:cs="Arial"/>
          <w:sz w:val="24"/>
          <w:szCs w:val="24"/>
        </w:rPr>
        <w:fldChar w:fldCharType="end"/>
      </w:r>
      <w:r>
        <w:rPr>
          <w:rFonts w:hint="default" w:ascii="Arial" w:hAnsi="Arial" w:cs="Arial"/>
          <w:sz w:val="24"/>
          <w:szCs w:val="24"/>
        </w:rPr>
        <w:t>99 данного Регламента.</w:t>
      </w:r>
    </w:p>
    <w:p w14:paraId="3F9070AA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102. </w:t>
      </w:r>
      <w:r>
        <w:rPr>
          <w:rFonts w:hint="default" w:ascii="Arial" w:hAnsi="Arial" w:cs="Arial"/>
          <w:sz w:val="24"/>
          <w:szCs w:val="24"/>
          <w:lang w:eastAsia="ru-RU"/>
        </w:rPr>
        <w:t>Муниципальная услуга предоставляется по экстерриториальному принципу.</w:t>
      </w:r>
    </w:p>
    <w:p w14:paraId="233EF9DC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 xml:space="preserve">                                               </w:t>
      </w:r>
    </w:p>
    <w:p w14:paraId="42042711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В случае если муниципальная услуга предоставляется по экстерриториальному принципу, получение результата муниципальной услуги, предоставляемой органом местного самоуправления, осуществляется в многофункциональном центре Оренбургской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местонахождения (для юридических лиц) при наличии соглашения о взаимодействии.</w:t>
      </w:r>
    </w:p>
    <w:p w14:paraId="345B8F38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37921B3B">
      <w:pPr>
        <w:spacing w:before="120"/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Получение дополнительных сведений от заявителя</w:t>
      </w:r>
    </w:p>
    <w:p w14:paraId="7B2B6FA3">
      <w:pPr>
        <w:spacing w:before="120"/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</w:p>
    <w:p w14:paraId="4C66ABD0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103. </w:t>
      </w:r>
      <w:r>
        <w:rPr>
          <w:rFonts w:hint="default" w:ascii="Arial" w:hAnsi="Arial" w:cs="Arial"/>
          <w:sz w:val="24"/>
          <w:szCs w:val="24"/>
          <w:lang w:eastAsia="ru-RU"/>
        </w:rPr>
        <w:t>Получение дополнительных сведений от заявителя не предусмотрено.</w:t>
      </w:r>
    </w:p>
    <w:p w14:paraId="19DA1E1C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104. </w:t>
      </w:r>
      <w:r>
        <w:rPr>
          <w:rFonts w:hint="default" w:ascii="Arial" w:hAnsi="Arial" w:cs="Arial"/>
          <w:sz w:val="24"/>
          <w:szCs w:val="24"/>
          <w:lang w:eastAsia="ru-RU"/>
        </w:rPr>
        <w:t>Запрещается требовать от заявителя:</w:t>
      </w:r>
    </w:p>
    <w:p w14:paraId="5FC1DFF4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2BB96DEE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Оренбургской области и муниципальными правовыми актами находятся в распоряжении органов, предоставляющих муниципальной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за исключением документов, указанных в части 6 статьи 7 Федерального закона от 27.07.2010  № 210-ФЗ;</w:t>
      </w:r>
    </w:p>
    <w:p w14:paraId="03BB1895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от 27.07.2010 № 210-ФЗ.</w:t>
      </w:r>
    </w:p>
    <w:p w14:paraId="3BAACCCB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 xml:space="preserve">- </w:t>
      </w:r>
      <w:r>
        <w:rPr>
          <w:rFonts w:hint="default" w:ascii="Arial" w:hAnsi="Arial" w:cs="Arial"/>
          <w:sz w:val="24"/>
          <w:szCs w:val="24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227F5839">
      <w:pPr>
        <w:widowControl/>
        <w:adjustRightInd w:val="0"/>
        <w:ind w:firstLine="709"/>
        <w:jc w:val="both"/>
        <w:rPr>
          <w:rFonts w:hint="default" w:ascii="Arial" w:hAnsi="Arial" w:cs="Arial" w:eastAsiaTheme="minorHAnsi"/>
          <w:sz w:val="24"/>
          <w:szCs w:val="24"/>
        </w:rPr>
      </w:pPr>
    </w:p>
    <w:p w14:paraId="0A683955">
      <w:pPr>
        <w:widowControl/>
        <w:adjustRightInd w:val="0"/>
        <w:ind w:firstLine="709"/>
        <w:jc w:val="both"/>
        <w:rPr>
          <w:rFonts w:hint="default" w:ascii="Arial" w:hAnsi="Arial" w:cs="Arial" w:eastAsiaTheme="minorHAnsi"/>
          <w:sz w:val="24"/>
          <w:szCs w:val="24"/>
        </w:rPr>
      </w:pPr>
    </w:p>
    <w:p w14:paraId="5B6C3550">
      <w:pPr>
        <w:ind w:right="445" w:firstLine="709"/>
        <w:jc w:val="center"/>
        <w:outlineLvl w:val="2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Вариант 3. Выдача решения уполномоченного</w:t>
      </w:r>
      <w:r>
        <w:rPr>
          <w:rFonts w:hint="default" w:ascii="Arial" w:hAnsi="Arial" w:cs="Arial"/>
          <w:b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b/>
          <w:sz w:val="24"/>
          <w:szCs w:val="24"/>
        </w:rPr>
        <w:t>органа</w:t>
      </w:r>
      <w:r>
        <w:rPr>
          <w:rFonts w:hint="default" w:ascii="Arial" w:hAnsi="Arial" w:cs="Arial"/>
          <w:b/>
          <w:spacing w:val="68"/>
          <w:sz w:val="24"/>
          <w:szCs w:val="24"/>
        </w:rPr>
        <w:t xml:space="preserve"> </w:t>
      </w:r>
      <w:r>
        <w:rPr>
          <w:rFonts w:hint="default" w:ascii="Arial" w:hAnsi="Arial" w:cs="Arial"/>
          <w:b/>
          <w:sz w:val="24"/>
          <w:szCs w:val="24"/>
        </w:rPr>
        <w:t>об изменении</w:t>
      </w:r>
      <w:r>
        <w:rPr>
          <w:rFonts w:hint="default" w:ascii="Arial" w:hAnsi="Arial" w:cs="Arial"/>
          <w:b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b/>
          <w:sz w:val="24"/>
          <w:szCs w:val="24"/>
        </w:rPr>
        <w:t>адреса</w:t>
      </w:r>
      <w:r>
        <w:rPr>
          <w:rFonts w:hint="default" w:ascii="Arial" w:hAnsi="Arial" w:cs="Arial"/>
          <w:b/>
          <w:spacing w:val="16"/>
          <w:sz w:val="24"/>
          <w:szCs w:val="24"/>
        </w:rPr>
        <w:t xml:space="preserve"> </w:t>
      </w:r>
      <w:r>
        <w:rPr>
          <w:rFonts w:hint="default" w:ascii="Arial" w:hAnsi="Arial" w:cs="Arial"/>
          <w:b/>
          <w:sz w:val="24"/>
          <w:szCs w:val="24"/>
        </w:rPr>
        <w:t>объекту</w:t>
      </w:r>
      <w:r>
        <w:rPr>
          <w:rFonts w:hint="default" w:ascii="Arial" w:hAnsi="Arial" w:cs="Arial"/>
          <w:b/>
          <w:spacing w:val="14"/>
          <w:sz w:val="24"/>
          <w:szCs w:val="24"/>
        </w:rPr>
        <w:t xml:space="preserve"> </w:t>
      </w:r>
      <w:r>
        <w:rPr>
          <w:rFonts w:hint="default" w:ascii="Arial" w:hAnsi="Arial" w:cs="Arial"/>
          <w:b/>
          <w:sz w:val="24"/>
          <w:szCs w:val="24"/>
        </w:rPr>
        <w:t>адресации</w:t>
      </w:r>
    </w:p>
    <w:p w14:paraId="61462A2F">
      <w:pPr>
        <w:ind w:right="445"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</w:p>
    <w:p w14:paraId="5BCD2B08">
      <w:pPr>
        <w:ind w:right="445"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 xml:space="preserve">Прием запроса и документов и (или) информации, </w:t>
      </w:r>
    </w:p>
    <w:p w14:paraId="68F8C991">
      <w:pPr>
        <w:adjustRightInd w:val="0"/>
        <w:ind w:right="445"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необходимых для предоставления муниципальной услуги</w:t>
      </w:r>
    </w:p>
    <w:p w14:paraId="2B599C97">
      <w:pPr>
        <w:pStyle w:val="19"/>
        <w:tabs>
          <w:tab w:val="left" w:pos="1417"/>
        </w:tabs>
        <w:ind w:left="0" w:right="445" w:firstLine="709"/>
        <w:rPr>
          <w:rFonts w:hint="default" w:ascii="Arial" w:hAnsi="Arial" w:cs="Arial"/>
          <w:sz w:val="24"/>
          <w:szCs w:val="24"/>
        </w:rPr>
      </w:pPr>
    </w:p>
    <w:p w14:paraId="27D90953">
      <w:pPr>
        <w:pStyle w:val="19"/>
        <w:tabs>
          <w:tab w:val="left" w:pos="1417"/>
        </w:tabs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105. Основанием для начала административной процедуры является поступление к ответственному специалисту заявления о предоставлении муниципальной услуги с приложением документов, предусмотренных пунктом 30 настоящего Регламента. При поступлении заявления в электронном виде с Портала уполномоченное должностное лицо действует в соответствии с требованиями нормативных правовых актов.</w:t>
      </w:r>
    </w:p>
    <w:p w14:paraId="4C477F08">
      <w:pPr>
        <w:pStyle w:val="19"/>
        <w:tabs>
          <w:tab w:val="left" w:pos="1417"/>
        </w:tabs>
        <w:ind w:left="0" w:right="445" w:firstLine="709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>105.1. При поступлении заявлений в электронном виде с Портала ответственный специалист действует в соответствии с требованиями нормативных правовых актов.</w:t>
      </w:r>
    </w:p>
    <w:p w14:paraId="0BF645ED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106. </w:t>
      </w:r>
      <w:r>
        <w:rPr>
          <w:rFonts w:hint="default" w:ascii="Arial" w:hAnsi="Arial" w:cs="Arial"/>
          <w:sz w:val="24"/>
          <w:szCs w:val="24"/>
          <w:lang w:eastAsia="ru-RU"/>
        </w:rPr>
        <w:t>Перечень документов, необходимых для предоставления муниципальной услуги                                 в соответствии с вариантом предоставления муниципальной услуги, указанный в подпунктах «а», «в», «г», «е» и «ж» пункта 30 настоящего Регламента, заявитель предоставляет одним из способов, установленных в пункте 18 настоящего Регламента.</w:t>
      </w:r>
    </w:p>
    <w:p w14:paraId="73813D97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107. </w:t>
      </w:r>
      <w:r>
        <w:rPr>
          <w:rFonts w:hint="default" w:ascii="Arial" w:hAnsi="Arial" w:cs="Arial"/>
          <w:sz w:val="24"/>
          <w:szCs w:val="24"/>
          <w:lang w:eastAsia="ru-RU"/>
        </w:rPr>
        <w:t>Способы установления личности заявителя (представителя заявителя) определяются для каждого способа подачи запроса и документов, необходимых для предоставления муниципальной услуги.</w:t>
      </w:r>
    </w:p>
    <w:p w14:paraId="4024BB5F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108. </w:t>
      </w:r>
      <w:r>
        <w:rPr>
          <w:rFonts w:hint="default" w:ascii="Arial" w:hAnsi="Arial" w:cs="Arial"/>
          <w:sz w:val="24"/>
          <w:szCs w:val="24"/>
          <w:lang w:eastAsia="ru-RU"/>
        </w:rPr>
        <w:t>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14:paraId="5C350C8B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108.1. </w:t>
      </w:r>
      <w:r>
        <w:rPr>
          <w:rFonts w:hint="default" w:ascii="Arial" w:hAnsi="Arial" w:cs="Arial"/>
          <w:sz w:val="24"/>
          <w:szCs w:val="24"/>
          <w:lang w:eastAsia="ru-RU"/>
        </w:rPr>
        <w:t>В случае подачи уведомления через Портал личность заявителя (представителя заявителя) устанавливается посредством прохождения идентификации и аутентификации в соответствии с нормативными правовыми актами Российской Федерации (в случае, если заявитель прошел авторизацию через ЕСИА предоставление документов, устанавливающих личность не требуется).</w:t>
      </w:r>
    </w:p>
    <w:p w14:paraId="7A2F12F3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109. </w:t>
      </w:r>
      <w:r>
        <w:rPr>
          <w:rFonts w:hint="default" w:ascii="Arial" w:hAnsi="Arial" w:cs="Arial"/>
          <w:sz w:val="24"/>
          <w:szCs w:val="24"/>
          <w:lang w:eastAsia="ru-RU"/>
        </w:rPr>
        <w:t>Перечень оснований для принятия решения об отказе в приеме документов, необходимых для предоставления муниципальной услуги, указан в пункте 38 Административного регламента.</w:t>
      </w:r>
    </w:p>
    <w:p w14:paraId="7AF6E80A">
      <w:pPr>
        <w:pStyle w:val="19"/>
        <w:tabs>
          <w:tab w:val="left" w:pos="1417"/>
        </w:tabs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Уполномоченное должностное лицо осуществляет проверку заявления и документов на наличие указанных в пункте 38 Административного регламента оснований для отказа в приеме такого заявления и документов.   </w:t>
      </w:r>
    </w:p>
    <w:p w14:paraId="6D30B9E5">
      <w:pPr>
        <w:pStyle w:val="19"/>
        <w:tabs>
          <w:tab w:val="left" w:pos="1417"/>
        </w:tabs>
        <w:ind w:left="0" w:right="445"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При наличии указанных в пункте 38 Административного регламента оснований для отказа в приеме заявления и документов уполномоченное должностное лицо принимает решение об отказе в приеме такого заявления и документов. </w:t>
      </w:r>
    </w:p>
    <w:p w14:paraId="0158868C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110. Муниципальная услуга предоставляется  по экстерриториальному принципу.</w:t>
      </w:r>
    </w:p>
    <w:p w14:paraId="3C2E622E">
      <w:pPr>
        <w:ind w:firstLine="70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                      (предоставляется/не предоставляется)</w:t>
      </w:r>
    </w:p>
    <w:p w14:paraId="5A7956D4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В случае если муниципальная услуга предоставляется по экстерриториальному принципу, подача запросов, документов, информации, необходимых для получения муниципальной услуги, предоставляемой органом местного самоуправления, осуществляются в многофункциональном центре Оренбургской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местонахождения (для юридических лиц) при наличии соглашения о взаимодействии.</w:t>
      </w:r>
    </w:p>
    <w:p w14:paraId="7C04D954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111. </w:t>
      </w:r>
      <w:r>
        <w:rPr>
          <w:rFonts w:hint="default" w:ascii="Arial" w:hAnsi="Arial" w:cs="Arial"/>
          <w:sz w:val="24"/>
          <w:szCs w:val="24"/>
          <w:lang w:eastAsia="ru-RU"/>
        </w:rPr>
        <w:t>Заявления подлежат регистрации, которая осуществляется в течение 1-го рабочего дня со дня его поступления в орган местного самоуправления в порядке, определенном инструкцией по делопроизводству.</w:t>
      </w:r>
    </w:p>
    <w:p w14:paraId="6112754F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В случае поступления заявления о предоставлении муниципальной услуги посредством Портала в выходные или нерабочие праздничные дни его регистрация осуществляется в первый рабочий день, следующий за выходным или нерабочим праздничным днем.</w:t>
      </w:r>
    </w:p>
    <w:p w14:paraId="1C2B330A">
      <w:pPr>
        <w:adjustRightInd w:val="0"/>
        <w:ind w:right="445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w:t>В случае наличия оснований для отказа в приеме документов, необходимых для предоставления Услуги, указанных в пункте 38 настоящего Регламента, Уполномоченный орган не позднее следующего за днем поступления заявления и документов, необходимых для предоставления Услуги, рабочего дня направляет Заявителю либо его представителю решение об отказе в приеме документов, необходимых для предоставления Услуги, по форме, определяемой Административным регламентом Уполномоченного органа согласно требованиям постановления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услуг".</w:t>
      </w:r>
      <w:r>
        <w:rPr>
          <w:rFonts w:hint="default" w:ascii="Arial" w:hAnsi="Arial" w:cs="Arial"/>
          <w:sz w:val="24"/>
          <w:szCs w:val="24"/>
        </w:rPr>
        <w:t xml:space="preserve"> Время выполнения административной процедуры: в течение 1-го рабочего дня со дня получения (регистрации) заявления о предоставлении муниципальной услуги.</w:t>
      </w:r>
    </w:p>
    <w:p w14:paraId="4051CA38">
      <w:pPr>
        <w:pStyle w:val="19"/>
        <w:tabs>
          <w:tab w:val="left" w:pos="1417"/>
        </w:tabs>
        <w:ind w:left="0" w:right="445" w:firstLine="709"/>
        <w:rPr>
          <w:rFonts w:hint="default" w:ascii="Arial" w:hAnsi="Arial" w:cs="Arial"/>
          <w:sz w:val="24"/>
          <w:szCs w:val="24"/>
        </w:rPr>
      </w:pPr>
    </w:p>
    <w:p w14:paraId="1CC79A0B">
      <w:pPr>
        <w:pStyle w:val="21"/>
        <w:ind w:firstLine="709"/>
        <w:jc w:val="center"/>
        <w:outlineLvl w:val="2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Межведомственное информационное взаимодействие</w:t>
      </w:r>
    </w:p>
    <w:p w14:paraId="306D475A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</w:p>
    <w:p w14:paraId="6B5719BD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112. Основанием для направления межведомственного запроса в органы (организации), представляющие сведения в рамках межведомственного информационного взаимодействия, является непредставление заявителем самостоятельно документов, предусмотренных подпунктами «б», «д», «з» и «и» пункта 30 настоящего Регламента, </w:t>
      </w:r>
    </w:p>
    <w:p w14:paraId="078363E5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113. Уполномоченные органы запрашивают документы, указанные в пункте 30 настоящего Регламента,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них), в том числе посредством направления в процессе регистрации заявления автоматически сформированных запросов в рамках межведомственного информационного взаимодействия. Осуществление межведомственного взаимодействия с органами, предоставляющими недостающие сведения (документы), проводится в режиме реального времени (при условии технической реализации и введения в строй витрин данных для обеспечения передачи сведений).</w:t>
      </w:r>
    </w:p>
    <w:p w14:paraId="569C01F6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 случае направления заявления посредством Портала сведения из документа, удостоверяющего личность заявителя,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СМЭВ.</w:t>
      </w:r>
    </w:p>
    <w:p w14:paraId="3A0415EE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114. При предоставлении Услуги запрещается требовать от Заявителя:</w:t>
      </w:r>
    </w:p>
    <w:p w14:paraId="49CA23F3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14:paraId="6AD20EF8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2) представления документов и информации, которые в соответствии с нормативными правовыми актами Российской Федерации или муниципальными правовыми актами находятся в распоряжении Уполномоченного органа,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Услуги, за исключением документов, указанных в части 6 статьи 7 Федерального закона № 210-ФЗ.</w:t>
      </w:r>
    </w:p>
    <w:p w14:paraId="17953D4D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следующих случаев:</w:t>
      </w:r>
    </w:p>
    <w:p w14:paraId="535D7A87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>изменение требований нормативных правовых актов, касающихся предоставления Услуги, после первоначальной подачи заявления о предоставлении Услуги;</w:t>
      </w:r>
    </w:p>
    <w:p w14:paraId="443278CA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>наличие ошибок в заявлении о предоставлении Услуги и документах, поданных Заявителем после первоначального отказа в приеме документов, необходимых для предоставления Услуги, либо в предоставлении Услуги и не включенных в представленный ранее комплект документов;</w:t>
      </w:r>
    </w:p>
    <w:p w14:paraId="5F50BEDD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</w:p>
    <w:p w14:paraId="37B70A30">
      <w:pPr>
        <w:pStyle w:val="25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Услуги, либо в предоставлении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Услуги, либо руководителя организации, предусмотренной частью 1.2 статьи 16 Федерального закона № 210-ФЗ, уведомляется Заявитель, а также приносятся извинения за доставленные неудобства.</w:t>
      </w:r>
    </w:p>
    <w:p w14:paraId="040EAE7B">
      <w:pPr>
        <w:pStyle w:val="25"/>
        <w:ind w:firstLine="709"/>
        <w:jc w:val="center"/>
        <w:rPr>
          <w:rFonts w:hint="default" w:ascii="Arial" w:hAnsi="Arial" w:cs="Arial"/>
          <w:b/>
          <w:sz w:val="24"/>
          <w:szCs w:val="24"/>
        </w:rPr>
      </w:pPr>
    </w:p>
    <w:p w14:paraId="42484C65">
      <w:pPr>
        <w:pStyle w:val="25"/>
        <w:ind w:firstLine="709"/>
        <w:jc w:val="center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Приостановление предоставления муниципальной услуги</w:t>
      </w:r>
    </w:p>
    <w:p w14:paraId="6AA7A2DE">
      <w:pPr>
        <w:pStyle w:val="25"/>
        <w:ind w:firstLine="709"/>
        <w:jc w:val="center"/>
        <w:rPr>
          <w:rFonts w:hint="default" w:ascii="Arial" w:hAnsi="Arial" w:cs="Arial"/>
          <w:b/>
          <w:sz w:val="24"/>
          <w:szCs w:val="24"/>
        </w:rPr>
      </w:pPr>
    </w:p>
    <w:p w14:paraId="3C20193B">
      <w:pPr>
        <w:widowControl/>
        <w:adjustRightInd w:val="0"/>
        <w:ind w:firstLine="709"/>
        <w:jc w:val="both"/>
        <w:rPr>
          <w:rFonts w:hint="default" w:ascii="Arial" w:hAnsi="Arial" w:cs="Arial" w:eastAsiaTheme="minorHAnsi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115. </w:t>
      </w:r>
      <w:r>
        <w:rPr>
          <w:rFonts w:hint="default" w:ascii="Arial" w:hAnsi="Arial" w:cs="Arial" w:eastAsiaTheme="minorHAnsi"/>
          <w:sz w:val="24"/>
          <w:szCs w:val="24"/>
        </w:rPr>
        <w:t>Оснований для приостановления предоставления услуги законодательством Российской Федерации не предусмотрено.</w:t>
      </w:r>
    </w:p>
    <w:p w14:paraId="3674CC91">
      <w:pPr>
        <w:widowControl/>
        <w:adjustRightInd w:val="0"/>
        <w:ind w:firstLine="709"/>
        <w:jc w:val="both"/>
        <w:rPr>
          <w:rFonts w:hint="default" w:ascii="Arial" w:hAnsi="Arial" w:cs="Arial" w:eastAsiaTheme="minorHAnsi"/>
          <w:sz w:val="24"/>
          <w:szCs w:val="24"/>
        </w:rPr>
      </w:pPr>
    </w:p>
    <w:p w14:paraId="39D8B23D">
      <w:pPr>
        <w:widowControl/>
        <w:adjustRightInd w:val="0"/>
        <w:ind w:firstLine="709"/>
        <w:jc w:val="both"/>
        <w:rPr>
          <w:rFonts w:hint="default" w:ascii="Arial" w:hAnsi="Arial" w:cs="Arial" w:eastAsiaTheme="minorHAnsi"/>
          <w:sz w:val="24"/>
          <w:szCs w:val="24"/>
        </w:rPr>
      </w:pPr>
    </w:p>
    <w:p w14:paraId="493AA6A6">
      <w:pPr>
        <w:ind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 xml:space="preserve">Принятие решения о предоставлении муниципальной услуги </w:t>
      </w:r>
    </w:p>
    <w:p w14:paraId="6A181BFF">
      <w:pPr>
        <w:ind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(об отказе в предоставлении муниципальной услуги)</w:t>
      </w:r>
    </w:p>
    <w:p w14:paraId="39F702D8">
      <w:pPr>
        <w:adjustRightInd w:val="0"/>
        <w:ind w:firstLine="709"/>
        <w:jc w:val="center"/>
        <w:rPr>
          <w:rFonts w:hint="default" w:ascii="Arial" w:hAnsi="Arial" w:cs="Arial"/>
          <w:b/>
          <w:bCs/>
          <w:sz w:val="24"/>
          <w:szCs w:val="24"/>
          <w:lang w:eastAsia="ru-RU"/>
        </w:rPr>
      </w:pPr>
    </w:p>
    <w:p w14:paraId="5434DFF3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116. </w:t>
      </w:r>
      <w:r>
        <w:rPr>
          <w:rFonts w:hint="default" w:ascii="Arial" w:hAnsi="Arial" w:cs="Arial"/>
          <w:sz w:val="24"/>
          <w:szCs w:val="24"/>
          <w:lang w:eastAsia="ru-RU"/>
        </w:rPr>
        <w:t>Основанием для начала административной процедуры является получение уполномоченным должностным лицом заявления о предоставлении муниципальной услуги с приложением документов, предусмотренных пунктом 30 настоящего Регламента и ответов на межведомственные запросы.</w:t>
      </w:r>
    </w:p>
    <w:p w14:paraId="0B80520F">
      <w:pPr>
        <w:widowControl/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117. </w:t>
      </w:r>
      <w:r>
        <w:rPr>
          <w:rFonts w:hint="default" w:ascii="Arial" w:hAnsi="Arial" w:cs="Arial"/>
          <w:sz w:val="24"/>
          <w:szCs w:val="24"/>
          <w:lang w:eastAsia="ru-RU"/>
        </w:rPr>
        <w:t xml:space="preserve">Уполномоченное должностное лицо проводит проверку представленных документов и в соответствии с Правилами: </w:t>
      </w:r>
    </w:p>
    <w:p w14:paraId="54D8C8B0">
      <w:pPr>
        <w:widowControl/>
        <w:adjustRightInd w:val="0"/>
        <w:ind w:firstLine="709"/>
        <w:jc w:val="both"/>
        <w:rPr>
          <w:rFonts w:hint="default" w:ascii="Arial" w:hAnsi="Arial" w:cs="Arial" w:eastAsiaTheme="minorHAnsi"/>
          <w:sz w:val="24"/>
          <w:szCs w:val="24"/>
        </w:rPr>
      </w:pPr>
      <w:r>
        <w:rPr>
          <w:rFonts w:hint="default" w:ascii="Arial" w:hAnsi="Arial" w:cs="Arial" w:eastAsiaTheme="minorHAnsi"/>
          <w:sz w:val="24"/>
          <w:szCs w:val="24"/>
        </w:rPr>
        <w:t>а) определяет возможность присвоения объекту адресации адреса или аннулирования его адреса;</w:t>
      </w:r>
    </w:p>
    <w:p w14:paraId="1B97ED78">
      <w:pPr>
        <w:widowControl/>
        <w:adjustRightInd w:val="0"/>
        <w:ind w:firstLine="709"/>
        <w:jc w:val="both"/>
        <w:rPr>
          <w:rFonts w:hint="default" w:ascii="Arial" w:hAnsi="Arial" w:cs="Arial" w:eastAsiaTheme="minorHAnsi"/>
          <w:sz w:val="24"/>
          <w:szCs w:val="24"/>
        </w:rPr>
      </w:pPr>
      <w:r>
        <w:rPr>
          <w:rFonts w:hint="default" w:ascii="Arial" w:hAnsi="Arial" w:cs="Arial" w:eastAsiaTheme="minorHAnsi"/>
          <w:sz w:val="24"/>
          <w:szCs w:val="24"/>
        </w:rPr>
        <w:t>б) проводит осмотр местонахождения объекта адресации (при необходимости);</w:t>
      </w:r>
    </w:p>
    <w:p w14:paraId="2E7DCCCB">
      <w:pPr>
        <w:widowControl/>
        <w:adjustRightInd w:val="0"/>
        <w:ind w:firstLine="709"/>
        <w:jc w:val="both"/>
        <w:rPr>
          <w:rFonts w:hint="default" w:ascii="Arial" w:hAnsi="Arial" w:cs="Arial" w:eastAsiaTheme="minorHAnsi"/>
          <w:sz w:val="24"/>
          <w:szCs w:val="24"/>
        </w:rPr>
      </w:pPr>
      <w:r>
        <w:rPr>
          <w:rFonts w:hint="default" w:ascii="Arial" w:hAnsi="Arial" w:cs="Arial" w:eastAsiaTheme="minorHAnsi"/>
          <w:sz w:val="24"/>
          <w:szCs w:val="24"/>
        </w:rPr>
        <w:t>в) принимает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 или об отказе в присвоении адреса или его аннулировании.</w:t>
      </w:r>
    </w:p>
    <w:p w14:paraId="2B264411">
      <w:pPr>
        <w:widowControl/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 xml:space="preserve"> 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решения. </w:t>
      </w:r>
    </w:p>
    <w:p w14:paraId="760DFC1E">
      <w:pPr>
        <w:widowControl/>
        <w:adjustRightInd w:val="0"/>
        <w:ind w:firstLine="709"/>
        <w:jc w:val="both"/>
        <w:rPr>
          <w:rFonts w:hint="default" w:ascii="Arial" w:hAnsi="Arial" w:cs="Arial" w:eastAsiaTheme="minorHAnsi"/>
          <w:sz w:val="24"/>
          <w:szCs w:val="24"/>
        </w:rPr>
      </w:pPr>
      <w:r>
        <w:rPr>
          <w:rFonts w:hint="default" w:ascii="Arial" w:hAnsi="Arial" w:cs="Arial" w:eastAsiaTheme="minorHAnsi"/>
          <w:sz w:val="24"/>
          <w:szCs w:val="24"/>
        </w:rPr>
        <w:t>Принятие решения о присвоении объекту адресации адреса или аннулировании его адреса без внесения соответствующих сведений в государственный адресный реестр не допускается.</w:t>
      </w:r>
    </w:p>
    <w:p w14:paraId="118DF0BB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118. </w:t>
      </w:r>
      <w:r>
        <w:rPr>
          <w:rFonts w:hint="default" w:ascii="Arial" w:hAnsi="Arial" w:cs="Arial"/>
          <w:sz w:val="24"/>
          <w:szCs w:val="24"/>
          <w:lang w:eastAsia="ru-RU"/>
        </w:rPr>
        <w:t>Уполномоченное должностное лицо осуществляет подготовку проекта решения о присвоении объекту адресации адреса или аннулировании его адреса (проекта решения об отказе в предоставлении) и представляет его уполномоченному должностному лицу органа местного самоуправления для подписания.</w:t>
      </w:r>
    </w:p>
    <w:p w14:paraId="0D58E3B8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119. </w:t>
      </w:r>
      <w:r>
        <w:rPr>
          <w:rFonts w:hint="default" w:ascii="Arial" w:hAnsi="Arial" w:cs="Arial"/>
          <w:sz w:val="24"/>
          <w:szCs w:val="24"/>
          <w:lang w:eastAsia="ru-RU"/>
        </w:rPr>
        <w:t>Срок принятия решения о предоставлении (об отказе в предоставлении) муниципальной услуги указан в пункте 15 настоящего Регламента.</w:t>
      </w:r>
    </w:p>
    <w:p w14:paraId="2624BCA6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 xml:space="preserve"> </w:t>
      </w:r>
    </w:p>
    <w:p w14:paraId="6A65E59F">
      <w:pPr>
        <w:ind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Предоставление результата предоставления</w:t>
      </w:r>
    </w:p>
    <w:p w14:paraId="6227033D">
      <w:pPr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муниципальной услуги</w:t>
      </w:r>
    </w:p>
    <w:p w14:paraId="0DB42C61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54174A52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bookmarkStart w:id="40" w:name="sub_4056"/>
      <w:r>
        <w:rPr>
          <w:rFonts w:hint="default" w:ascii="Arial" w:hAnsi="Arial" w:cs="Arial"/>
          <w:sz w:val="24"/>
          <w:szCs w:val="24"/>
        </w:rPr>
        <w:t xml:space="preserve">120. </w:t>
      </w:r>
      <w:bookmarkEnd w:id="40"/>
      <w:bookmarkStart w:id="41" w:name="sub_4057"/>
      <w:r>
        <w:rPr>
          <w:rFonts w:hint="default" w:ascii="Arial" w:hAnsi="Arial" w:cs="Arial"/>
          <w:sz w:val="24"/>
          <w:szCs w:val="24"/>
          <w:lang w:eastAsia="ru-RU"/>
        </w:rPr>
        <w:t>Основанием для начала административной процедуры является подписание уполномоченным должностным лицом органа местного самоуправления документа, являющегося результатом предоставления муниципальной услуги.</w:t>
      </w:r>
    </w:p>
    <w:p w14:paraId="1C8B17C3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121. </w:t>
      </w:r>
      <w:r>
        <w:rPr>
          <w:rFonts w:hint="default" w:ascii="Arial" w:hAnsi="Arial" w:cs="Arial"/>
          <w:sz w:val="24"/>
          <w:szCs w:val="24"/>
          <w:lang w:eastAsia="ru-RU"/>
        </w:rPr>
        <w:t>Результатом административной процедуры является выдача заявителю (представителю заявителя) документа, являющегося результатом предоставления муниципальной услуги.</w:t>
      </w:r>
    </w:p>
    <w:p w14:paraId="1F1B63DE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122. </w:t>
      </w:r>
      <w:r>
        <w:rPr>
          <w:rFonts w:hint="default" w:ascii="Arial" w:hAnsi="Arial" w:cs="Arial"/>
          <w:sz w:val="24"/>
          <w:szCs w:val="24"/>
          <w:lang w:eastAsia="ru-RU"/>
        </w:rPr>
        <w:t>В любое время с момента приёма документов заявителю (при обращении любым из доступных способов) предоставляются сведения о том, на каком этапе (в процессе выполнения какой административной процедуры) находится представленный им пакет документов, в том числе в электронной форме в личный кабинет заявителя на Портале.</w:t>
      </w:r>
      <w:bookmarkEnd w:id="41"/>
    </w:p>
    <w:p w14:paraId="78D2EED2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123. </w:t>
      </w:r>
      <w:r>
        <w:rPr>
          <w:rFonts w:hint="default" w:ascii="Arial" w:hAnsi="Arial" w:cs="Arial"/>
          <w:sz w:val="24"/>
          <w:szCs w:val="24"/>
          <w:lang w:eastAsia="ru-RU"/>
        </w:rPr>
        <w:t>Документ, являющийся результатом предоставления муниципальной услуги, направляется уполномоченным органом заявителю одним из способов, указанным в заявлении:</w:t>
      </w:r>
    </w:p>
    <w:p w14:paraId="4F20F0D0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1) при предоставлении муниципальной услуги в электронной форме через Портал - в форме электронного документа не позднее одного рабочего дня со дня исполнения административной процедуры, указанной в пункте 121 Регламента. В данном случае документы готовятся в формате pdf, подписываются открепленной усиленной квалифицированной электронной подписью уполномоченного должностного лица органа местного самоуправления (файл формата SIG). Указанные документы в формате электронного архива zip направляются в личный кабинет заявителя. При подписании документов усиленной квалифицированной ЭП заверение подлинности подписи должностного лица оттиском печати органа местного самоуправления (организации) не требуется;</w:t>
      </w:r>
    </w:p>
    <w:p w14:paraId="3DC34596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2) в форме документа на бумажном носителе лично под расписку не позднее одного рабочего дня со дня исполнения административной процедуры, указанной в пункте 121 Регламента;</w:t>
      </w:r>
    </w:p>
    <w:p w14:paraId="07516629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3)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</w:t>
      </w:r>
    </w:p>
    <w:p w14:paraId="58C8DE21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При наличии в заявлении указания о выдаче документа, являющегося результатом предоставления муниципальной услуги, через МФЦ по месту представления заявления (при наличии соглашения о взаимодействии) орган местного самоуправления обеспечивает передачу документа в МФЦ для выдачи заявителю не позднее 1-го рабочего дня, следующего за днем исполнения административной процедуры, указанной в 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\l "P424"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t xml:space="preserve">пункте </w:t>
      </w:r>
      <w:r>
        <w:rPr>
          <w:rFonts w:hint="default" w:ascii="Arial" w:hAnsi="Arial" w:cs="Arial"/>
          <w:sz w:val="24"/>
          <w:szCs w:val="24"/>
        </w:rPr>
        <w:fldChar w:fldCharType="end"/>
      </w:r>
      <w:r>
        <w:rPr>
          <w:rFonts w:hint="default" w:ascii="Arial" w:hAnsi="Arial" w:cs="Arial"/>
          <w:sz w:val="24"/>
          <w:szCs w:val="24"/>
        </w:rPr>
        <w:t>121 данного Регламента.</w:t>
      </w:r>
    </w:p>
    <w:p w14:paraId="2CFE6A69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124. </w:t>
      </w:r>
      <w:r>
        <w:rPr>
          <w:rFonts w:hint="default" w:ascii="Arial" w:hAnsi="Arial" w:cs="Arial"/>
          <w:sz w:val="24"/>
          <w:szCs w:val="24"/>
          <w:lang w:eastAsia="ru-RU"/>
        </w:rPr>
        <w:t>Муниципальная услуга предоставляется  по экстерриториальному принципу.</w:t>
      </w:r>
    </w:p>
    <w:p w14:paraId="3745107E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 xml:space="preserve">                                               (предоставляется/не предоставляется)</w:t>
      </w:r>
    </w:p>
    <w:p w14:paraId="6F967D26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В случае если муниципальная услуга предоставляется по экстерриториальному принципу, получение результата муниципальной услуги, предоставляемой органом местного самоуправления, осуществляется в многофункциональном центре Оренбургской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местонахождения (для юридических лиц) при наличии соглашения о взаимодействии.</w:t>
      </w:r>
    </w:p>
    <w:p w14:paraId="7B4C10AA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30283F52">
      <w:pPr>
        <w:spacing w:before="120"/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Получение дополнительных сведений от заявителя</w:t>
      </w:r>
    </w:p>
    <w:p w14:paraId="1312067B">
      <w:pPr>
        <w:spacing w:before="120"/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</w:p>
    <w:p w14:paraId="358F606B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125. </w:t>
      </w:r>
      <w:r>
        <w:rPr>
          <w:rFonts w:hint="default" w:ascii="Arial" w:hAnsi="Arial" w:cs="Arial"/>
          <w:sz w:val="24"/>
          <w:szCs w:val="24"/>
          <w:lang w:eastAsia="ru-RU"/>
        </w:rPr>
        <w:t>Получение дополнительных сведений от заявителя не предусмотрено.</w:t>
      </w:r>
    </w:p>
    <w:p w14:paraId="5872CA80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126. </w:t>
      </w:r>
      <w:r>
        <w:rPr>
          <w:rFonts w:hint="default" w:ascii="Arial" w:hAnsi="Arial" w:cs="Arial"/>
          <w:sz w:val="24"/>
          <w:szCs w:val="24"/>
          <w:lang w:eastAsia="ru-RU"/>
        </w:rPr>
        <w:t>Запрещается требовать от заявителя:</w:t>
      </w:r>
    </w:p>
    <w:p w14:paraId="46CF8457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2214D067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Оренбургской области и муниципальными правовыми актами находятся в распоряжении органов, предоставляющих муниципальной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за исключением документов, указанных в части 6 статьи 7 Федерального закона от 27.07.2010  № 210-ФЗ;</w:t>
      </w:r>
    </w:p>
    <w:p w14:paraId="138BCE3F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от 27.07.2010 № 210-ФЗ.</w:t>
      </w:r>
    </w:p>
    <w:p w14:paraId="7573FDA8">
      <w:pPr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w:t xml:space="preserve">- </w:t>
      </w:r>
      <w:r>
        <w:rPr>
          <w:rFonts w:hint="default" w:ascii="Arial" w:hAnsi="Arial" w:cs="Arial"/>
          <w:sz w:val="24"/>
          <w:szCs w:val="24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7DD70DC3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3E37FC3C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04D45029">
      <w:pPr>
        <w:pStyle w:val="2"/>
        <w:ind w:left="0" w:firstLine="709"/>
        <w:rPr>
          <w:rFonts w:hint="default" w:ascii="Arial" w:hAnsi="Arial" w:cs="Arial"/>
          <w:sz w:val="24"/>
          <w:szCs w:val="24"/>
        </w:rPr>
      </w:pPr>
      <w:bookmarkStart w:id="42" w:name="sub_308"/>
      <w:r>
        <w:rPr>
          <w:rFonts w:hint="default" w:ascii="Arial" w:hAnsi="Arial" w:cs="Arial"/>
          <w:sz w:val="24"/>
          <w:szCs w:val="24"/>
        </w:rPr>
        <w:t>Вариант 4. Исправление допущенных опечаток и ошибок в выданном в результате предоставления муниципальной услуги решении уполномоченного органа</w:t>
      </w:r>
    </w:p>
    <w:bookmarkEnd w:id="42"/>
    <w:p w14:paraId="6013D783">
      <w:pPr>
        <w:ind w:firstLine="709"/>
        <w:rPr>
          <w:rFonts w:hint="default" w:ascii="Arial" w:hAnsi="Arial" w:cs="Arial"/>
          <w:sz w:val="24"/>
          <w:szCs w:val="24"/>
        </w:rPr>
      </w:pPr>
    </w:p>
    <w:p w14:paraId="743F9347">
      <w:pPr>
        <w:ind w:right="445"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 xml:space="preserve">Прием запроса и документов и (или) информации, </w:t>
      </w:r>
    </w:p>
    <w:p w14:paraId="46021110">
      <w:pPr>
        <w:adjustRightInd w:val="0"/>
        <w:ind w:right="445"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необходимых для предоставления муниципальной услуги</w:t>
      </w:r>
    </w:p>
    <w:p w14:paraId="58557FD5">
      <w:pPr>
        <w:pStyle w:val="19"/>
        <w:tabs>
          <w:tab w:val="left" w:pos="1417"/>
        </w:tabs>
        <w:ind w:left="0" w:right="445" w:firstLine="709"/>
        <w:rPr>
          <w:rFonts w:hint="default" w:ascii="Arial" w:hAnsi="Arial" w:cs="Arial"/>
          <w:sz w:val="24"/>
          <w:szCs w:val="24"/>
        </w:rPr>
      </w:pPr>
    </w:p>
    <w:p w14:paraId="6315F33B">
      <w:pPr>
        <w:ind w:firstLine="709"/>
        <w:jc w:val="both"/>
        <w:rPr>
          <w:rFonts w:hint="default" w:ascii="Arial" w:hAnsi="Arial" w:cs="Arial"/>
          <w:sz w:val="24"/>
          <w:szCs w:val="24"/>
        </w:rPr>
      </w:pPr>
      <w:bookmarkStart w:id="43" w:name="sub_1101"/>
      <w:r>
        <w:rPr>
          <w:rFonts w:hint="default" w:ascii="Arial" w:hAnsi="Arial" w:cs="Arial"/>
          <w:sz w:val="24"/>
          <w:szCs w:val="24"/>
        </w:rPr>
        <w:t xml:space="preserve">127. Основанием для начала административной процедуры является поступление к уполномоченному должностному лицу заявления об исправлении допущенных опечаток и ошибок в выданном в результате предоставления муниципальной услуги решении уполномоченного </w:t>
      </w:r>
      <w:r>
        <w:rPr>
          <w:rFonts w:hint="default" w:ascii="Arial" w:hAnsi="Arial" w:cs="Arial"/>
          <w:sz w:val="24"/>
          <w:szCs w:val="24"/>
          <w:lang w:eastAsia="ru-RU"/>
        </w:rPr>
        <w:t xml:space="preserve">органа </w:t>
      </w:r>
      <w:r>
        <w:rPr>
          <w:rFonts w:hint="default" w:ascii="Arial" w:hAnsi="Arial" w:cs="Arial"/>
          <w:sz w:val="24"/>
          <w:szCs w:val="24"/>
        </w:rPr>
        <w:t xml:space="preserve">и документов, </w:t>
      </w:r>
      <w:r>
        <w:rPr>
          <w:rFonts w:hint="default"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обосновывающих необходимость вносимых изменений</w:t>
      </w:r>
      <w:r>
        <w:rPr>
          <w:rFonts w:hint="default" w:ascii="Arial" w:hAnsi="Arial" w:cs="Arial"/>
          <w:sz w:val="24"/>
          <w:szCs w:val="24"/>
        </w:rPr>
        <w:t>.</w:t>
      </w:r>
    </w:p>
    <w:bookmarkEnd w:id="43"/>
    <w:p w14:paraId="5C210B01">
      <w:pPr>
        <w:ind w:firstLine="709"/>
        <w:jc w:val="both"/>
        <w:rPr>
          <w:rFonts w:hint="default" w:ascii="Arial" w:hAnsi="Arial" w:cs="Arial"/>
          <w:sz w:val="24"/>
          <w:szCs w:val="24"/>
        </w:rPr>
      </w:pPr>
      <w:bookmarkStart w:id="44" w:name="sub_1102"/>
      <w:r>
        <w:rPr>
          <w:rFonts w:hint="default" w:ascii="Arial" w:hAnsi="Arial" w:cs="Arial"/>
          <w:sz w:val="24"/>
          <w:szCs w:val="24"/>
        </w:rPr>
        <w:t xml:space="preserve">128. </w:t>
      </w:r>
      <w:r>
        <w:rPr>
          <w:rFonts w:hint="default" w:ascii="Arial" w:hAnsi="Arial" w:cs="Arial"/>
          <w:sz w:val="24"/>
          <w:szCs w:val="24"/>
          <w:lang w:eastAsia="ru-RU"/>
        </w:rPr>
        <w:t>Перечень документов, необходимых для предоставления муниципальной услуги                                 в соответствии с вариантом предоставления муниципальной услуги, указанный в подпунктах «а», «в», «г», «е» и «ж» пункта 30 настоящего Регламента, заявитель предоставляет одним из способов, установленных в пункте 18 настоящего Регламента</w:t>
      </w:r>
      <w:r>
        <w:rPr>
          <w:rFonts w:hint="default" w:ascii="Arial" w:hAnsi="Arial" w:cs="Arial"/>
          <w:sz w:val="24"/>
          <w:szCs w:val="24"/>
        </w:rPr>
        <w:t>.</w:t>
      </w:r>
    </w:p>
    <w:bookmarkEnd w:id="44"/>
    <w:p w14:paraId="7AB006C4">
      <w:pPr>
        <w:ind w:firstLine="709"/>
        <w:jc w:val="both"/>
        <w:rPr>
          <w:rFonts w:hint="default" w:ascii="Arial" w:hAnsi="Arial" w:cs="Arial"/>
          <w:sz w:val="24"/>
          <w:szCs w:val="24"/>
        </w:rPr>
      </w:pPr>
      <w:bookmarkStart w:id="45" w:name="sub_1103"/>
      <w:r>
        <w:rPr>
          <w:rFonts w:hint="default" w:ascii="Arial" w:hAnsi="Arial" w:cs="Arial"/>
          <w:sz w:val="24"/>
          <w:szCs w:val="24"/>
        </w:rPr>
        <w:t xml:space="preserve">129. Способами установления личности (идентификации) заявителя (представителя заявителя) являются способы, указанные в 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\l "sub_1055"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Style w:val="23"/>
          <w:rFonts w:hint="default" w:ascii="Arial" w:hAnsi="Arial" w:cs="Arial"/>
          <w:color w:val="auto"/>
          <w:sz w:val="24"/>
          <w:szCs w:val="24"/>
        </w:rPr>
        <w:t>пункте 108.1</w:t>
      </w:r>
      <w:r>
        <w:rPr>
          <w:rStyle w:val="23"/>
          <w:rFonts w:hint="default" w:ascii="Arial" w:hAnsi="Arial" w:cs="Arial"/>
          <w:color w:val="auto"/>
          <w:sz w:val="24"/>
          <w:szCs w:val="24"/>
        </w:rPr>
        <w:fldChar w:fldCharType="end"/>
      </w:r>
      <w:r>
        <w:rPr>
          <w:rFonts w:hint="default" w:ascii="Arial" w:hAnsi="Arial" w:cs="Arial"/>
          <w:sz w:val="24"/>
          <w:szCs w:val="24"/>
        </w:rPr>
        <w:t xml:space="preserve"> настоящего Административного регламента.</w:t>
      </w:r>
    </w:p>
    <w:bookmarkEnd w:id="45"/>
    <w:p w14:paraId="4E009280">
      <w:pPr>
        <w:ind w:firstLine="709"/>
        <w:jc w:val="both"/>
        <w:rPr>
          <w:rFonts w:hint="default" w:ascii="Arial" w:hAnsi="Arial" w:cs="Arial"/>
          <w:sz w:val="24"/>
          <w:szCs w:val="24"/>
        </w:rPr>
      </w:pPr>
      <w:bookmarkStart w:id="46" w:name="sub_1104"/>
      <w:r>
        <w:rPr>
          <w:rFonts w:hint="default" w:ascii="Arial" w:hAnsi="Arial" w:cs="Arial"/>
          <w:sz w:val="24"/>
          <w:szCs w:val="24"/>
        </w:rPr>
        <w:t xml:space="preserve">130. Перечень оснований для принятия решения об отказе в приеме документов, необходимых для предоставления государственной услуги, указан в 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\l "sub_1024"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Style w:val="23"/>
          <w:rFonts w:hint="default" w:ascii="Arial" w:hAnsi="Arial" w:cs="Arial"/>
          <w:color w:val="auto"/>
          <w:sz w:val="24"/>
          <w:szCs w:val="24"/>
        </w:rPr>
        <w:t xml:space="preserve">пункте </w:t>
      </w:r>
      <w:r>
        <w:rPr>
          <w:rStyle w:val="23"/>
          <w:rFonts w:hint="default" w:ascii="Arial" w:hAnsi="Arial" w:cs="Arial"/>
          <w:color w:val="auto"/>
          <w:sz w:val="24"/>
          <w:szCs w:val="24"/>
        </w:rPr>
        <w:fldChar w:fldCharType="end"/>
      </w:r>
      <w:r>
        <w:rPr>
          <w:rStyle w:val="23"/>
          <w:rFonts w:hint="default" w:ascii="Arial" w:hAnsi="Arial" w:cs="Arial"/>
          <w:color w:val="auto"/>
          <w:sz w:val="24"/>
          <w:szCs w:val="24"/>
        </w:rPr>
        <w:t>40</w:t>
      </w:r>
      <w:r>
        <w:rPr>
          <w:rFonts w:hint="default" w:ascii="Arial" w:hAnsi="Arial" w:cs="Arial"/>
          <w:sz w:val="24"/>
          <w:szCs w:val="24"/>
        </w:rPr>
        <w:t xml:space="preserve"> Административного регламента.</w:t>
      </w:r>
    </w:p>
    <w:bookmarkEnd w:id="46"/>
    <w:p w14:paraId="070117BD">
      <w:pPr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Уполномоченное должностное лицо осуществляет проверку заявления и документов на наличие оснований для отказа в приеме такого заявления и документов.</w:t>
      </w:r>
    </w:p>
    <w:p w14:paraId="4FF85BF7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bookmarkStart w:id="47" w:name="sub_1105"/>
      <w:r>
        <w:rPr>
          <w:rFonts w:hint="default" w:ascii="Arial" w:hAnsi="Arial" w:cs="Arial"/>
          <w:sz w:val="24"/>
          <w:szCs w:val="24"/>
        </w:rPr>
        <w:t xml:space="preserve">131. </w:t>
      </w:r>
      <w:r>
        <w:rPr>
          <w:rFonts w:hint="default" w:ascii="Arial" w:hAnsi="Arial" w:cs="Arial"/>
          <w:sz w:val="24"/>
          <w:szCs w:val="24"/>
          <w:lang w:eastAsia="ru-RU"/>
        </w:rPr>
        <w:t>Муниципальная услуга предоставляется  по экстерриториальному принципу.</w:t>
      </w:r>
    </w:p>
    <w:p w14:paraId="05ECF650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 xml:space="preserve">                                               (предоставляется/не предоставляется)</w:t>
      </w:r>
    </w:p>
    <w:p w14:paraId="6EB21DE5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В случае если муниципальная услуга предоставляется по экстерриториальному принципу, получение результата муниципальной услуги, предоставляемой органом местного самоуправления, осуществляется в многофункциональном центре Оренбургской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местонахождения (для юридических лиц) при наличии соглашения о взаимодействии.</w:t>
      </w:r>
    </w:p>
    <w:bookmarkEnd w:id="47"/>
    <w:p w14:paraId="4231DB4B">
      <w:pPr>
        <w:adjustRightInd w:val="0"/>
        <w:ind w:right="92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bookmarkStart w:id="48" w:name="sub_1106"/>
      <w:r>
        <w:rPr>
          <w:rFonts w:hint="default" w:ascii="Arial" w:hAnsi="Arial" w:cs="Arial"/>
          <w:sz w:val="24"/>
          <w:szCs w:val="24"/>
        </w:rPr>
        <w:t xml:space="preserve">132. </w:t>
      </w:r>
      <w:bookmarkEnd w:id="48"/>
      <w:bookmarkStart w:id="49" w:name="sub_1110"/>
      <w:r>
        <w:rPr>
          <w:rFonts w:hint="default" w:ascii="Arial" w:hAnsi="Arial" w:cs="Arial"/>
          <w:sz w:val="24"/>
          <w:szCs w:val="24"/>
          <w:lang w:eastAsia="ru-RU"/>
        </w:rPr>
        <w:t>Заявление подлежат регистрации, которая осуществляется в течение 1-го рабочего дня со дня его поступления в орган местного самоуправления в порядке, определенном инструкцией по делопроизводству.</w:t>
      </w:r>
    </w:p>
    <w:p w14:paraId="0DB6A4E4">
      <w:pPr>
        <w:adjustRightInd w:val="0"/>
        <w:ind w:right="92"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В случае поступления заявления о предоставлении муниципальной услуги посредством Портала в выходные или нерабочие праздничные дни его регистрация осуществляется в первый рабочий день, следующий за выходным или нерабочим праздничным днем.</w:t>
      </w:r>
    </w:p>
    <w:p w14:paraId="32E06DBC">
      <w:pPr>
        <w:tabs>
          <w:tab w:val="left" w:pos="10065"/>
        </w:tabs>
        <w:adjustRightInd w:val="0"/>
        <w:ind w:right="92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w:t>В случае наличия оснований для отказа в приеме документов, необходимых для предоставления Услуги, указанных в пункте 38 настоящего Регламента, Уполномоченный орган не позднее следующего за днем поступления заявления и документов, необходимых для предоставления Услуги, рабочего дня направляет Заявителю либо его представителю решение об отказе в приеме документов, необходимых для предоставления Услуги, по форме, определяемой Административным регламентом Уполномоченного органа согласно требованиям постановления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услуг".</w:t>
      </w:r>
      <w:r>
        <w:rPr>
          <w:rFonts w:hint="default" w:ascii="Arial" w:hAnsi="Arial" w:cs="Arial"/>
          <w:sz w:val="24"/>
          <w:szCs w:val="24"/>
        </w:rPr>
        <w:t xml:space="preserve"> Время выполнения административной процедуры: в течение 1-го рабочего дня со дня получения (регистрации) заявления о предоставлении муниципальной услуги.</w:t>
      </w:r>
    </w:p>
    <w:p w14:paraId="66DE93E5">
      <w:pPr>
        <w:ind w:right="92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133. Межведомственное информационное взаимодействие в рамках варианта предоставления муниципальной услуги не предусмотрено.</w:t>
      </w:r>
    </w:p>
    <w:bookmarkEnd w:id="49"/>
    <w:p w14:paraId="03DCA6CA">
      <w:pPr>
        <w:ind w:firstLine="709"/>
        <w:jc w:val="both"/>
        <w:rPr>
          <w:rFonts w:hint="default" w:ascii="Arial" w:hAnsi="Arial" w:cs="Arial"/>
          <w:sz w:val="24"/>
          <w:szCs w:val="24"/>
        </w:rPr>
      </w:pPr>
    </w:p>
    <w:p w14:paraId="42F74AC1">
      <w:pPr>
        <w:pStyle w:val="2"/>
        <w:ind w:left="0" w:firstLine="709"/>
        <w:jc w:val="both"/>
        <w:rPr>
          <w:rFonts w:hint="default" w:ascii="Arial" w:hAnsi="Arial" w:cs="Arial"/>
          <w:sz w:val="24"/>
          <w:szCs w:val="24"/>
        </w:rPr>
      </w:pPr>
      <w:bookmarkStart w:id="50" w:name="sub_383"/>
      <w:r>
        <w:rPr>
          <w:rFonts w:hint="default" w:ascii="Arial" w:hAnsi="Arial" w:cs="Arial"/>
          <w:sz w:val="24"/>
          <w:szCs w:val="24"/>
        </w:rPr>
        <w:t>Рассмотрение документов, представленных заявителем, принятие решения о предоставлении муниципальной услуги (об отказе в предоставлении муниципальной услуги), подготовка ответа</w:t>
      </w:r>
    </w:p>
    <w:bookmarkEnd w:id="50"/>
    <w:p w14:paraId="23FBB0DF">
      <w:pPr>
        <w:ind w:firstLine="709"/>
        <w:jc w:val="both"/>
        <w:rPr>
          <w:rFonts w:hint="default" w:ascii="Arial" w:hAnsi="Arial" w:cs="Arial"/>
          <w:sz w:val="24"/>
          <w:szCs w:val="24"/>
        </w:rPr>
      </w:pPr>
    </w:p>
    <w:p w14:paraId="09BD1DED">
      <w:pPr>
        <w:ind w:firstLine="709"/>
        <w:jc w:val="both"/>
        <w:rPr>
          <w:rFonts w:hint="default" w:ascii="Arial" w:hAnsi="Arial" w:cs="Arial"/>
          <w:sz w:val="24"/>
          <w:szCs w:val="24"/>
        </w:rPr>
      </w:pPr>
      <w:bookmarkStart w:id="51" w:name="sub_1111"/>
      <w:r>
        <w:rPr>
          <w:rFonts w:hint="default" w:ascii="Arial" w:hAnsi="Arial" w:cs="Arial"/>
          <w:sz w:val="24"/>
          <w:szCs w:val="24"/>
        </w:rPr>
        <w:t>134. Основанием для начала административной процедуры является получение уполномоченным должностным лицом заявления об исправлении допущенных опечаток и ошибок в выданном в результате предоставления муниципальной услуги решении уполномоченного органа.</w:t>
      </w:r>
    </w:p>
    <w:bookmarkEnd w:id="51"/>
    <w:p w14:paraId="3731C871">
      <w:pPr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Решение о предоставлении муниципальной услуги или об отказе в предоставлении муниципальной услуги принимается уполномоченным должностным лицом органа местного самоуправления.</w:t>
      </w:r>
    </w:p>
    <w:p w14:paraId="0BE36B80">
      <w:pPr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Критериями принятия решения о предоставлении муниципальной услуги являются:</w:t>
      </w:r>
    </w:p>
    <w:p w14:paraId="2E9FB5D0">
      <w:pPr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полнота сведений, содержащихся в представленных документах и согласованность информации между отдельными документами комплекта;</w:t>
      </w:r>
    </w:p>
    <w:p w14:paraId="400EBBC3">
      <w:pPr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наличие указанных в 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\l "sub_284"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Style w:val="23"/>
          <w:rFonts w:hint="default" w:ascii="Arial" w:hAnsi="Arial" w:cs="Arial"/>
          <w:color w:val="auto"/>
          <w:sz w:val="24"/>
          <w:szCs w:val="24"/>
        </w:rPr>
        <w:t>пункте</w:t>
      </w:r>
      <w:r>
        <w:rPr>
          <w:rStyle w:val="23"/>
          <w:rFonts w:hint="default" w:ascii="Arial" w:hAnsi="Arial" w:cs="Arial"/>
          <w:color w:val="auto"/>
          <w:sz w:val="24"/>
          <w:szCs w:val="24"/>
        </w:rPr>
        <w:fldChar w:fldCharType="end"/>
      </w:r>
      <w:r>
        <w:rPr>
          <w:rStyle w:val="23"/>
          <w:rFonts w:hint="default" w:ascii="Arial" w:hAnsi="Arial" w:cs="Arial"/>
          <w:color w:val="auto"/>
          <w:sz w:val="24"/>
          <w:szCs w:val="24"/>
        </w:rPr>
        <w:t xml:space="preserve"> 40</w:t>
      </w:r>
      <w:r>
        <w:rPr>
          <w:rFonts w:hint="default" w:ascii="Arial" w:hAnsi="Arial" w:cs="Arial"/>
          <w:sz w:val="24"/>
          <w:szCs w:val="24"/>
        </w:rPr>
        <w:t xml:space="preserve"> настоящего Административного регламента оснований для отказа в предоставлении муниципальной услуги.</w:t>
      </w:r>
    </w:p>
    <w:p w14:paraId="10460175">
      <w:pPr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 результатам рассмотрения заявления и прилагаемых документов уполномоченное должностное лицо в случае отсутствия оснований для отказа подготавливает проект решения уполномоченного органа о внесении изменений в выданное решение, а в случае наличия оснований для отказа - проект решения об отказе в предоставлении муниципальной услуги.</w:t>
      </w:r>
    </w:p>
    <w:p w14:paraId="68B2A245">
      <w:pPr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Решение уполномоченного органа о внесении изменений в выданное решение (или решение об отказе в предоставлении государственной услуги) подписывается уполномоченным должностным лицом, в том числе с использованием усиленной 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"https://internet.garant.ru/document/redirect/12184522/54"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Style w:val="23"/>
          <w:rFonts w:hint="default" w:ascii="Arial" w:hAnsi="Arial" w:cs="Arial"/>
          <w:color w:val="auto"/>
          <w:sz w:val="24"/>
          <w:szCs w:val="24"/>
        </w:rPr>
        <w:t>квалифицированной электронной подписи</w:t>
      </w:r>
      <w:r>
        <w:rPr>
          <w:rStyle w:val="23"/>
          <w:rFonts w:hint="default" w:ascii="Arial" w:hAnsi="Arial" w:cs="Arial"/>
          <w:color w:val="auto"/>
          <w:sz w:val="24"/>
          <w:szCs w:val="24"/>
        </w:rPr>
        <w:fldChar w:fldCharType="end"/>
      </w:r>
      <w:r>
        <w:rPr>
          <w:rFonts w:hint="default" w:ascii="Arial" w:hAnsi="Arial" w:cs="Arial"/>
          <w:sz w:val="24"/>
          <w:szCs w:val="24"/>
        </w:rPr>
        <w:t>.</w:t>
      </w:r>
    </w:p>
    <w:p w14:paraId="280816D2">
      <w:pPr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w:t>Срок принятия решения о предоставлении (об отказе в предоставлении) муниципальной услуги указан в пункте 15 настоящего Регламента.</w:t>
      </w:r>
    </w:p>
    <w:p w14:paraId="59604364">
      <w:pPr>
        <w:ind w:firstLine="709"/>
        <w:jc w:val="both"/>
        <w:rPr>
          <w:rFonts w:hint="default" w:ascii="Arial" w:hAnsi="Arial" w:cs="Arial"/>
          <w:sz w:val="24"/>
          <w:szCs w:val="24"/>
        </w:rPr>
      </w:pPr>
    </w:p>
    <w:p w14:paraId="5D0629A5">
      <w:pPr>
        <w:pStyle w:val="2"/>
        <w:ind w:left="0" w:firstLine="709"/>
        <w:jc w:val="center"/>
        <w:rPr>
          <w:rFonts w:hint="default" w:ascii="Arial" w:hAnsi="Arial" w:cs="Arial"/>
          <w:sz w:val="24"/>
          <w:szCs w:val="24"/>
        </w:rPr>
      </w:pPr>
      <w:bookmarkStart w:id="52" w:name="sub_384"/>
      <w:r>
        <w:rPr>
          <w:rFonts w:hint="default" w:ascii="Arial" w:hAnsi="Arial" w:cs="Arial"/>
          <w:sz w:val="24"/>
          <w:szCs w:val="24"/>
        </w:rPr>
        <w:t>Предоставление результата муниципальной услуги</w:t>
      </w:r>
    </w:p>
    <w:bookmarkEnd w:id="52"/>
    <w:p w14:paraId="5078825F">
      <w:pPr>
        <w:ind w:firstLine="709"/>
        <w:jc w:val="both"/>
        <w:rPr>
          <w:rFonts w:hint="default" w:ascii="Arial" w:hAnsi="Arial" w:cs="Arial"/>
          <w:sz w:val="24"/>
          <w:szCs w:val="24"/>
        </w:rPr>
      </w:pPr>
    </w:p>
    <w:p w14:paraId="3A2E51C6">
      <w:pPr>
        <w:ind w:firstLine="709"/>
        <w:jc w:val="both"/>
        <w:rPr>
          <w:rFonts w:hint="default" w:ascii="Arial" w:hAnsi="Arial" w:cs="Arial"/>
          <w:sz w:val="24"/>
          <w:szCs w:val="24"/>
        </w:rPr>
      </w:pPr>
      <w:bookmarkStart w:id="53" w:name="sub_1112"/>
      <w:r>
        <w:rPr>
          <w:rFonts w:hint="default" w:ascii="Arial" w:hAnsi="Arial" w:cs="Arial"/>
          <w:sz w:val="24"/>
          <w:szCs w:val="24"/>
        </w:rPr>
        <w:t>135. Основанием для начала административной процедуры является подписание уполномоченным должностным лицом органа местного самоуправления решения о внесении изменений в выданное решение органа местного самоуправления (или решение об отказе в предоставлении муниципальной услуги). Регистрация исходящих документов осуществляется в день их подписания (утверждения) или на следующий рабочий день в соответствии с инструкцией по делопроизводству.</w:t>
      </w:r>
    </w:p>
    <w:bookmarkEnd w:id="53"/>
    <w:p w14:paraId="1E03FBEA">
      <w:pPr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Время выполнения административной процедуры - один рабочий день с даты подписания уполномоченным должностным лицом органа местного самоуправления решения о внесении изменений (или решение об отказе в предоставлении государственной услуги).</w:t>
      </w:r>
    </w:p>
    <w:p w14:paraId="19E3F177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Документ, являющийся результатом предоставления муниципальной услуги, направляется уполномоченным органом заявителю одним из способов, указанным в заявлении:</w:t>
      </w:r>
    </w:p>
    <w:p w14:paraId="58B31136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1) при предоставлении муниципальной услуги в электронной форме через Портал - в форме электронного документа не позднее одного рабочего дня со дня исполнения административной процедуры, указанной в пункте 77 Регламента. В данном случае документы готовятся в формате pdf, подписываются открепленной усиленной квалифицированной электронной подписью уполномоченного должностного лица органа местного самоуправления (файл формата SIG). Указанные документы в формате электронного архива zip направляются в личный кабинет заявителя. При подписании документов усиленной квалифицированной ЭП заверение подлинности подписи должностного лица оттиском печати органа местного самоуправления (организации) не требуется;</w:t>
      </w:r>
    </w:p>
    <w:p w14:paraId="68A81A2F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2) в форме документа на бумажном носителе лично под расписку не позднее одного рабочего дня со дня исполнения административной процедуры, указанной в пункте 77 Регламента;</w:t>
      </w:r>
    </w:p>
    <w:p w14:paraId="1401678D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3)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</w:t>
      </w:r>
    </w:p>
    <w:p w14:paraId="14EE43F9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При наличии в заявлении указания о выдаче документа, являющегося результатом предоставления муниципальной услуги, через МФЦ по месту представления заявления (при наличии соглашения о взаимодействии) орган местного самоуправления обеспечивает передачу документа в МФЦ для выдачи заявителю не позднее 1-го рабочего дня, следующего за днем исполнения административной процедуры, указанной в 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\l "P424"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t xml:space="preserve">пункте </w:t>
      </w:r>
      <w:r>
        <w:rPr>
          <w:rFonts w:hint="default" w:ascii="Arial" w:hAnsi="Arial" w:cs="Arial"/>
          <w:sz w:val="24"/>
          <w:szCs w:val="24"/>
        </w:rPr>
        <w:fldChar w:fldCharType="end"/>
      </w:r>
      <w:r>
        <w:rPr>
          <w:rFonts w:hint="default" w:ascii="Arial" w:hAnsi="Arial" w:cs="Arial"/>
          <w:sz w:val="24"/>
          <w:szCs w:val="24"/>
        </w:rPr>
        <w:t>77 данного Регламента.</w:t>
      </w:r>
    </w:p>
    <w:p w14:paraId="13B26055">
      <w:pPr>
        <w:ind w:firstLine="709"/>
        <w:jc w:val="both"/>
        <w:rPr>
          <w:rFonts w:hint="default" w:ascii="Arial" w:hAnsi="Arial" w:cs="Arial"/>
          <w:sz w:val="24"/>
          <w:szCs w:val="24"/>
        </w:rPr>
      </w:pPr>
    </w:p>
    <w:p w14:paraId="3D264B2F">
      <w:pPr>
        <w:pStyle w:val="2"/>
        <w:ind w:left="0" w:firstLine="709"/>
        <w:jc w:val="center"/>
        <w:rPr>
          <w:rFonts w:hint="default" w:ascii="Arial" w:hAnsi="Arial" w:cs="Arial"/>
          <w:sz w:val="24"/>
          <w:szCs w:val="24"/>
        </w:rPr>
      </w:pPr>
      <w:bookmarkStart w:id="54" w:name="sub_385"/>
      <w:r>
        <w:rPr>
          <w:rFonts w:hint="default" w:ascii="Arial" w:hAnsi="Arial" w:cs="Arial"/>
          <w:sz w:val="24"/>
          <w:szCs w:val="24"/>
        </w:rPr>
        <w:t>Получение дополнительных сведений от заявителя</w:t>
      </w:r>
    </w:p>
    <w:bookmarkEnd w:id="54"/>
    <w:p w14:paraId="011F2DA8">
      <w:pPr>
        <w:ind w:firstLine="709"/>
        <w:jc w:val="both"/>
        <w:rPr>
          <w:rFonts w:hint="default" w:ascii="Arial" w:hAnsi="Arial" w:cs="Arial"/>
          <w:sz w:val="24"/>
          <w:szCs w:val="24"/>
        </w:rPr>
      </w:pPr>
    </w:p>
    <w:p w14:paraId="242748DF">
      <w:pPr>
        <w:ind w:firstLine="709"/>
        <w:jc w:val="both"/>
        <w:rPr>
          <w:rFonts w:hint="default" w:ascii="Arial" w:hAnsi="Arial" w:cs="Arial"/>
          <w:sz w:val="24"/>
          <w:szCs w:val="24"/>
        </w:rPr>
      </w:pPr>
      <w:bookmarkStart w:id="55" w:name="sub_1113"/>
      <w:r>
        <w:rPr>
          <w:rFonts w:hint="default" w:ascii="Arial" w:hAnsi="Arial" w:cs="Arial"/>
          <w:sz w:val="24"/>
          <w:szCs w:val="24"/>
        </w:rPr>
        <w:t>136. Получение дополнительных сведений от заявителя не предусмотрено.</w:t>
      </w:r>
    </w:p>
    <w:bookmarkEnd w:id="55"/>
    <w:p w14:paraId="12234764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6E768507">
      <w:pPr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53DA60DB">
      <w:pPr>
        <w:autoSpaceDE/>
        <w:autoSpaceDN/>
        <w:ind w:firstLine="709"/>
        <w:jc w:val="center"/>
        <w:outlineLvl w:val="1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bCs/>
          <w:color w:val="26282F"/>
          <w:sz w:val="24"/>
          <w:szCs w:val="24"/>
          <w:lang w:eastAsia="ru-RU"/>
        </w:rPr>
        <w:t>IV.</w:t>
      </w:r>
      <w:r>
        <w:rPr>
          <w:rFonts w:hint="default" w:ascii="Arial" w:hAnsi="Arial" w:cs="Arial"/>
          <w:b/>
          <w:sz w:val="24"/>
          <w:szCs w:val="24"/>
          <w:lang w:eastAsia="ru-RU"/>
        </w:rPr>
        <w:t xml:space="preserve"> Формы контроля за предоставлением муниципальной услуги</w:t>
      </w:r>
    </w:p>
    <w:p w14:paraId="7BC284CD">
      <w:pPr>
        <w:autoSpaceDE/>
        <w:autoSpaceDN/>
        <w:ind w:firstLine="709"/>
        <w:jc w:val="both"/>
        <w:rPr>
          <w:rFonts w:hint="default" w:ascii="Arial" w:hAnsi="Arial" w:cs="Arial"/>
          <w:b/>
          <w:sz w:val="24"/>
          <w:szCs w:val="24"/>
          <w:lang w:eastAsia="ru-RU"/>
        </w:rPr>
      </w:pPr>
    </w:p>
    <w:p w14:paraId="706DA51B">
      <w:pPr>
        <w:ind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3963E7BB">
      <w:pPr>
        <w:autoSpaceDE/>
        <w:autoSpaceDN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48BDD291">
      <w:pPr>
        <w:autoSpaceDE/>
        <w:autoSpaceDN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137. </w:t>
      </w:r>
      <w:r>
        <w:rPr>
          <w:rFonts w:hint="default" w:ascii="Arial" w:hAnsi="Arial" w:cs="Arial"/>
          <w:sz w:val="24"/>
          <w:szCs w:val="24"/>
          <w:lang w:eastAsia="ru-RU"/>
        </w:rPr>
        <w:t>Текущий контроль за соблюдением и исполнением настоящего Регламента, иных нормативных правовых актов, устанавливающих требования к предоставлению Услуги, осуществляется на постоянной основе должностными лицами Уполномоченного органа или многофункционального центра, уполномоченными на осуществление контроля за предоставлением Услуги.</w:t>
      </w:r>
    </w:p>
    <w:p w14:paraId="3543D227">
      <w:pPr>
        <w:autoSpaceDE/>
        <w:autoSpaceDN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 или многофункционального центра.</w:t>
      </w:r>
    </w:p>
    <w:p w14:paraId="05E1F4F8">
      <w:pPr>
        <w:autoSpaceDE/>
        <w:autoSpaceDN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Текущий контроль осуществляется путем проведения плановых и внеплановых проверок:</w:t>
      </w:r>
    </w:p>
    <w:p w14:paraId="487F768E">
      <w:pPr>
        <w:autoSpaceDE/>
        <w:autoSpaceDN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-</w:t>
      </w:r>
      <w:r>
        <w:rPr>
          <w:rFonts w:hint="default" w:ascii="Arial" w:hAnsi="Arial" w:cs="Arial"/>
          <w:sz w:val="24"/>
          <w:szCs w:val="24"/>
          <w:lang w:eastAsia="ru-RU"/>
        </w:rPr>
        <w:tab/>
      </w:r>
      <w:r>
        <w:rPr>
          <w:rFonts w:hint="default" w:ascii="Arial" w:hAnsi="Arial" w:cs="Arial"/>
          <w:sz w:val="24"/>
          <w:szCs w:val="24"/>
          <w:lang w:eastAsia="ru-RU"/>
        </w:rPr>
        <w:t>решений о предоставлении (об отказе в предоставлении) Услуги;</w:t>
      </w:r>
    </w:p>
    <w:p w14:paraId="5CF402B8">
      <w:pPr>
        <w:autoSpaceDE/>
        <w:autoSpaceDN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-</w:t>
      </w:r>
      <w:r>
        <w:rPr>
          <w:rFonts w:hint="default" w:ascii="Arial" w:hAnsi="Arial" w:cs="Arial"/>
          <w:sz w:val="24"/>
          <w:szCs w:val="24"/>
          <w:lang w:eastAsia="ru-RU"/>
        </w:rPr>
        <w:tab/>
      </w:r>
      <w:r>
        <w:rPr>
          <w:rFonts w:hint="default" w:ascii="Arial" w:hAnsi="Arial" w:cs="Arial"/>
          <w:sz w:val="24"/>
          <w:szCs w:val="24"/>
          <w:lang w:eastAsia="ru-RU"/>
        </w:rPr>
        <w:t>выявления и устранения нарушений прав граждан;</w:t>
      </w:r>
    </w:p>
    <w:p w14:paraId="18194495">
      <w:pPr>
        <w:autoSpaceDE/>
        <w:autoSpaceDN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-</w:t>
      </w:r>
      <w:r>
        <w:rPr>
          <w:rFonts w:hint="default" w:ascii="Arial" w:hAnsi="Arial" w:cs="Arial"/>
          <w:sz w:val="24"/>
          <w:szCs w:val="24"/>
          <w:lang w:eastAsia="ru-RU"/>
        </w:rPr>
        <w:tab/>
      </w:r>
      <w:r>
        <w:rPr>
          <w:rFonts w:hint="default" w:ascii="Arial" w:hAnsi="Arial" w:cs="Arial"/>
          <w:sz w:val="24"/>
          <w:szCs w:val="24"/>
          <w:lang w:eastAsia="ru-RU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14:paraId="1C68C5A6">
      <w:pPr>
        <w:autoSpaceDE/>
        <w:autoSpaceDN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7A7329A6">
      <w:pPr>
        <w:ind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</w:p>
    <w:p w14:paraId="2F11B5EC">
      <w:pPr>
        <w:ind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Порядок и периодичность осуществления плановых</w:t>
      </w:r>
    </w:p>
    <w:p w14:paraId="557CF8DF">
      <w:pPr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и внеплановых проверок полноты и качества предоставления</w:t>
      </w:r>
    </w:p>
    <w:p w14:paraId="3664708F">
      <w:pPr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 xml:space="preserve"> муниципальной услуги, в том числе порядок и формы</w:t>
      </w:r>
    </w:p>
    <w:p w14:paraId="463EE6DB">
      <w:pPr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контроля за полнотой и качеством предоставления муниципальной услуги</w:t>
      </w:r>
    </w:p>
    <w:p w14:paraId="762B2F48">
      <w:pPr>
        <w:autoSpaceDE/>
        <w:autoSpaceDN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71C1C12F">
      <w:pPr>
        <w:autoSpaceDE/>
        <w:autoSpaceDN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138. </w:t>
      </w:r>
      <w:r>
        <w:rPr>
          <w:rFonts w:hint="default" w:ascii="Arial" w:hAnsi="Arial" w:cs="Arial"/>
          <w:sz w:val="24"/>
          <w:szCs w:val="24"/>
          <w:lang w:eastAsia="ru-RU"/>
        </w:rPr>
        <w:t>Руководитель органа местного самоуправления организует контроль предоставления муниципальной услуги.</w:t>
      </w:r>
    </w:p>
    <w:p w14:paraId="311D14CC">
      <w:pPr>
        <w:autoSpaceDE/>
        <w:autoSpaceDN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139. </w:t>
      </w:r>
      <w:r>
        <w:rPr>
          <w:rFonts w:hint="default" w:ascii="Arial" w:hAnsi="Arial" w:cs="Arial"/>
          <w:sz w:val="24"/>
          <w:szCs w:val="24"/>
          <w:lang w:eastAsia="ru-RU"/>
        </w:rPr>
        <w:t>Контроль полноты и качества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подготовка ответов на обращения заявителей, содержащих жалобы на решения, действия (бездействия) специалистов.</w:t>
      </w:r>
    </w:p>
    <w:p w14:paraId="43B39F2A">
      <w:pPr>
        <w:autoSpaceDE/>
        <w:autoSpaceDN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140. </w:t>
      </w:r>
      <w:r>
        <w:rPr>
          <w:rFonts w:hint="default" w:ascii="Arial" w:hAnsi="Arial" w:cs="Arial"/>
          <w:sz w:val="24"/>
          <w:szCs w:val="24"/>
          <w:lang w:eastAsia="ru-RU"/>
        </w:rPr>
        <w:t>Проверки могут быть плановыми или внеплановыми. Порядок и периодичность осуществления плановых проверок устанавливается органом местного самоуправления. Внеплановая проверка может проводиться по конкретному обращению заявителя. Результаты проверок оформляются в виде справки, в которой отмечаются недостатки и предложения по их устранению.</w:t>
      </w:r>
    </w:p>
    <w:p w14:paraId="5CEDEBEB">
      <w:pPr>
        <w:autoSpaceDE/>
        <w:autoSpaceDN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2E807229">
      <w:pPr>
        <w:autoSpaceDE/>
        <w:autoSpaceDN/>
        <w:ind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Ответственность уполномоченных должностных лиц органа местного самоуправления за решения и действия (бездействие), принимаемые (осуществляемые) ими в ходе предоставления муниципальной услуги</w:t>
      </w:r>
    </w:p>
    <w:p w14:paraId="10A855EE">
      <w:pPr>
        <w:autoSpaceDE/>
        <w:autoSpaceDN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24F5466E">
      <w:pPr>
        <w:autoSpaceDE/>
        <w:autoSpaceDN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141. </w:t>
      </w:r>
      <w:r>
        <w:rPr>
          <w:rFonts w:hint="default" w:ascii="Arial" w:hAnsi="Arial" w:cs="Arial"/>
          <w:sz w:val="24"/>
          <w:szCs w:val="24"/>
          <w:lang w:eastAsia="ru-RU"/>
        </w:rPr>
        <w:t xml:space="preserve">В случае выявления по результатам проверок нарушений осуществляется привлечение уполномоченных должностных лиц органа местного самоуправления к ответственности в соответствии с законодательством Российской Федерации. </w:t>
      </w:r>
    </w:p>
    <w:p w14:paraId="709BC1ED">
      <w:pPr>
        <w:autoSpaceDE/>
        <w:autoSpaceDN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Персональная ответственность специалистов, должностных лиц закрепляется в их должностных регламентах (инструкциях) в соответствии с требованиями законодательства Российской Федерации.</w:t>
      </w:r>
    </w:p>
    <w:p w14:paraId="226B8461">
      <w:pPr>
        <w:autoSpaceDE/>
        <w:autoSpaceDN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11C24AA4">
      <w:pPr>
        <w:autoSpaceDE/>
        <w:autoSpaceDN/>
        <w:ind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65B64167">
      <w:pPr>
        <w:autoSpaceDE/>
        <w:autoSpaceDN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1BF805BB">
      <w:pPr>
        <w:autoSpaceDE/>
        <w:autoSpaceDN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142. </w:t>
      </w:r>
      <w:r>
        <w:rPr>
          <w:rFonts w:hint="default" w:ascii="Arial" w:hAnsi="Arial" w:cs="Arial"/>
          <w:sz w:val="24"/>
          <w:szCs w:val="24"/>
          <w:lang w:eastAsia="ru-RU"/>
        </w:rPr>
        <w:t>Заявители имеют право осуществлять контроль соблюдения положений настоящего Административного регламента, сроков исполнения административных процедур в ходе рассмотрения их заявлений путём получения устной информации (по телефону) или письменных, в том числе в электронном виде, ответов на их запросы.</w:t>
      </w:r>
    </w:p>
    <w:p w14:paraId="15008D56">
      <w:pPr>
        <w:autoSpaceDE/>
        <w:autoSpaceDN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513ACAC6">
      <w:pPr>
        <w:autoSpaceDE/>
        <w:autoSpaceDN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5781E00D">
      <w:pPr>
        <w:ind w:firstLine="709"/>
        <w:jc w:val="center"/>
        <w:outlineLvl w:val="1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V. Досудебный (внесудебный) порядок обжалования решений</w:t>
      </w:r>
    </w:p>
    <w:p w14:paraId="2C7D2F8F">
      <w:pPr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и действий (бездействия) органа местного самоуправления,</w:t>
      </w:r>
    </w:p>
    <w:p w14:paraId="59965CCF">
      <w:pPr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 xml:space="preserve">многофункционального центра организаций, осуществляющих </w:t>
      </w:r>
    </w:p>
    <w:p w14:paraId="7873658F">
      <w:pPr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функции по предоставлению муниципальных</w:t>
      </w:r>
    </w:p>
    <w:p w14:paraId="7E0C2285">
      <w:pPr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услуг, а также их должностных лиц, муниципальных служащих, работников</w:t>
      </w:r>
    </w:p>
    <w:p w14:paraId="32954705">
      <w:pPr>
        <w:widowControl/>
        <w:adjustRightInd w:val="0"/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</w:p>
    <w:p w14:paraId="23D26AA7">
      <w:pPr>
        <w:widowControl/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143. </w:t>
      </w:r>
      <w:r>
        <w:rPr>
          <w:rFonts w:hint="default" w:ascii="Arial" w:hAnsi="Arial" w:cs="Arial"/>
          <w:sz w:val="24"/>
          <w:szCs w:val="24"/>
          <w:lang w:eastAsia="ru-RU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государственных  (муниципальных)   служащих,   многофункционального   центра, а также работника многофункционального центра при предоставлении Услуги в досудебном (внесудебном) порядке (далее — жалоба).</w:t>
      </w:r>
    </w:p>
    <w:p w14:paraId="5A52485B">
      <w:pPr>
        <w:ind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Информация для заинтересованных лиц об их праве</w:t>
      </w:r>
    </w:p>
    <w:p w14:paraId="21AEB409">
      <w:pPr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на досудебное (внесудебное) обжалование действий</w:t>
      </w:r>
    </w:p>
    <w:p w14:paraId="463D831A">
      <w:pPr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(бездействия) и (или) решений, принятых (осуществленных)</w:t>
      </w:r>
    </w:p>
    <w:p w14:paraId="40DB6160">
      <w:pPr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в ходе предоставления муниципальной услуги</w:t>
      </w:r>
    </w:p>
    <w:p w14:paraId="3B336D0D">
      <w:pPr>
        <w:widowControl/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3EEB6902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144. </w:t>
      </w:r>
      <w:r>
        <w:rPr>
          <w:rFonts w:hint="default" w:ascii="Arial" w:hAnsi="Arial" w:cs="Arial"/>
          <w:sz w:val="24"/>
          <w:szCs w:val="24"/>
          <w:lang w:eastAsia="ru-RU"/>
        </w:rPr>
        <w:t xml:space="preserve">В случае, если заявитель считает, что в ходе предоставления муниципальной услуги решениями и (или) действиями (бездействием) органов, предоставляющих муниципальные услуги, или их должностными лицами нарушены его права, он может обжаловать указанное решение и (или) действие (бездействие) в досудебном (внесудебном) порядке в соответствии с законодательством Российской Федерации. </w:t>
      </w:r>
    </w:p>
    <w:p w14:paraId="68285109">
      <w:pPr>
        <w:adjustRightInd w:val="0"/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</w:p>
    <w:p w14:paraId="6DB9A1E8">
      <w:pPr>
        <w:ind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Органы государственной власти, органы местного</w:t>
      </w:r>
    </w:p>
    <w:p w14:paraId="058520BE">
      <w:pPr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самоуправления, организации и уполномоченные</w:t>
      </w:r>
    </w:p>
    <w:p w14:paraId="5F45DC62">
      <w:pPr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на рассмотрение жалобы лица, которым может быть направлена</w:t>
      </w:r>
    </w:p>
    <w:p w14:paraId="162480C2">
      <w:pPr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жалоба заявителя в досудебном (внесудебном) порядке</w:t>
      </w:r>
    </w:p>
    <w:p w14:paraId="116C4E33">
      <w:pPr>
        <w:adjustRightInd w:val="0"/>
        <w:ind w:firstLine="709"/>
        <w:rPr>
          <w:rFonts w:hint="default" w:ascii="Arial" w:hAnsi="Arial" w:cs="Arial"/>
          <w:b/>
          <w:sz w:val="24"/>
          <w:szCs w:val="24"/>
          <w:lang w:eastAsia="ru-RU"/>
        </w:rPr>
      </w:pPr>
    </w:p>
    <w:p w14:paraId="0300A517">
      <w:pPr>
        <w:widowControl/>
        <w:adjustRightInd w:val="0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145. Жалоба подается в орган местного самоуправления, предоставляющий муниципальную услугу, МФЦ, либо в орган, являющийся учредителем МФЦ, а также антимонопольный орган.</w:t>
      </w:r>
    </w:p>
    <w:p w14:paraId="4ACA1D6D">
      <w:pPr>
        <w:widowControl/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  <w:r>
        <w:rPr>
          <w:rFonts w:hint="default" w:ascii="Arial" w:hAnsi="Arial" w:cs="Arial"/>
          <w:sz w:val="24"/>
          <w:szCs w:val="24"/>
          <w:lang w:eastAsia="ru-RU"/>
        </w:rPr>
        <w:t xml:space="preserve">Жалобы на решения и действия (бездействие) МФЦ подаются учредителю МФЦ. </w:t>
      </w:r>
    </w:p>
    <w:p w14:paraId="46D7AFAC">
      <w:pPr>
        <w:adjustRightInd w:val="0"/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</w:p>
    <w:p w14:paraId="5B7B387E">
      <w:pPr>
        <w:ind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Способы информирования заявителей о порядке подачи</w:t>
      </w:r>
    </w:p>
    <w:p w14:paraId="21331FE7">
      <w:pPr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и рассмотрения жалобы, в том числе с использованием Портала</w:t>
      </w:r>
    </w:p>
    <w:p w14:paraId="415BAA7F">
      <w:pPr>
        <w:adjustRightInd w:val="0"/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</w:p>
    <w:p w14:paraId="74A8B236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146. </w:t>
      </w:r>
      <w:r>
        <w:rPr>
          <w:rFonts w:hint="default" w:ascii="Arial" w:hAnsi="Arial" w:cs="Arial"/>
          <w:sz w:val="24"/>
          <w:szCs w:val="24"/>
          <w:lang w:eastAsia="ru-RU"/>
        </w:rPr>
        <w:t>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услуги, на официальных сайтах органов местного самоуправления, предоставляющих муниципальные услуги, на Портале.</w:t>
      </w:r>
    </w:p>
    <w:p w14:paraId="06C9A6ED">
      <w:pPr>
        <w:adjustRightInd w:val="0"/>
        <w:ind w:firstLine="709"/>
        <w:jc w:val="both"/>
        <w:rPr>
          <w:rFonts w:hint="default" w:ascii="Arial" w:hAnsi="Arial" w:cs="Arial"/>
          <w:sz w:val="24"/>
          <w:szCs w:val="24"/>
          <w:lang w:eastAsia="ru-RU"/>
        </w:rPr>
      </w:pPr>
    </w:p>
    <w:p w14:paraId="01157565">
      <w:pPr>
        <w:ind w:firstLine="709"/>
        <w:jc w:val="center"/>
        <w:outlineLvl w:val="2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Перечень нормативных правовых актов, регулирующих порядок</w:t>
      </w:r>
    </w:p>
    <w:p w14:paraId="2F454603">
      <w:pPr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досудебного (внесудебного) обжалования решений и действий</w:t>
      </w:r>
    </w:p>
    <w:p w14:paraId="0F9B9BEA">
      <w:pPr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(бездействия) органа местного самоуправления</w:t>
      </w:r>
    </w:p>
    <w:p w14:paraId="5FB90F2C">
      <w:pPr>
        <w:ind w:firstLine="709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  <w:r>
        <w:rPr>
          <w:rFonts w:hint="default" w:ascii="Arial" w:hAnsi="Arial" w:cs="Arial"/>
          <w:b/>
          <w:sz w:val="24"/>
          <w:szCs w:val="24"/>
          <w:lang w:eastAsia="ru-RU"/>
        </w:rPr>
        <w:t>Оренбургской области, а также его должностных лиц</w:t>
      </w:r>
    </w:p>
    <w:p w14:paraId="59880527">
      <w:pPr>
        <w:adjustRightInd w:val="0"/>
        <w:ind w:firstLine="709"/>
        <w:jc w:val="center"/>
        <w:rPr>
          <w:rFonts w:hint="default" w:ascii="Arial" w:hAnsi="Arial" w:cs="Arial"/>
          <w:sz w:val="24"/>
          <w:szCs w:val="24"/>
          <w:lang w:eastAsia="ru-RU"/>
        </w:rPr>
      </w:pPr>
    </w:p>
    <w:p w14:paraId="523A9C8F">
      <w:pPr>
        <w:widowControl/>
        <w:adjustRightInd w:val="0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147. Федеральный 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"consultantplus://offline/ref=BC640144041317A2B9C7163D180BB8274B9EAAA1E06A6EF8750511EDB585A289083640E9BE05B733CE5888A464XFR5N"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t>закон</w:t>
      </w:r>
      <w:r>
        <w:rPr>
          <w:rFonts w:hint="default" w:ascii="Arial" w:hAnsi="Arial" w:cs="Arial"/>
          <w:sz w:val="24"/>
          <w:szCs w:val="24"/>
        </w:rPr>
        <w:fldChar w:fldCharType="end"/>
      </w:r>
      <w:r>
        <w:rPr>
          <w:rFonts w:hint="default" w:ascii="Arial" w:hAnsi="Arial" w:cs="Arial"/>
          <w:sz w:val="24"/>
          <w:szCs w:val="24"/>
        </w:rPr>
        <w:t xml:space="preserve"> от 27.07.2010 года № 210-ФЗ;</w:t>
      </w:r>
    </w:p>
    <w:p w14:paraId="2D94E94D">
      <w:pPr>
        <w:widowControl/>
        <w:adjustRightInd w:val="0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постановление</w:t>
      </w:r>
      <w:r>
        <w:rPr>
          <w:rFonts w:hint="default" w:ascii="Arial" w:hAnsi="Arial" w:cs="Arial"/>
          <w:spacing w:val="4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Правительства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Российской</w:t>
      </w:r>
      <w:r>
        <w:rPr>
          <w:rFonts w:hint="default" w:ascii="Arial" w:hAnsi="Arial" w:cs="Arial"/>
          <w:spacing w:val="75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Федерации</w:t>
      </w:r>
      <w:r>
        <w:rPr>
          <w:rFonts w:hint="default" w:ascii="Arial" w:hAnsi="Arial" w:cs="Arial"/>
          <w:spacing w:val="7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от</w:t>
      </w:r>
      <w:r>
        <w:rPr>
          <w:rFonts w:hint="default" w:ascii="Arial" w:hAnsi="Arial" w:cs="Arial"/>
          <w:spacing w:val="49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20</w:t>
      </w:r>
      <w:r>
        <w:rPr>
          <w:rFonts w:hint="default" w:ascii="Arial" w:hAnsi="Arial" w:cs="Arial"/>
          <w:spacing w:val="56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ноября</w:t>
      </w:r>
      <w:r>
        <w:rPr>
          <w:rFonts w:hint="default" w:ascii="Arial" w:hAnsi="Arial" w:cs="Arial"/>
          <w:spacing w:val="66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2012</w:t>
      </w:r>
      <w:r>
        <w:rPr>
          <w:rFonts w:hint="default" w:ascii="Arial" w:hAnsi="Arial" w:cs="Arial"/>
          <w:spacing w:val="6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 xml:space="preserve">г. </w:t>
      </w:r>
      <w:r>
        <w:rPr>
          <w:rFonts w:hint="default" w:ascii="Arial" w:hAnsi="Arial" w:cs="Arial"/>
          <w:w w:val="105"/>
          <w:sz w:val="24"/>
          <w:szCs w:val="24"/>
        </w:rPr>
        <w:t>№</w:t>
      </w:r>
      <w:r>
        <w:rPr>
          <w:rFonts w:hint="default" w:ascii="Arial" w:hAnsi="Arial" w:cs="Arial"/>
          <w:spacing w:val="1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w w:val="105"/>
          <w:sz w:val="24"/>
          <w:szCs w:val="24"/>
        </w:rPr>
        <w:t>1198</w:t>
      </w:r>
      <w:r>
        <w:rPr>
          <w:rFonts w:hint="default" w:ascii="Arial" w:hAnsi="Arial" w:cs="Arial"/>
          <w:spacing w:val="1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w w:val="105"/>
          <w:sz w:val="24"/>
          <w:szCs w:val="24"/>
        </w:rPr>
        <w:t>«О</w:t>
      </w:r>
      <w:r>
        <w:rPr>
          <w:rFonts w:hint="default" w:ascii="Arial" w:hAnsi="Arial" w:cs="Arial"/>
          <w:spacing w:val="1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w w:val="105"/>
          <w:sz w:val="24"/>
          <w:szCs w:val="24"/>
        </w:rPr>
        <w:t>федеральной</w:t>
      </w:r>
      <w:r>
        <w:rPr>
          <w:rFonts w:hint="default" w:ascii="Arial" w:hAnsi="Arial" w:cs="Arial"/>
          <w:spacing w:val="1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w w:val="105"/>
          <w:sz w:val="24"/>
          <w:szCs w:val="24"/>
        </w:rPr>
        <w:t>государственной</w:t>
      </w:r>
      <w:r>
        <w:rPr>
          <w:rFonts w:hint="default" w:ascii="Arial" w:hAnsi="Arial" w:cs="Arial"/>
          <w:spacing w:val="1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w w:val="105"/>
          <w:sz w:val="24"/>
          <w:szCs w:val="24"/>
        </w:rPr>
        <w:t>информационной</w:t>
      </w:r>
      <w:r>
        <w:rPr>
          <w:rFonts w:hint="default" w:ascii="Arial" w:hAnsi="Arial" w:cs="Arial"/>
          <w:spacing w:val="1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w w:val="105"/>
          <w:sz w:val="24"/>
          <w:szCs w:val="24"/>
        </w:rPr>
        <w:t>системе,</w:t>
      </w:r>
      <w:r>
        <w:rPr>
          <w:rFonts w:hint="default" w:ascii="Arial" w:hAnsi="Arial" w:cs="Arial"/>
          <w:spacing w:val="1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w w:val="105"/>
          <w:sz w:val="24"/>
          <w:szCs w:val="24"/>
        </w:rPr>
        <w:t>обеспечивающей процесс досудебного (внесудебного) обжалования решений</w:t>
      </w:r>
      <w:r>
        <w:rPr>
          <w:rFonts w:hint="default" w:ascii="Arial" w:hAnsi="Arial" w:cs="Arial"/>
          <w:spacing w:val="1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w w:val="105"/>
          <w:sz w:val="24"/>
          <w:szCs w:val="24"/>
        </w:rPr>
        <w:t>и действий (бездействия), совершенных при предоставлении государственных</w:t>
      </w:r>
      <w:r>
        <w:rPr>
          <w:rFonts w:hint="default" w:ascii="Arial" w:hAnsi="Arial" w:cs="Arial"/>
          <w:spacing w:val="1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w w:val="105"/>
          <w:sz w:val="24"/>
          <w:szCs w:val="24"/>
        </w:rPr>
        <w:t>и</w:t>
      </w:r>
      <w:r>
        <w:rPr>
          <w:rFonts w:hint="default" w:ascii="Arial" w:hAnsi="Arial" w:cs="Arial"/>
          <w:spacing w:val="-3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w w:val="105"/>
          <w:sz w:val="24"/>
          <w:szCs w:val="24"/>
        </w:rPr>
        <w:t>муниципальных</w:t>
      </w:r>
      <w:r>
        <w:rPr>
          <w:rFonts w:hint="default" w:ascii="Arial" w:hAnsi="Arial" w:cs="Arial"/>
          <w:spacing w:val="39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w w:val="105"/>
          <w:sz w:val="24"/>
          <w:szCs w:val="24"/>
        </w:rPr>
        <w:t>услуг»;</w:t>
      </w:r>
    </w:p>
    <w:p w14:paraId="44C6F029">
      <w:pPr>
        <w:widowControl/>
        <w:adjustRightInd w:val="0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w:t xml:space="preserve"> 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"http://mobileonline.garant.ru/" \l "/document/27537955/entry/0"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t>постановление</w:t>
      </w:r>
      <w:r>
        <w:rPr>
          <w:rFonts w:hint="default" w:ascii="Arial" w:hAnsi="Arial" w:cs="Arial"/>
          <w:sz w:val="24"/>
          <w:szCs w:val="24"/>
        </w:rPr>
        <w:fldChar w:fldCharType="end"/>
      </w:r>
      <w:r>
        <w:rPr>
          <w:rFonts w:hint="default" w:ascii="Arial" w:hAnsi="Arial" w:cs="Arial"/>
          <w:sz w:val="24"/>
          <w:szCs w:val="24"/>
        </w:rPr>
        <w:t xml:space="preserve"> Правительства РФ от 16.08. 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"consultantplus://offline/ref=BA93AB9E036F30AC6AE951BC39516C7CA46B97D6239558C45DBA5D6FE26E5A252FDBD4421ADBD2E210D0D59E3D62FB135984461968215CB6f5Q7K"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t>частью 1.1 статьи 16</w:t>
      </w:r>
      <w:r>
        <w:rPr>
          <w:rFonts w:hint="default" w:ascii="Arial" w:hAnsi="Arial" w:cs="Arial"/>
          <w:sz w:val="24"/>
          <w:szCs w:val="24"/>
        </w:rPr>
        <w:fldChar w:fldCharType="end"/>
      </w:r>
      <w:r>
        <w:rPr>
          <w:rFonts w:hint="default" w:ascii="Arial" w:hAnsi="Arial" w:cs="Arial"/>
          <w:sz w:val="24"/>
          <w:szCs w:val="24"/>
        </w:rPr>
        <w:t xml:space="preserve"> Федерального закона «Об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работников»;</w:t>
      </w:r>
    </w:p>
    <w:p w14:paraId="1EF82FC9">
      <w:pPr>
        <w:widowControl/>
        <w:adjustRightInd w:val="0"/>
        <w:ind w:firstLine="567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_______________________________________________________________________</w:t>
      </w:r>
    </w:p>
    <w:p w14:paraId="324DF229">
      <w:pPr>
        <w:widowControl/>
        <w:adjustRightInd w:val="0"/>
        <w:ind w:firstLine="567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        (наименование нормативного правового акта органа местного самоуправления)</w:t>
      </w:r>
    </w:p>
    <w:p w14:paraId="734FD4F3">
      <w:pPr>
        <w:pBdr>
          <w:bottom w:val="single" w:color="auto" w:sz="4" w:space="1"/>
        </w:pBdr>
        <w:tabs>
          <w:tab w:val="left" w:pos="5387"/>
        </w:tabs>
        <w:jc w:val="right"/>
        <w:outlineLvl w:val="1"/>
        <w:rPr>
          <w:rFonts w:hint="default" w:ascii="Arial" w:hAnsi="Arial" w:cs="Arial"/>
          <w:sz w:val="24"/>
          <w:szCs w:val="24"/>
          <w:lang w:eastAsia="ru-RU"/>
        </w:rPr>
      </w:pPr>
    </w:p>
    <w:p w14:paraId="58A9681C">
      <w:pPr>
        <w:adjustRightInd w:val="0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</w:p>
    <w:p w14:paraId="760BE17F">
      <w:pPr>
        <w:adjustRightInd w:val="0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</w:p>
    <w:p w14:paraId="40D6B17C">
      <w:pPr>
        <w:adjustRightInd w:val="0"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</w:p>
    <w:p w14:paraId="0763AEB4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  <w:r>
        <w:rPr>
          <w:rFonts w:hint="default" w:ascii="Arial" w:hAnsi="Arial" w:cs="Arial" w:eastAsiaTheme="minorHAnsi"/>
          <w:bCs/>
          <w:sz w:val="24"/>
          <w:szCs w:val="24"/>
        </w:rPr>
        <w:t>Приложение № 1</w:t>
      </w:r>
    </w:p>
    <w:p w14:paraId="1631DBE7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  <w:r>
        <w:rPr>
          <w:rFonts w:hint="default" w:ascii="Arial" w:hAnsi="Arial" w:cs="Arial" w:eastAsiaTheme="minorHAnsi"/>
          <w:bCs/>
          <w:sz w:val="24"/>
          <w:szCs w:val="24"/>
        </w:rPr>
        <w:t xml:space="preserve">  к Административному регламенту </w:t>
      </w:r>
    </w:p>
    <w:p w14:paraId="11CDDC5A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по предоставлению муниципальной услуги</w:t>
      </w:r>
    </w:p>
    <w:p w14:paraId="218B1B59">
      <w:pPr>
        <w:widowControl/>
        <w:jc w:val="center"/>
        <w:rPr>
          <w:rFonts w:hint="default" w:ascii="Arial" w:hAnsi="Arial" w:cs="Arial"/>
          <w:b/>
          <w:sz w:val="24"/>
          <w:szCs w:val="24"/>
          <w:lang w:eastAsia="ru-RU"/>
        </w:rPr>
      </w:pPr>
    </w:p>
    <w:p w14:paraId="70A4F713">
      <w:pPr>
        <w:spacing w:before="139"/>
        <w:ind w:right="415"/>
        <w:jc w:val="right"/>
        <w:rPr>
          <w:rFonts w:hint="default" w:ascii="Arial" w:hAnsi="Arial" w:cs="Arial"/>
          <w:i/>
          <w:sz w:val="24"/>
          <w:szCs w:val="24"/>
        </w:rPr>
      </w:pPr>
      <w:r>
        <w:rPr>
          <w:rFonts w:hint="default" w:ascii="Arial" w:hAnsi="Arial" w:cs="Arial"/>
          <w:i/>
          <w:spacing w:val="-1"/>
          <w:w w:val="95"/>
          <w:sz w:val="24"/>
          <w:szCs w:val="24"/>
        </w:rPr>
        <w:t>(рекомендуемый</w:t>
      </w:r>
      <w:r>
        <w:rPr>
          <w:rFonts w:hint="default" w:ascii="Arial" w:hAnsi="Arial" w:cs="Arial"/>
          <w:i/>
          <w:spacing w:val="2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i/>
          <w:spacing w:val="-1"/>
          <w:w w:val="95"/>
          <w:sz w:val="24"/>
          <w:szCs w:val="24"/>
        </w:rPr>
        <w:t>образец)</w:t>
      </w:r>
    </w:p>
    <w:p w14:paraId="03A79AA1">
      <w:pPr>
        <w:spacing w:before="116"/>
        <w:ind w:left="367" w:right="598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105"/>
          <w:sz w:val="24"/>
          <w:szCs w:val="24"/>
        </w:rPr>
        <w:t>Форма</w:t>
      </w:r>
      <w:r>
        <w:rPr>
          <w:rFonts w:hint="default" w:ascii="Arial" w:hAnsi="Arial" w:cs="Arial"/>
          <w:spacing w:val="12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w w:val="105"/>
          <w:sz w:val="24"/>
          <w:szCs w:val="24"/>
        </w:rPr>
        <w:t>решения</w:t>
      </w:r>
      <w:r>
        <w:rPr>
          <w:rFonts w:hint="default" w:ascii="Arial" w:hAnsi="Arial" w:cs="Arial"/>
          <w:spacing w:val="2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w w:val="105"/>
          <w:sz w:val="24"/>
          <w:szCs w:val="24"/>
        </w:rPr>
        <w:t>о</w:t>
      </w:r>
      <w:r>
        <w:rPr>
          <w:rFonts w:hint="default" w:ascii="Arial" w:hAnsi="Arial" w:cs="Arial"/>
          <w:spacing w:val="-1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w w:val="105"/>
          <w:sz w:val="24"/>
          <w:szCs w:val="24"/>
        </w:rPr>
        <w:t>присвоении</w:t>
      </w:r>
      <w:r>
        <w:rPr>
          <w:rFonts w:hint="default" w:ascii="Arial" w:hAnsi="Arial" w:cs="Arial"/>
          <w:spacing w:val="14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w w:val="105"/>
          <w:sz w:val="24"/>
          <w:szCs w:val="24"/>
        </w:rPr>
        <w:t>адреса</w:t>
      </w:r>
      <w:r>
        <w:rPr>
          <w:rFonts w:hint="default" w:ascii="Arial" w:hAnsi="Arial" w:cs="Arial"/>
          <w:spacing w:val="11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w w:val="105"/>
          <w:sz w:val="24"/>
          <w:szCs w:val="24"/>
        </w:rPr>
        <w:t>объекту</w:t>
      </w:r>
      <w:r>
        <w:rPr>
          <w:rFonts w:hint="default" w:ascii="Arial" w:hAnsi="Arial" w:cs="Arial"/>
          <w:spacing w:val="-1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w w:val="105"/>
          <w:sz w:val="24"/>
          <w:szCs w:val="24"/>
        </w:rPr>
        <w:t>адресации</w:t>
      </w:r>
    </w:p>
    <w:p w14:paraId="4FE3B661">
      <w:pPr>
        <w:pStyle w:val="13"/>
        <w:spacing w:before="11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694690</wp:posOffset>
                </wp:positionH>
                <wp:positionV relativeFrom="paragraph">
                  <wp:posOffset>162560</wp:posOffset>
                </wp:positionV>
                <wp:extent cx="6337300" cy="1270"/>
                <wp:effectExtent l="0" t="0" r="25400" b="17780"/>
                <wp:wrapTopAndBottom/>
                <wp:docPr id="76" name="Полилиния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37300" cy="1270"/>
                        </a:xfrm>
                        <a:custGeom>
                          <a:avLst/>
                          <a:gdLst>
                            <a:gd name="T0" fmla="+- 0 1094 1094"/>
                            <a:gd name="T1" fmla="*/ T0 w 9980"/>
                            <a:gd name="T2" fmla="+- 0 11074 1094"/>
                            <a:gd name="T3" fmla="*/ T2 w 9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80">
                              <a:moveTo>
                                <a:pt x="0" y="0"/>
                              </a:moveTo>
                              <a:lnTo>
                                <a:pt x="9980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4.7pt;margin-top:12.8pt;height:0.1pt;width:499pt;mso-position-horizontal-relative:page;mso-wrap-distance-bottom:0pt;mso-wrap-distance-top:0pt;z-index:-251656192;mso-width-relative:page;mso-height-relative:page;" filled="f" stroked="t" coordsize="9980,1" o:gfxdata="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C0CsU92QAAAAoBAAAPAAAAAAAAAAEAIAAA&#10;ACIAAABkcnMvZG93bnJldi54bWxQSwECFAAUAAAACACHTuJAoSUj5bYCAADOBQAADgAAAAAAAAAB&#10;ACAAAAAoAQAAZHJzL2Uyb0RvYy54bWxQSwUGAAAAAAYABgBZAQAAUAYAAAAA&#10;" path="m0,0l9980,0e">
                <v:path o:connectlocs="0,0;6337300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DD8814D">
      <w:pPr>
        <w:spacing w:line="216" w:lineRule="auto"/>
        <w:ind w:left="435" w:right="672" w:firstLine="3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(наименование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органа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местного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самоуправления, органа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государственной власти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субъекта</w:t>
      </w:r>
      <w:r>
        <w:rPr>
          <w:rFonts w:hint="default" w:ascii="Arial" w:hAnsi="Arial" w:cs="Arial"/>
          <w:spacing w:val="33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Российской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Федерации — города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федерального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значения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или органа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местного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самоуправления внутригородского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муниципального</w:t>
      </w:r>
      <w:r>
        <w:rPr>
          <w:rFonts w:hint="default" w:ascii="Arial" w:hAnsi="Arial" w:cs="Arial"/>
          <w:spacing w:val="6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образования</w:t>
      </w:r>
      <w:r>
        <w:rPr>
          <w:rFonts w:hint="default" w:ascii="Arial" w:hAnsi="Arial" w:cs="Arial"/>
          <w:spacing w:val="13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города</w:t>
      </w:r>
      <w:r>
        <w:rPr>
          <w:rFonts w:hint="default" w:ascii="Arial" w:hAnsi="Arial" w:cs="Arial"/>
          <w:spacing w:val="37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федерального</w:t>
      </w:r>
      <w:r>
        <w:rPr>
          <w:rFonts w:hint="default" w:ascii="Arial" w:hAnsi="Arial" w:cs="Arial"/>
          <w:spacing w:val="6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значения,</w:t>
      </w:r>
      <w:r>
        <w:rPr>
          <w:rFonts w:hint="default" w:ascii="Arial" w:hAnsi="Arial" w:cs="Arial"/>
          <w:spacing w:val="4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уполномоченного</w:t>
      </w:r>
      <w:r>
        <w:rPr>
          <w:rFonts w:hint="default" w:ascii="Arial" w:hAnsi="Arial" w:cs="Arial"/>
          <w:spacing w:val="19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законом</w:t>
      </w:r>
      <w:r>
        <w:rPr>
          <w:rFonts w:hint="default" w:ascii="Arial" w:hAnsi="Arial" w:cs="Arial"/>
          <w:spacing w:val="4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субъекта</w:t>
      </w:r>
      <w:r>
        <w:rPr>
          <w:rFonts w:hint="default" w:ascii="Arial" w:hAnsi="Arial" w:cs="Arial"/>
          <w:spacing w:val="4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Российской</w:t>
      </w:r>
    </w:p>
    <w:p w14:paraId="25E54D8D">
      <w:pPr>
        <w:spacing w:line="216" w:lineRule="auto"/>
        <w:ind w:left="317" w:right="541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Федерации,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также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организации,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признаваемой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управляющей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компанией</w:t>
      </w:r>
      <w:r>
        <w:rPr>
          <w:rFonts w:hint="default" w:ascii="Arial" w:hAnsi="Arial" w:cs="Arial"/>
          <w:spacing w:val="33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в соответствии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 Федеральным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законом</w:t>
      </w:r>
      <w:r>
        <w:rPr>
          <w:rFonts w:hint="default" w:ascii="Arial" w:hAnsi="Arial" w:cs="Arial"/>
          <w:spacing w:val="-37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от</w:t>
      </w:r>
      <w:r>
        <w:rPr>
          <w:rFonts w:hint="default" w:ascii="Arial" w:hAnsi="Arial" w:cs="Arial"/>
          <w:spacing w:val="-15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28</w:t>
      </w:r>
      <w:r>
        <w:rPr>
          <w:rFonts w:hint="default" w:ascii="Arial" w:hAnsi="Arial" w:cs="Arial"/>
          <w:spacing w:val="-2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сентября</w:t>
      </w:r>
      <w:r>
        <w:rPr>
          <w:rFonts w:hint="default" w:ascii="Arial" w:hAnsi="Arial" w:cs="Arial"/>
          <w:spacing w:val="4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2010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г,</w:t>
      </w:r>
      <w:r>
        <w:rPr>
          <w:rFonts w:hint="default" w:ascii="Arial" w:hAnsi="Arial" w:cs="Arial"/>
          <w:spacing w:val="2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№</w:t>
      </w:r>
      <w:r>
        <w:rPr>
          <w:rFonts w:hint="default" w:ascii="Arial" w:hAnsi="Arial" w:cs="Arial"/>
          <w:spacing w:val="35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244-ФЗ</w:t>
      </w:r>
      <w:r>
        <w:rPr>
          <w:rFonts w:hint="default" w:ascii="Arial" w:hAnsi="Arial" w:cs="Arial"/>
          <w:spacing w:val="7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«Об</w:t>
      </w:r>
      <w:r>
        <w:rPr>
          <w:rFonts w:hint="default" w:ascii="Arial" w:hAnsi="Arial" w:cs="Arial"/>
          <w:spacing w:val="12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инновационном</w:t>
      </w:r>
      <w:r>
        <w:rPr>
          <w:rFonts w:hint="default" w:ascii="Arial" w:hAnsi="Arial" w:cs="Arial"/>
          <w:spacing w:val="23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центре</w:t>
      </w:r>
      <w:r>
        <w:rPr>
          <w:rFonts w:hint="default" w:ascii="Arial" w:hAnsi="Arial" w:cs="Arial"/>
          <w:spacing w:val="9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«Сколково»)</w:t>
      </w:r>
    </w:p>
    <w:p w14:paraId="7DA33177">
      <w:pPr>
        <w:pStyle w:val="13"/>
        <w:spacing w:before="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676910</wp:posOffset>
                </wp:positionH>
                <wp:positionV relativeFrom="paragraph">
                  <wp:posOffset>243840</wp:posOffset>
                </wp:positionV>
                <wp:extent cx="6330950" cy="1270"/>
                <wp:effectExtent l="0" t="0" r="12700" b="17780"/>
                <wp:wrapTopAndBottom/>
                <wp:docPr id="75" name="Полилиния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30950" cy="1270"/>
                        </a:xfrm>
                        <a:custGeom>
                          <a:avLst/>
                          <a:gdLst>
                            <a:gd name="T0" fmla="+- 0 1066 1066"/>
                            <a:gd name="T1" fmla="*/ T0 w 9970"/>
                            <a:gd name="T2" fmla="+- 0 11035 1066"/>
                            <a:gd name="T3" fmla="*/ T2 w 99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70">
                              <a:moveTo>
                                <a:pt x="0" y="0"/>
                              </a:moveTo>
                              <a:lnTo>
                                <a:pt x="9969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3.3pt;margin-top:19.2pt;height:0.1pt;width:498.5pt;mso-position-horizontal-relative:page;mso-wrap-distance-bottom:0pt;mso-wrap-distance-top:0pt;z-index:-251655168;mso-width-relative:page;mso-height-relative:page;" filled="f" stroked="t" coordsize="9970,1" o:gfxdata="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" path="m0,0l9969,0e">
                <v:path o:connectlocs="0,0;6330315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8ADAC05">
      <w:pPr>
        <w:spacing w:line="201" w:lineRule="exact"/>
        <w:ind w:left="356" w:right="598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pacing w:val="-1"/>
          <w:w w:val="95"/>
          <w:sz w:val="24"/>
          <w:szCs w:val="24"/>
        </w:rPr>
        <w:t>(вид</w:t>
      </w:r>
      <w:r>
        <w:rPr>
          <w:rFonts w:hint="default" w:ascii="Arial" w:hAnsi="Arial" w:cs="Arial"/>
          <w:spacing w:val="-7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документа)</w:t>
      </w:r>
    </w:p>
    <w:p w14:paraId="39AD3D85">
      <w:pPr>
        <w:pStyle w:val="13"/>
        <w:spacing w:before="6"/>
        <w:rPr>
          <w:rFonts w:hint="default" w:ascii="Arial" w:hAnsi="Arial" w:cs="Arial"/>
          <w:sz w:val="24"/>
          <w:szCs w:val="24"/>
        </w:rPr>
      </w:pPr>
    </w:p>
    <w:p w14:paraId="59E04AF8">
      <w:pPr>
        <w:widowControl/>
        <w:autoSpaceDE/>
        <w:autoSpaceDN/>
        <w:rPr>
          <w:rFonts w:hint="default" w:ascii="Arial" w:hAnsi="Arial" w:cs="Arial"/>
          <w:sz w:val="24"/>
          <w:szCs w:val="24"/>
        </w:rPr>
        <w:sectPr>
          <w:pgSz w:w="11910" w:h="16850"/>
          <w:pgMar w:top="993" w:right="570" w:bottom="567" w:left="900" w:header="0" w:footer="0" w:gutter="0"/>
          <w:cols w:space="720" w:num="1"/>
        </w:sectPr>
      </w:pPr>
    </w:p>
    <w:p w14:paraId="0266837D">
      <w:pPr>
        <w:pStyle w:val="13"/>
        <w:spacing w:before="6"/>
        <w:rPr>
          <w:rFonts w:hint="default" w:ascii="Arial" w:hAnsi="Arial" w:cs="Arial"/>
          <w:sz w:val="24"/>
          <w:szCs w:val="24"/>
        </w:rPr>
      </w:pPr>
    </w:p>
    <w:p w14:paraId="31CEFDA5">
      <w:pPr>
        <w:tabs>
          <w:tab w:val="left" w:pos="5091"/>
        </w:tabs>
        <w:spacing w:before="1"/>
        <w:ind w:left="3090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5"/>
          <w:sz w:val="24"/>
          <w:szCs w:val="24"/>
        </w:rPr>
        <w:t>ОТ</w:t>
      </w:r>
      <w:r>
        <w:rPr>
          <w:rFonts w:hint="default" w:ascii="Arial" w:hAnsi="Arial" w:cs="Arial"/>
          <w:spacing w:val="4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  <w:u w:val="single"/>
        </w:rPr>
        <w:t xml:space="preserve"> </w:t>
      </w:r>
      <w:r>
        <w:rPr>
          <w:rFonts w:hint="default" w:ascii="Arial" w:hAnsi="Arial" w:cs="Arial"/>
          <w:sz w:val="24"/>
          <w:szCs w:val="24"/>
          <w:u w:val="single"/>
        </w:rPr>
        <w:tab/>
      </w:r>
    </w:p>
    <w:p w14:paraId="6CE5755D">
      <w:pPr>
        <w:pStyle w:val="2"/>
        <w:tabs>
          <w:tab w:val="left" w:pos="2293"/>
        </w:tabs>
        <w:spacing w:before="100"/>
        <w:ind w:left="665"/>
        <w:rPr>
          <w:rFonts w:hint="default" w:ascii="Arial" w:hAnsi="Arial" w:cs="Arial"/>
          <w:b w:val="0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br w:type="column"/>
      </w:r>
      <w:r>
        <w:rPr>
          <w:rFonts w:hint="default" w:ascii="Arial" w:hAnsi="Arial" w:cs="Arial"/>
          <w:b w:val="0"/>
          <w:w w:val="90"/>
          <w:sz w:val="24"/>
          <w:szCs w:val="24"/>
        </w:rPr>
        <w:t>№</w:t>
      </w:r>
      <w:r>
        <w:rPr>
          <w:rFonts w:hint="default" w:ascii="Arial" w:hAnsi="Arial" w:cs="Arial"/>
          <w:b w:val="0"/>
          <w:spacing w:val="-119"/>
          <w:sz w:val="24"/>
          <w:szCs w:val="24"/>
        </w:rPr>
        <w:t xml:space="preserve"> </w:t>
      </w:r>
      <w:r>
        <w:rPr>
          <w:rFonts w:hint="default" w:ascii="Arial" w:hAnsi="Arial" w:cs="Arial"/>
          <w:b w:val="0"/>
          <w:sz w:val="24"/>
          <w:szCs w:val="24"/>
          <w:u w:val="single"/>
        </w:rPr>
        <w:t xml:space="preserve"> </w:t>
      </w:r>
      <w:r>
        <w:rPr>
          <w:rFonts w:hint="default" w:ascii="Arial" w:hAnsi="Arial" w:cs="Arial"/>
          <w:b w:val="0"/>
          <w:sz w:val="24"/>
          <w:szCs w:val="24"/>
          <w:u w:val="single"/>
        </w:rPr>
        <w:tab/>
      </w:r>
    </w:p>
    <w:p w14:paraId="25E89A29">
      <w:pPr>
        <w:widowControl/>
        <w:autoSpaceDE/>
        <w:autoSpaceDN/>
        <w:rPr>
          <w:rFonts w:hint="default" w:ascii="Arial" w:hAnsi="Arial" w:cs="Arial"/>
          <w:sz w:val="24"/>
          <w:szCs w:val="24"/>
        </w:rPr>
        <w:sectPr>
          <w:type w:val="continuous"/>
          <w:pgSz w:w="11910" w:h="16850"/>
          <w:pgMar w:top="940" w:right="480" w:bottom="280" w:left="900" w:header="720" w:footer="720" w:gutter="0"/>
          <w:cols w:equalWidth="0" w:num="2">
            <w:col w:w="5092" w:space="40"/>
            <w:col w:w="5398"/>
          </w:cols>
        </w:sectPr>
      </w:pPr>
    </w:p>
    <w:p w14:paraId="2292B32E">
      <w:pPr>
        <w:pStyle w:val="13"/>
        <w:rPr>
          <w:rFonts w:hint="default" w:ascii="Arial" w:hAnsi="Arial" w:cs="Arial"/>
          <w:sz w:val="24"/>
          <w:szCs w:val="24"/>
        </w:rPr>
      </w:pPr>
    </w:p>
    <w:p w14:paraId="70F0A39B">
      <w:pPr>
        <w:pStyle w:val="13"/>
        <w:spacing w:before="1"/>
        <w:rPr>
          <w:rFonts w:hint="default" w:ascii="Arial" w:hAnsi="Arial" w:cs="Arial"/>
          <w:sz w:val="24"/>
          <w:szCs w:val="24"/>
        </w:rPr>
      </w:pPr>
    </w:p>
    <w:p w14:paraId="5AC15E7A">
      <w:pPr>
        <w:spacing w:before="98" w:line="228" w:lineRule="auto"/>
        <w:ind w:left="181" w:right="417" w:firstLine="57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На основании Федерального закона от </w:t>
      </w:r>
      <w:r>
        <w:rPr>
          <w:rFonts w:hint="default" w:ascii="Arial" w:hAnsi="Arial" w:cs="Arial"/>
          <w:i/>
          <w:sz w:val="24"/>
          <w:szCs w:val="24"/>
        </w:rPr>
        <w:t xml:space="preserve">6 </w:t>
      </w:r>
      <w:r>
        <w:rPr>
          <w:rFonts w:hint="default" w:ascii="Arial" w:hAnsi="Arial" w:cs="Arial"/>
          <w:sz w:val="24"/>
          <w:szCs w:val="24"/>
        </w:rPr>
        <w:t>октября 2003 г. №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131-ФЗ «Об общих принципах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организации   местного   самоуправления</w:t>
      </w:r>
      <w:r>
        <w:rPr>
          <w:rFonts w:hint="default" w:ascii="Arial" w:hAnsi="Arial" w:cs="Arial"/>
          <w:spacing w:val="6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в</w:t>
      </w:r>
      <w:r>
        <w:rPr>
          <w:rFonts w:hint="default" w:ascii="Arial" w:hAnsi="Arial" w:cs="Arial"/>
          <w:spacing w:val="6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Российской   Федерации ›,</w:t>
      </w:r>
      <w:r>
        <w:rPr>
          <w:rFonts w:hint="default" w:ascii="Arial" w:hAnsi="Arial" w:cs="Arial"/>
          <w:spacing w:val="6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Федерального   закона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от</w:t>
      </w:r>
      <w:r>
        <w:rPr>
          <w:rFonts w:hint="default" w:ascii="Arial" w:hAnsi="Arial" w:cs="Arial"/>
          <w:spacing w:val="6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28   декабря   2013   г.</w:t>
      </w:r>
      <w:r>
        <w:rPr>
          <w:rFonts w:hint="default" w:ascii="Arial" w:hAnsi="Arial" w:cs="Arial"/>
          <w:spacing w:val="6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№   443-ФЗ   «О   федеральной   информационной</w:t>
      </w:r>
      <w:r>
        <w:rPr>
          <w:rFonts w:hint="default" w:ascii="Arial" w:hAnsi="Arial" w:cs="Arial"/>
          <w:spacing w:val="6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адресной   системе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и о внесении изменений в Федеральный закон «Об общих принципах организации местного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 xml:space="preserve">самоуправления в Российской Федерации» (далее </w:t>
      </w:r>
      <w:r>
        <w:rPr>
          <w:rFonts w:hint="default" w:ascii="Arial" w:hAnsi="Arial" w:cs="Arial"/>
          <w:w w:val="90"/>
          <w:sz w:val="24"/>
          <w:szCs w:val="24"/>
        </w:rPr>
        <w:t xml:space="preserve">— </w:t>
      </w:r>
      <w:r>
        <w:rPr>
          <w:rFonts w:hint="default" w:ascii="Arial" w:hAnsi="Arial" w:cs="Arial"/>
          <w:sz w:val="24"/>
          <w:szCs w:val="24"/>
        </w:rPr>
        <w:t>Федеральный закон № 443-ФЗ) и Правил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присвоения,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изменения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и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аннулирования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адресов,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утвержденных</w:t>
      </w:r>
      <w:r>
        <w:rPr>
          <w:rFonts w:hint="default" w:ascii="Arial" w:hAnsi="Arial" w:cs="Arial"/>
          <w:spacing w:val="6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постановлением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Правительства</w:t>
      </w:r>
      <w:r>
        <w:rPr>
          <w:rFonts w:hint="default" w:ascii="Arial" w:hAnsi="Arial" w:cs="Arial"/>
          <w:spacing w:val="35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Российской</w:t>
      </w:r>
      <w:r>
        <w:rPr>
          <w:rFonts w:hint="default" w:ascii="Arial" w:hAnsi="Arial" w:cs="Arial"/>
          <w:spacing w:val="3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Федерации</w:t>
      </w:r>
      <w:r>
        <w:rPr>
          <w:rFonts w:hint="default" w:ascii="Arial" w:hAnsi="Arial" w:cs="Arial"/>
          <w:spacing w:val="25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от</w:t>
      </w:r>
      <w:r>
        <w:rPr>
          <w:rFonts w:hint="default" w:ascii="Arial" w:hAnsi="Arial" w:cs="Arial"/>
          <w:spacing w:val="1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19</w:t>
      </w:r>
      <w:r>
        <w:rPr>
          <w:rFonts w:hint="default" w:ascii="Arial" w:hAnsi="Arial" w:cs="Arial"/>
          <w:spacing w:val="1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ноября</w:t>
      </w:r>
      <w:r>
        <w:rPr>
          <w:rFonts w:hint="default" w:ascii="Arial" w:hAnsi="Arial" w:cs="Arial"/>
          <w:spacing w:val="2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2014</w:t>
      </w:r>
      <w:r>
        <w:rPr>
          <w:rFonts w:hint="default" w:ascii="Arial" w:hAnsi="Arial" w:cs="Arial"/>
          <w:spacing w:val="2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г.</w:t>
      </w:r>
      <w:r>
        <w:rPr>
          <w:rFonts w:hint="default" w:ascii="Arial" w:hAnsi="Arial" w:cs="Arial"/>
          <w:spacing w:val="1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№</w:t>
      </w:r>
      <w:r>
        <w:rPr>
          <w:rFonts w:hint="default" w:ascii="Arial" w:hAnsi="Arial" w:cs="Arial"/>
          <w:spacing w:val="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1221,</w:t>
      </w:r>
      <w:r>
        <w:rPr>
          <w:rFonts w:hint="default" w:ascii="Arial" w:hAnsi="Arial" w:cs="Arial"/>
          <w:spacing w:val="2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</w:t>
      </w:r>
      <w:r>
        <w:rPr>
          <w:rFonts w:hint="default" w:ascii="Arial" w:hAnsi="Arial" w:cs="Arial"/>
          <w:spacing w:val="1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также</w:t>
      </w:r>
      <w:r>
        <w:rPr>
          <w:rFonts w:hint="default" w:ascii="Arial" w:hAnsi="Arial" w:cs="Arial"/>
          <w:spacing w:val="1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в</w:t>
      </w:r>
      <w:r>
        <w:rPr>
          <w:rFonts w:hint="default" w:ascii="Arial" w:hAnsi="Arial" w:cs="Arial"/>
          <w:spacing w:val="1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соответствии</w:t>
      </w:r>
      <w:r>
        <w:rPr>
          <w:rFonts w:hint="default" w:ascii="Arial" w:hAnsi="Arial" w:cs="Arial"/>
          <w:spacing w:val="37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с</w:t>
      </w:r>
    </w:p>
    <w:p w14:paraId="4752612F">
      <w:pPr>
        <w:pStyle w:val="13"/>
        <w:spacing w:before="1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676910</wp:posOffset>
                </wp:positionH>
                <wp:positionV relativeFrom="paragraph">
                  <wp:posOffset>163195</wp:posOffset>
                </wp:positionV>
                <wp:extent cx="6339840" cy="1270"/>
                <wp:effectExtent l="0" t="0" r="22860" b="17780"/>
                <wp:wrapTopAndBottom/>
                <wp:docPr id="74" name="Полилиния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39840" cy="1270"/>
                        </a:xfrm>
                        <a:custGeom>
                          <a:avLst/>
                          <a:gdLst>
                            <a:gd name="T0" fmla="+- 0 1066 1066"/>
                            <a:gd name="T1" fmla="*/ T0 w 9984"/>
                            <a:gd name="T2" fmla="+- 0 11050 1066"/>
                            <a:gd name="T3" fmla="*/ T2 w 99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84">
                              <a:moveTo>
                                <a:pt x="0" y="0"/>
                              </a:moveTo>
                              <a:lnTo>
                                <a:pt x="9984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3.3pt;margin-top:12.85pt;height:0.1pt;width:499.2pt;mso-position-horizontal-relative:page;mso-wrap-distance-bottom:0pt;mso-wrap-distance-top:0pt;z-index:-251654144;mso-width-relative:page;mso-height-relative:page;" filled="f" stroked="t" coordsize="9984,1" o:gfxdata="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HW5QnPXAAAACgEAAA8AAAAAAAAAAQAgAAAAIgAA&#10;AGRycy9kb3ducmV2LnhtbFBLAQIUABQAAAAIAIdO4kBiw0UctAIAAM4FAAAOAAAAAAAAAAEAIAAA&#10;ACYBAABkcnMvZTJvRG9jLnhtbFBLBQYAAAAABgAGAFkBAABMBgAAAAA=&#10;" path="m0,0l9984,0e">
                <v:path o:connectlocs="0,0;6339840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E67335F">
      <w:pPr>
        <w:spacing w:line="216" w:lineRule="auto"/>
        <w:ind w:left="694" w:right="963" w:hanging="14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(Оказываются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реквизиты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иных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документов,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на основании которых</w:t>
      </w:r>
      <w:r>
        <w:rPr>
          <w:rFonts w:hint="default" w:ascii="Arial" w:hAnsi="Arial" w:cs="Arial"/>
          <w:spacing w:val="33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принято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решение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 присвоении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адреса,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включая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реквизиты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правил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присвоения,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изменения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и аннулирование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адресов,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утвержденных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муниципальными правовыми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актами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и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нормативными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правовыми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актами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субъектов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Российской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Федерации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- городов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федерального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значения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до дня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вступление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в силу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Федерального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закона №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443-ФЗ,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и/или</w:t>
      </w:r>
      <w:r>
        <w:rPr>
          <w:rFonts w:hint="default" w:ascii="Arial" w:hAnsi="Arial" w:cs="Arial"/>
          <w:spacing w:val="3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реквизиты</w:t>
      </w:r>
      <w:r>
        <w:rPr>
          <w:rFonts w:hint="default" w:ascii="Arial" w:hAnsi="Arial" w:cs="Arial"/>
          <w:spacing w:val="6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заявления</w:t>
      </w:r>
      <w:r>
        <w:rPr>
          <w:rFonts w:hint="default" w:ascii="Arial" w:hAnsi="Arial" w:cs="Arial"/>
          <w:spacing w:val="8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о</w:t>
      </w:r>
      <w:r>
        <w:rPr>
          <w:rFonts w:hint="default" w:ascii="Arial" w:hAnsi="Arial" w:cs="Arial"/>
          <w:spacing w:val="-7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присвоении</w:t>
      </w:r>
      <w:r>
        <w:rPr>
          <w:rFonts w:hint="default" w:ascii="Arial" w:hAnsi="Arial" w:cs="Arial"/>
          <w:spacing w:val="16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адреса</w:t>
      </w:r>
      <w:r>
        <w:rPr>
          <w:rFonts w:hint="default" w:ascii="Arial" w:hAnsi="Arial" w:cs="Arial"/>
          <w:spacing w:val="6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объекту</w:t>
      </w:r>
      <w:r>
        <w:rPr>
          <w:rFonts w:hint="default" w:ascii="Arial" w:hAnsi="Arial" w:cs="Arial"/>
          <w:spacing w:val="13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адресации)</w:t>
      </w:r>
    </w:p>
    <w:p w14:paraId="182AA18D">
      <w:pPr>
        <w:pStyle w:val="13"/>
        <w:spacing w:before="8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676910</wp:posOffset>
                </wp:positionH>
                <wp:positionV relativeFrom="paragraph">
                  <wp:posOffset>155575</wp:posOffset>
                </wp:positionV>
                <wp:extent cx="6339840" cy="1270"/>
                <wp:effectExtent l="0" t="0" r="22860" b="17780"/>
                <wp:wrapTopAndBottom/>
                <wp:docPr id="73" name="Полилиния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39840" cy="1270"/>
                        </a:xfrm>
                        <a:custGeom>
                          <a:avLst/>
                          <a:gdLst>
                            <a:gd name="T0" fmla="+- 0 1066 1066"/>
                            <a:gd name="T1" fmla="*/ T0 w 9984"/>
                            <a:gd name="T2" fmla="+- 0 11050 1066"/>
                            <a:gd name="T3" fmla="*/ T2 w 99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84">
                              <a:moveTo>
                                <a:pt x="0" y="0"/>
                              </a:moveTo>
                              <a:lnTo>
                                <a:pt x="9984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3.3pt;margin-top:12.25pt;height:0.1pt;width:499.2pt;mso-position-horizontal-relative:page;mso-wrap-distance-bottom:0pt;mso-wrap-distance-top:0pt;z-index:-251653120;mso-width-relative:page;mso-height-relative:page;" filled="f" stroked="t" coordsize="9984,1" o:gfxdata="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A4QUHV1wAAAAoBAAAPAAAAAAAAAAEAIAAAACIA&#10;AABkcnMvZG93bnJldi54bWxQSwECFAAUAAAACACHTuJA6zggYrUCAADOBQAADgAAAAAAAAABACAA&#10;AAAmAQAAZHJzL2Uyb0RvYy54bWxQSwUGAAAAAAYABgBZAQAATQYAAAAA&#10;" path="m0,0l9984,0e">
                <v:path o:connectlocs="0,0;6339840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6845020">
      <w:pPr>
        <w:spacing w:before="2" w:line="211" w:lineRule="auto"/>
        <w:ind w:left="406" w:right="694" w:firstLine="6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0"/>
          <w:sz w:val="24"/>
          <w:szCs w:val="24"/>
        </w:rPr>
        <w:t>(наименование</w:t>
      </w:r>
      <w:r>
        <w:rPr>
          <w:rFonts w:hint="default" w:ascii="Arial" w:hAnsi="Arial" w:cs="Arial"/>
          <w:spacing w:val="10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органа местного</w:t>
      </w:r>
      <w:r>
        <w:rPr>
          <w:rFonts w:hint="default" w:ascii="Arial" w:hAnsi="Arial" w:cs="Arial"/>
          <w:spacing w:val="4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самоуправления,</w:t>
      </w:r>
      <w:r>
        <w:rPr>
          <w:rFonts w:hint="default" w:ascii="Arial" w:hAnsi="Arial" w:cs="Arial"/>
          <w:spacing w:val="-3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органа</w:t>
      </w:r>
      <w:r>
        <w:rPr>
          <w:rFonts w:hint="default" w:ascii="Arial" w:hAnsi="Arial" w:cs="Arial"/>
          <w:spacing w:val="4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государственной</w:t>
      </w:r>
      <w:r>
        <w:rPr>
          <w:rFonts w:hint="default" w:ascii="Arial" w:hAnsi="Arial" w:cs="Arial"/>
          <w:spacing w:val="-5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власти</w:t>
      </w:r>
      <w:r>
        <w:rPr>
          <w:rFonts w:hint="default" w:ascii="Arial" w:hAnsi="Arial" w:cs="Arial"/>
          <w:spacing w:val="-2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субъекта</w:t>
      </w:r>
      <w:r>
        <w:rPr>
          <w:rFonts w:hint="default" w:ascii="Arial" w:hAnsi="Arial" w:cs="Arial"/>
          <w:spacing w:val="-4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Российской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Федерации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— города федерального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значения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или органа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местного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самоуправления внутригородского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муниципального</w:t>
      </w:r>
      <w:r>
        <w:rPr>
          <w:rFonts w:hint="default" w:ascii="Arial" w:hAnsi="Arial" w:cs="Arial"/>
          <w:i/>
          <w:spacing w:val="2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образования</w:t>
      </w:r>
      <w:r>
        <w:rPr>
          <w:rFonts w:hint="default" w:ascii="Arial" w:hAnsi="Arial" w:cs="Arial"/>
          <w:spacing w:val="4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города</w:t>
      </w:r>
      <w:r>
        <w:rPr>
          <w:rFonts w:hint="default" w:ascii="Arial" w:hAnsi="Arial" w:cs="Arial"/>
          <w:spacing w:val="13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федерального</w:t>
      </w:r>
      <w:r>
        <w:rPr>
          <w:rFonts w:hint="default" w:ascii="Arial" w:hAnsi="Arial" w:cs="Arial"/>
          <w:spacing w:val="12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значения,</w:t>
      </w:r>
      <w:r>
        <w:rPr>
          <w:rFonts w:hint="default" w:ascii="Arial" w:hAnsi="Arial" w:cs="Arial"/>
          <w:spacing w:val="7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уполномоченног</w:t>
      </w:r>
      <w:r>
        <w:rPr>
          <w:rFonts w:hint="default" w:ascii="Arial" w:hAnsi="Arial" w:cs="Arial"/>
          <w:i/>
          <w:w w:val="85"/>
          <w:sz w:val="24"/>
          <w:szCs w:val="24"/>
        </w:rPr>
        <w:t>о</w:t>
      </w:r>
      <w:r>
        <w:rPr>
          <w:rFonts w:hint="default" w:ascii="Arial" w:hAnsi="Arial" w:cs="Arial"/>
          <w:i/>
          <w:spacing w:val="12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законом</w:t>
      </w:r>
      <w:r>
        <w:rPr>
          <w:rFonts w:hint="default" w:ascii="Arial" w:hAnsi="Arial" w:cs="Arial"/>
          <w:spacing w:val="4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субъекта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Российской</w:t>
      </w:r>
    </w:p>
    <w:p w14:paraId="0D02B46B">
      <w:pPr>
        <w:spacing w:before="7" w:line="208" w:lineRule="auto"/>
        <w:ind w:left="317" w:right="591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Федерации,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также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организации,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признаваемой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управляющей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компанией</w:t>
      </w:r>
      <w:r>
        <w:rPr>
          <w:rFonts w:hint="default" w:ascii="Arial" w:hAnsi="Arial" w:cs="Arial"/>
          <w:spacing w:val="33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в соответствии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 Федеральным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законом</w:t>
      </w:r>
      <w:r>
        <w:rPr>
          <w:rFonts w:hint="default" w:ascii="Arial" w:hAnsi="Arial" w:cs="Arial"/>
          <w:spacing w:val="-37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от</w:t>
      </w:r>
      <w:r>
        <w:rPr>
          <w:rFonts w:hint="default" w:ascii="Arial" w:hAnsi="Arial" w:cs="Arial"/>
          <w:spacing w:val="-7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28</w:t>
      </w:r>
      <w:r>
        <w:rPr>
          <w:rFonts w:hint="default" w:ascii="Arial" w:hAnsi="Arial" w:cs="Arial"/>
          <w:spacing w:val="1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сентября</w:t>
      </w:r>
      <w:r>
        <w:rPr>
          <w:rFonts w:hint="default" w:ascii="Arial" w:hAnsi="Arial" w:cs="Arial"/>
          <w:spacing w:val="5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2010</w:t>
      </w:r>
      <w:r>
        <w:rPr>
          <w:rFonts w:hint="default" w:ascii="Arial" w:hAnsi="Arial" w:cs="Arial"/>
          <w:spacing w:val="13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г. N.•</w:t>
      </w:r>
      <w:r>
        <w:rPr>
          <w:rFonts w:hint="default" w:ascii="Arial" w:hAnsi="Arial" w:cs="Arial"/>
          <w:spacing w:val="-4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244-ФЗ</w:t>
      </w:r>
      <w:r>
        <w:rPr>
          <w:rFonts w:hint="default" w:ascii="Arial" w:hAnsi="Arial" w:cs="Arial"/>
          <w:spacing w:val="22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«Об</w:t>
      </w:r>
      <w:r>
        <w:rPr>
          <w:rFonts w:hint="default" w:ascii="Arial" w:hAnsi="Arial" w:cs="Arial"/>
          <w:spacing w:val="13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инновационном</w:t>
      </w:r>
      <w:r>
        <w:rPr>
          <w:rFonts w:hint="default" w:ascii="Arial" w:hAnsi="Arial" w:cs="Arial"/>
          <w:spacing w:val="33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центре</w:t>
      </w:r>
      <w:r>
        <w:rPr>
          <w:rFonts w:hint="default" w:ascii="Arial" w:hAnsi="Arial" w:cs="Arial"/>
          <w:spacing w:val="23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«Сколково»)</w:t>
      </w:r>
    </w:p>
    <w:p w14:paraId="3BDD17D7">
      <w:pPr>
        <w:ind w:left="175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ПОСТАНОВЛЯЕТ:</w:t>
      </w:r>
    </w:p>
    <w:p w14:paraId="0C218EB0">
      <w:pPr>
        <w:tabs>
          <w:tab w:val="left" w:pos="10204"/>
        </w:tabs>
        <w:spacing w:before="1"/>
        <w:ind w:left="173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1.</w:t>
      </w:r>
      <w:r>
        <w:rPr>
          <w:rFonts w:hint="default" w:ascii="Arial" w:hAnsi="Arial" w:cs="Arial"/>
          <w:spacing w:val="-1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Присвоить</w:t>
      </w:r>
      <w:r>
        <w:rPr>
          <w:rFonts w:hint="default" w:ascii="Arial" w:hAnsi="Arial" w:cs="Arial"/>
          <w:spacing w:val="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 xml:space="preserve">адрес  </w:t>
      </w:r>
      <w:r>
        <w:rPr>
          <w:rFonts w:hint="default" w:ascii="Arial" w:hAnsi="Arial" w:cs="Arial"/>
          <w:spacing w:val="-1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  <w:u w:val="single"/>
        </w:rPr>
        <w:t xml:space="preserve"> </w:t>
      </w:r>
      <w:r>
        <w:rPr>
          <w:rFonts w:hint="default" w:ascii="Arial" w:hAnsi="Arial" w:cs="Arial"/>
          <w:sz w:val="24"/>
          <w:szCs w:val="24"/>
          <w:u w:val="single"/>
        </w:rPr>
        <w:tab/>
      </w:r>
    </w:p>
    <w:p w14:paraId="7E6BAF7B">
      <w:pPr>
        <w:spacing w:before="17"/>
        <w:ind w:left="4460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0"/>
          <w:sz w:val="24"/>
          <w:szCs w:val="24"/>
        </w:rPr>
        <w:t>(присвоенный</w:t>
      </w:r>
      <w:r>
        <w:rPr>
          <w:rFonts w:hint="default" w:ascii="Arial" w:hAnsi="Arial" w:cs="Arial"/>
          <w:spacing w:val="24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объекту</w:t>
      </w:r>
      <w:r>
        <w:rPr>
          <w:rFonts w:hint="default" w:ascii="Arial" w:hAnsi="Arial" w:cs="Arial"/>
          <w:spacing w:val="28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адресации</w:t>
      </w:r>
      <w:r>
        <w:rPr>
          <w:rFonts w:hint="default" w:ascii="Arial" w:hAnsi="Arial" w:cs="Arial"/>
          <w:spacing w:val="26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адрес)</w:t>
      </w:r>
    </w:p>
    <w:p w14:paraId="0437EEB5">
      <w:pPr>
        <w:pStyle w:val="13"/>
        <w:spacing w:before="6"/>
        <w:rPr>
          <w:rFonts w:hint="default" w:ascii="Arial" w:hAnsi="Arial" w:cs="Arial"/>
          <w:sz w:val="24"/>
          <w:szCs w:val="24"/>
        </w:rPr>
      </w:pPr>
    </w:p>
    <w:p w14:paraId="70CD5451">
      <w:pPr>
        <w:tabs>
          <w:tab w:val="left" w:pos="10202"/>
        </w:tabs>
        <w:ind w:left="164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5"/>
          <w:sz w:val="24"/>
          <w:szCs w:val="24"/>
        </w:rPr>
        <w:t>следующему</w:t>
      </w:r>
      <w:r>
        <w:rPr>
          <w:rFonts w:hint="default" w:ascii="Arial" w:hAnsi="Arial" w:cs="Arial"/>
          <w:spacing w:val="9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объекту</w:t>
      </w:r>
      <w:r>
        <w:rPr>
          <w:rFonts w:hint="default" w:ascii="Arial" w:hAnsi="Arial" w:cs="Arial"/>
          <w:spacing w:val="5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адресации</w:t>
      </w:r>
      <w:r>
        <w:rPr>
          <w:rFonts w:hint="default" w:ascii="Arial" w:hAnsi="Arial" w:cs="Arial"/>
          <w:sz w:val="24"/>
          <w:szCs w:val="24"/>
        </w:rPr>
        <w:t xml:space="preserve"> </w:t>
      </w:r>
      <w:r>
        <w:rPr>
          <w:rFonts w:hint="default" w:ascii="Arial" w:hAnsi="Arial" w:cs="Arial"/>
          <w:spacing w:val="-9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  <w:u w:val="single"/>
        </w:rPr>
        <w:t xml:space="preserve"> </w:t>
      </w:r>
      <w:r>
        <w:rPr>
          <w:rFonts w:hint="default" w:ascii="Arial" w:hAnsi="Arial" w:cs="Arial"/>
          <w:sz w:val="24"/>
          <w:szCs w:val="24"/>
          <w:u w:val="single"/>
        </w:rPr>
        <w:tab/>
      </w:r>
    </w:p>
    <w:p w14:paraId="10289AF8">
      <w:pPr>
        <w:spacing w:before="22"/>
        <w:ind w:left="389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0"/>
          <w:sz w:val="24"/>
          <w:szCs w:val="24"/>
        </w:rPr>
        <w:t>(вид,</w:t>
      </w:r>
      <w:r>
        <w:rPr>
          <w:rFonts w:hint="default" w:ascii="Arial" w:hAnsi="Arial" w:cs="Arial"/>
          <w:spacing w:val="27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наименование,</w:t>
      </w:r>
      <w:r>
        <w:rPr>
          <w:rFonts w:hint="default" w:ascii="Arial" w:hAnsi="Arial" w:cs="Arial"/>
          <w:spacing w:val="8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описание</w:t>
      </w:r>
      <w:r>
        <w:rPr>
          <w:rFonts w:hint="default" w:ascii="Arial" w:hAnsi="Arial" w:cs="Arial"/>
          <w:spacing w:val="26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местонахождения</w:t>
      </w:r>
      <w:r>
        <w:rPr>
          <w:rFonts w:hint="default" w:ascii="Arial" w:hAnsi="Arial" w:cs="Arial"/>
          <w:spacing w:val="8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объекта</w:t>
      </w:r>
      <w:r>
        <w:rPr>
          <w:rFonts w:hint="default" w:ascii="Arial" w:hAnsi="Arial" w:cs="Arial"/>
          <w:spacing w:val="25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адресации,</w:t>
      </w:r>
    </w:p>
    <w:p w14:paraId="00CDD32C">
      <w:pPr>
        <w:pStyle w:val="13"/>
        <w:spacing w:before="7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ragraph">
                  <wp:posOffset>162560</wp:posOffset>
                </wp:positionV>
                <wp:extent cx="6334125" cy="1270"/>
                <wp:effectExtent l="0" t="0" r="28575" b="17780"/>
                <wp:wrapTopAndBottom/>
                <wp:docPr id="72" name="Полилиния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34125" cy="1270"/>
                        </a:xfrm>
                        <a:custGeom>
                          <a:avLst/>
                          <a:gdLst>
                            <a:gd name="T0" fmla="+- 0 1061 1061"/>
                            <a:gd name="T1" fmla="*/ T0 w 9975"/>
                            <a:gd name="T2" fmla="+- 0 11035 1061"/>
                            <a:gd name="T3" fmla="*/ T2 w 997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75">
                              <a:moveTo>
                                <a:pt x="0" y="0"/>
                              </a:moveTo>
                              <a:lnTo>
                                <a:pt x="9974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3.05pt;margin-top:12.8pt;height:0.1pt;width:498.75pt;mso-position-horizontal-relative:page;mso-wrap-distance-bottom:0pt;mso-wrap-distance-top:0pt;z-index:-251652096;mso-width-relative:page;mso-height-relative:page;" filled="f" stroked="t" coordsize="9975,1" o:gfxdata="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" path="m0,0l9974,0e">
                <v:path o:connectlocs="0,0;6333490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32ADF80">
      <w:pPr>
        <w:spacing w:line="216" w:lineRule="auto"/>
        <w:ind w:left="310" w:right="598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кадастровый</w:t>
      </w:r>
      <w:r>
        <w:rPr>
          <w:rFonts w:hint="default" w:ascii="Arial" w:hAnsi="Arial" w:cs="Arial"/>
          <w:spacing w:val="2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номер</w:t>
      </w:r>
      <w:r>
        <w:rPr>
          <w:rFonts w:hint="default" w:ascii="Arial" w:hAnsi="Arial" w:cs="Arial"/>
          <w:spacing w:val="22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объекта</w:t>
      </w:r>
      <w:r>
        <w:rPr>
          <w:rFonts w:hint="default" w:ascii="Arial" w:hAnsi="Arial" w:cs="Arial"/>
          <w:spacing w:val="2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недвижимости,</w:t>
      </w:r>
      <w:r>
        <w:rPr>
          <w:rFonts w:hint="default" w:ascii="Arial" w:hAnsi="Arial" w:cs="Arial"/>
          <w:spacing w:val="4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являющегося</w:t>
      </w:r>
      <w:r>
        <w:rPr>
          <w:rFonts w:hint="default" w:ascii="Arial" w:hAnsi="Arial" w:cs="Arial"/>
          <w:spacing w:val="35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объектом</w:t>
      </w:r>
      <w:r>
        <w:rPr>
          <w:rFonts w:hint="default" w:ascii="Arial" w:hAnsi="Arial" w:cs="Arial"/>
          <w:spacing w:val="4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адресации</w:t>
      </w:r>
      <w:r>
        <w:rPr>
          <w:rFonts w:hint="default" w:ascii="Arial" w:hAnsi="Arial" w:cs="Arial"/>
          <w:spacing w:val="2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(в</w:t>
      </w:r>
      <w:r>
        <w:rPr>
          <w:rFonts w:hint="default" w:ascii="Arial" w:hAnsi="Arial" w:cs="Arial"/>
          <w:spacing w:val="13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случае</w:t>
      </w:r>
      <w:r>
        <w:rPr>
          <w:rFonts w:hint="default" w:ascii="Arial" w:hAnsi="Arial" w:cs="Arial"/>
          <w:spacing w:val="2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присвоения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адреса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поставленному</w:t>
      </w:r>
      <w:r>
        <w:rPr>
          <w:rFonts w:hint="default" w:ascii="Arial" w:hAnsi="Arial" w:cs="Arial"/>
          <w:spacing w:val="33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на</w:t>
      </w:r>
      <w:r>
        <w:rPr>
          <w:rFonts w:hint="default" w:ascii="Arial" w:hAnsi="Arial" w:cs="Arial"/>
          <w:spacing w:val="13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государственный</w:t>
      </w:r>
      <w:r>
        <w:rPr>
          <w:rFonts w:hint="default" w:ascii="Arial" w:hAnsi="Arial" w:cs="Arial"/>
          <w:spacing w:val="-5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кадастровый</w:t>
      </w:r>
      <w:r>
        <w:rPr>
          <w:rFonts w:hint="default" w:ascii="Arial" w:hAnsi="Arial" w:cs="Arial"/>
          <w:spacing w:val="29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учет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объекту</w:t>
      </w:r>
      <w:r>
        <w:rPr>
          <w:rFonts w:hint="default" w:ascii="Arial" w:hAnsi="Arial" w:cs="Arial"/>
          <w:spacing w:val="26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недвижимости),</w:t>
      </w:r>
    </w:p>
    <w:p w14:paraId="4ECD2B42">
      <w:pPr>
        <w:pStyle w:val="13"/>
        <w:spacing w:before="10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ragraph">
                  <wp:posOffset>156845</wp:posOffset>
                </wp:positionV>
                <wp:extent cx="6339840" cy="1270"/>
                <wp:effectExtent l="0" t="0" r="22860" b="17780"/>
                <wp:wrapTopAndBottom/>
                <wp:docPr id="71" name="Полилиния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39840" cy="1270"/>
                        </a:xfrm>
                        <a:custGeom>
                          <a:avLst/>
                          <a:gdLst>
                            <a:gd name="T0" fmla="+- 0 1061 1061"/>
                            <a:gd name="T1" fmla="*/ T0 w 9984"/>
                            <a:gd name="T2" fmla="+- 0 11045 1061"/>
                            <a:gd name="T3" fmla="*/ T2 w 99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84">
                              <a:moveTo>
                                <a:pt x="0" y="0"/>
                              </a:moveTo>
                              <a:lnTo>
                                <a:pt x="9984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3.05pt;margin-top:12.35pt;height:0.1pt;width:499.2pt;mso-position-horizontal-relative:page;mso-wrap-distance-bottom:0pt;mso-wrap-distance-top:0pt;z-index:-251651072;mso-width-relative:page;mso-height-relative:page;" filled="f" stroked="t" coordsize="9984,1" o:gfxdata="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CuJ9VJ2AAAAAoBAAAPAAAAAAAAAAEAIAAAACIA&#10;AABkcnMvZG93bnJldi54bWxQSwECFAAUAAAACACHTuJADbyFybQCAADOBQAADgAAAAAAAAABACAA&#10;AAAnAQAAZHJzL2Uyb0RvYy54bWxQSwUGAAAAAAYABgBZAQAATQYAAAAA&#10;" path="m0,0l9984,0e">
                <v:path o:connectlocs="0,0;6339840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0016ECD">
      <w:pPr>
        <w:spacing w:line="216" w:lineRule="auto"/>
        <w:ind w:left="507" w:right="796"/>
        <w:jc w:val="center"/>
        <w:rPr>
          <w:rFonts w:hint="default" w:ascii="Arial" w:hAnsi="Arial" w:cs="Arial"/>
          <w:i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кадастровые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номера,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адреса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и сведения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об объектах</w:t>
      </w:r>
      <w:r>
        <w:rPr>
          <w:rFonts w:hint="default" w:ascii="Arial" w:hAnsi="Arial" w:cs="Arial"/>
          <w:spacing w:val="33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недвижимости,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из которых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образуется</w:t>
      </w:r>
      <w:r>
        <w:rPr>
          <w:rFonts w:hint="default" w:ascii="Arial" w:hAnsi="Arial" w:cs="Arial"/>
          <w:spacing w:val="33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объект адресации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(в</w:t>
      </w:r>
      <w:r>
        <w:rPr>
          <w:rFonts w:hint="default" w:ascii="Arial" w:hAnsi="Arial" w:cs="Arial"/>
          <w:spacing w:val="1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случае</w:t>
      </w:r>
      <w:r>
        <w:rPr>
          <w:rFonts w:hint="default" w:ascii="Arial" w:hAnsi="Arial" w:cs="Arial"/>
          <w:spacing w:val="26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образования</w:t>
      </w:r>
      <w:r>
        <w:rPr>
          <w:rFonts w:hint="default" w:ascii="Arial" w:hAnsi="Arial" w:cs="Arial"/>
          <w:spacing w:val="28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объекта</w:t>
      </w:r>
      <w:r>
        <w:rPr>
          <w:rFonts w:hint="default" w:ascii="Arial" w:hAnsi="Arial" w:cs="Arial"/>
          <w:spacing w:val="20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в</w:t>
      </w:r>
      <w:r>
        <w:rPr>
          <w:rFonts w:hint="default" w:ascii="Arial" w:hAnsi="Arial" w:cs="Arial"/>
          <w:spacing w:val="5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результате</w:t>
      </w:r>
      <w:r>
        <w:rPr>
          <w:rFonts w:hint="default" w:ascii="Arial" w:hAnsi="Arial" w:cs="Arial"/>
          <w:spacing w:val="29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преобразования существующего</w:t>
      </w:r>
      <w:r>
        <w:rPr>
          <w:rFonts w:hint="default" w:ascii="Arial" w:hAnsi="Arial" w:cs="Arial"/>
          <w:spacing w:val="36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объекта</w:t>
      </w:r>
      <w:r>
        <w:rPr>
          <w:rFonts w:hint="default" w:ascii="Arial" w:hAnsi="Arial" w:cs="Arial"/>
          <w:spacing w:val="28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или</w:t>
      </w:r>
      <w:r>
        <w:rPr>
          <w:rFonts w:hint="default" w:ascii="Arial" w:hAnsi="Arial" w:cs="Arial"/>
          <w:spacing w:val="10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i/>
          <w:w w:val="85"/>
          <w:sz w:val="24"/>
          <w:szCs w:val="24"/>
        </w:rPr>
        <w:t>объектов),</w:t>
      </w:r>
    </w:p>
    <w:p w14:paraId="4204708F">
      <w:pPr>
        <w:pStyle w:val="13"/>
        <w:spacing w:before="3"/>
        <w:rPr>
          <w:rFonts w:hint="default" w:ascii="Arial" w:hAnsi="Arial" w:cs="Arial"/>
          <w:i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160020</wp:posOffset>
                </wp:positionV>
                <wp:extent cx="6339840" cy="1270"/>
                <wp:effectExtent l="0" t="0" r="22860" b="17780"/>
                <wp:wrapTopAndBottom/>
                <wp:docPr id="70" name="Полилиния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39840" cy="1270"/>
                        </a:xfrm>
                        <a:custGeom>
                          <a:avLst/>
                          <a:gdLst>
                            <a:gd name="T0" fmla="+- 0 1051 1051"/>
                            <a:gd name="T1" fmla="*/ T0 w 9984"/>
                            <a:gd name="T2" fmla="+- 0 11035 1051"/>
                            <a:gd name="T3" fmla="*/ T2 w 99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84">
                              <a:moveTo>
                                <a:pt x="0" y="0"/>
                              </a:moveTo>
                              <a:lnTo>
                                <a:pt x="9984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2.55pt;margin-top:12.6pt;height:0.1pt;width:499.2pt;mso-position-horizontal-relative:page;mso-wrap-distance-bottom:0pt;mso-wrap-distance-top:0pt;z-index:-251650048;mso-width-relative:page;mso-height-relative:page;" filled="f" stroked="t" coordsize="9984,1" o:gfxdata="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AAAAAZHJzL1BLAQIUABQAAAAIAIdO4kBzb+H81wAAAAoBAAAPAAAAAAAAAAEAIAAAACIAAABk&#10;cnMvZG93bnJldi54bWxQSwECFAAUAAAACACHTuJAkOfGtrICAADOBQAADgAAAAAAAAABACAAAAAm&#10;AQAAZHJzL2Uyb0RvYy54bWxQSwUGAAAAAAYABgBZAQAASgYAAAAA&#10;" path="m0,0l9984,0e">
                <v:path o:connectlocs="0,0;6339840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F5EFFBB">
      <w:pPr>
        <w:spacing w:line="216" w:lineRule="auto"/>
        <w:ind w:left="711" w:right="1011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аннулируемый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адрес объекта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адресации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и уникальный</w:t>
      </w:r>
      <w:r>
        <w:rPr>
          <w:rFonts w:hint="default" w:ascii="Arial" w:hAnsi="Arial" w:cs="Arial"/>
          <w:spacing w:val="33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номер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аннулируемого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адреса объекта</w:t>
      </w:r>
      <w:r>
        <w:rPr>
          <w:rFonts w:hint="default" w:ascii="Arial" w:hAnsi="Arial" w:cs="Arial"/>
          <w:spacing w:val="33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адресации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в</w:t>
      </w:r>
      <w:r>
        <w:rPr>
          <w:rFonts w:hint="default" w:ascii="Arial" w:hAnsi="Arial" w:cs="Arial"/>
          <w:spacing w:val="-2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государственном</w:t>
      </w:r>
      <w:r>
        <w:rPr>
          <w:rFonts w:hint="default" w:ascii="Arial" w:hAnsi="Arial" w:cs="Arial"/>
          <w:spacing w:val="4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адресном</w:t>
      </w:r>
      <w:r>
        <w:rPr>
          <w:rFonts w:hint="default" w:ascii="Arial" w:hAnsi="Arial" w:cs="Arial"/>
          <w:spacing w:val="10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реестре</w:t>
      </w:r>
      <w:r>
        <w:rPr>
          <w:rFonts w:hint="default" w:ascii="Arial" w:hAnsi="Arial" w:cs="Arial"/>
          <w:spacing w:val="-5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(в случае</w:t>
      </w:r>
      <w:r>
        <w:rPr>
          <w:rFonts w:hint="default" w:ascii="Arial" w:hAnsi="Arial" w:cs="Arial"/>
          <w:spacing w:val="9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присвоении</w:t>
      </w:r>
      <w:r>
        <w:rPr>
          <w:rFonts w:hint="default" w:ascii="Arial" w:hAnsi="Arial" w:cs="Arial"/>
          <w:spacing w:val="12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нового</w:t>
      </w:r>
      <w:r>
        <w:rPr>
          <w:rFonts w:hint="default" w:ascii="Arial" w:hAnsi="Arial" w:cs="Arial"/>
          <w:spacing w:val="4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адреса объекту</w:t>
      </w:r>
      <w:r>
        <w:rPr>
          <w:rFonts w:hint="default" w:ascii="Arial" w:hAnsi="Arial" w:cs="Arial"/>
          <w:spacing w:val="1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адресации),</w:t>
      </w:r>
    </w:p>
    <w:p w14:paraId="3A858459">
      <w:pPr>
        <w:pStyle w:val="13"/>
        <w:spacing w:before="10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156845</wp:posOffset>
                </wp:positionV>
                <wp:extent cx="6339840" cy="1270"/>
                <wp:effectExtent l="0" t="0" r="22860" b="17780"/>
                <wp:wrapTopAndBottom/>
                <wp:docPr id="69" name="Полилиния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39840" cy="1270"/>
                        </a:xfrm>
                        <a:custGeom>
                          <a:avLst/>
                          <a:gdLst>
                            <a:gd name="T0" fmla="+- 0 1051 1051"/>
                            <a:gd name="T1" fmla="*/ T0 w 9984"/>
                            <a:gd name="T2" fmla="+- 0 11035 1051"/>
                            <a:gd name="T3" fmla="*/ T2 w 99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84">
                              <a:moveTo>
                                <a:pt x="0" y="0"/>
                              </a:moveTo>
                              <a:lnTo>
                                <a:pt x="9984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2.55pt;margin-top:12.35pt;height:0.1pt;width:499.2pt;mso-position-horizontal-relative:page;mso-wrap-distance-bottom:0pt;mso-wrap-distance-top:0pt;z-index:-251649024;mso-width-relative:page;mso-height-relative:page;" filled="f" stroked="t" coordsize="9984,1" o:gfxdata="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BIeIbN2AAAAAoBAAAPAAAAAAAAAAEAIAAAACIA&#10;AABkcnMvZG93bnJldi54bWxQSwECFAAUAAAACACHTuJA9Jv7j7QCAADOBQAADgAAAAAAAAABACAA&#10;AAAnAQAAZHJzL2Uyb0RvYy54bWxQSwUGAAAAAAYABgBZAQAATQYAAAAA&#10;" path="m0,0l9984,0e">
                <v:path o:connectlocs="0,0;6339840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F3314E3">
      <w:pPr>
        <w:ind w:left="296" w:right="598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pacing w:val="-1"/>
          <w:w w:val="95"/>
          <w:sz w:val="24"/>
          <w:szCs w:val="24"/>
        </w:rPr>
        <w:t>другие</w:t>
      </w:r>
      <w:r>
        <w:rPr>
          <w:rFonts w:hint="default" w:ascii="Arial" w:hAnsi="Arial" w:cs="Arial"/>
          <w:spacing w:val="2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необходимые</w:t>
      </w:r>
      <w:r>
        <w:rPr>
          <w:rFonts w:hint="default" w:ascii="Arial" w:hAnsi="Arial" w:cs="Arial"/>
          <w:spacing w:val="2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сведения,</w:t>
      </w:r>
      <w:r>
        <w:rPr>
          <w:rFonts w:hint="default" w:ascii="Arial" w:hAnsi="Arial" w:cs="Arial"/>
          <w:spacing w:val="3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определенные</w:t>
      </w:r>
      <w:r>
        <w:rPr>
          <w:rFonts w:hint="default" w:ascii="Arial" w:hAnsi="Arial" w:cs="Arial"/>
          <w:spacing w:val="2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уполномоченным</w:t>
      </w:r>
      <w:r>
        <w:rPr>
          <w:rFonts w:hint="default" w:ascii="Arial" w:hAnsi="Arial" w:cs="Arial"/>
          <w:spacing w:val="-10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органом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(при</w:t>
      </w:r>
      <w:r>
        <w:rPr>
          <w:rFonts w:hint="default" w:ascii="Arial" w:hAnsi="Arial" w:cs="Arial"/>
          <w:spacing w:val="-4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наличии)</w:t>
      </w:r>
    </w:p>
    <w:p w14:paraId="55B5180A">
      <w:pPr>
        <w:pStyle w:val="13"/>
        <w:rPr>
          <w:rFonts w:hint="default" w:ascii="Arial" w:hAnsi="Arial" w:cs="Arial"/>
          <w:sz w:val="24"/>
          <w:szCs w:val="24"/>
        </w:rPr>
      </w:pPr>
    </w:p>
    <w:p w14:paraId="1F680DBA">
      <w:pPr>
        <w:pStyle w:val="13"/>
        <w:rPr>
          <w:rFonts w:hint="default" w:ascii="Arial" w:hAnsi="Arial" w:cs="Arial"/>
          <w:sz w:val="24"/>
          <w:szCs w:val="24"/>
        </w:rPr>
      </w:pPr>
    </w:p>
    <w:p w14:paraId="75E36718">
      <w:pPr>
        <w:pStyle w:val="13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664210</wp:posOffset>
                </wp:positionH>
                <wp:positionV relativeFrom="paragraph">
                  <wp:posOffset>106045</wp:posOffset>
                </wp:positionV>
                <wp:extent cx="3792220" cy="167640"/>
                <wp:effectExtent l="0" t="0" r="36830" b="0"/>
                <wp:wrapTopAndBottom/>
                <wp:docPr id="68" name="Группа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2220" cy="167640"/>
                          <a:chOff x="0" y="9"/>
                          <a:chExt cx="5972" cy="255"/>
                        </a:xfrm>
                      </wpg:grpSpPr>
                      <wps:wsp>
                        <wps:cNvPr id="220" name="Line 264"/>
                        <wps:cNvCnPr>
                          <a:cxnSpLocks noChangeShapeType="1"/>
                        </wps:cNvCnPr>
                        <wps:spPr bwMode="auto">
                          <a:xfrm>
                            <a:off x="0" y="9"/>
                            <a:ext cx="5972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21" name="Picture 2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093" y="76"/>
                            <a:ext cx="1736" cy="1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2.3pt;margin-top:8.35pt;height:13.2pt;width:298.6pt;mso-position-horizontal-relative:page;mso-wrap-distance-bottom:0pt;mso-wrap-distance-top:0pt;z-index:-251648000;mso-width-relative:page;mso-height-relative:page;" coordorigin="0,9" coordsize="5972,255" o:gfxdata="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">
                <o:lock v:ext="edit" aspectratio="f"/>
                <v:line id="Line 264" o:spid="_x0000_s1026" o:spt="20" style="position:absolute;left:0;top:9;height:0;width:5972;" filled="f" stroked="t" coordsize="21600,21600" o:gfxdata="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UlVhLsAAADc&#10;AAAADwAAAAAAAAABACAAAAAiAAAAZHJzL2Rvd25yZXYueG1sUEsBAhQAFAAAAAgAh07iQDMvBZ47&#10;AAAAOQAAABAAAAAAAAAAAQAgAAAACgEAAGRycy9zaGFwZXhtbC54bWxQSwUGAAAAAAYABgBbAQAA&#10;tAMAAAAA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shape id="Picture 265" o:spid="_x0000_s1026" o:spt="75" type="#_x0000_t75" style="position:absolute;left:2093;top:76;height:188;width:1736;" filled="f" o:preferrelative="t" stroked="f" coordsize="21600,21600" o:gfxdata="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Fzrv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4" o:title=""/>
                  <o:lock v:ext="edit" aspectratio="t"/>
                </v:shape>
                <w10:wrap type="topAndBottom"/>
              </v:group>
            </w:pict>
          </mc:Fallback>
        </mc:AlternateContent>
      </w: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5574665</wp:posOffset>
                </wp:positionH>
                <wp:positionV relativeFrom="paragraph">
                  <wp:posOffset>106045</wp:posOffset>
                </wp:positionV>
                <wp:extent cx="1438910" cy="167640"/>
                <wp:effectExtent l="0" t="0" r="27940" b="0"/>
                <wp:wrapTopAndBottom/>
                <wp:docPr id="67" name="Группа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8910" cy="167640"/>
                          <a:chOff x="0" y="9"/>
                          <a:chExt cx="2266" cy="255"/>
                        </a:xfrm>
                      </wpg:grpSpPr>
                      <wps:wsp>
                        <wps:cNvPr id="218" name="Line 267"/>
                        <wps:cNvCnPr>
                          <a:cxnSpLocks noChangeShapeType="1"/>
                        </wps:cNvCnPr>
                        <wps:spPr bwMode="auto">
                          <a:xfrm>
                            <a:off x="0" y="9"/>
                            <a:ext cx="2266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19" name="Picture 2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89" y="76"/>
                            <a:ext cx="821" cy="1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38.95pt;margin-top:8.35pt;height:13.2pt;width:113.3pt;mso-position-horizontal-relative:page;mso-wrap-distance-bottom:0pt;mso-wrap-distance-top:0pt;z-index:-251646976;mso-width-relative:page;mso-height-relative:page;" coordorigin="0,9" coordsize="2266,255" o:gfxdata="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">
                <o:lock v:ext="edit" aspectratio="f"/>
                <v:line id="Line 267" o:spid="_x0000_s1026" o:spt="20" style="position:absolute;left:0;top:9;height:0;width:2266;" filled="f" stroked="t" coordsize="21600,21600" o:gfxdata="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VU5M/ugAAANwA&#10;AAAPAAAAAAAAAAEAIAAAACIAAABkcnMvZG93bnJldi54bWxQSwECFAAUAAAACACHTuJAMy8FnjsA&#10;AAA5AAAAEAAAAAAAAAABACAAAAAJAQAAZHJzL3NoYXBleG1sLnhtbFBLBQYAAAAABgAGAFsBAACz&#10;AwAAAAA=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shape id="Picture 268" o:spid="_x0000_s1026" o:spt="75" type="#_x0000_t75" style="position:absolute;left:689;top:76;height:188;width:821;" filled="f" o:preferrelative="t" stroked="f" coordsize="21600,21600" o:gfxdata="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7v/32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" o:title=""/>
                  <o:lock v:ext="edit" aspectratio="t"/>
                </v:shape>
                <w10:wrap type="topAndBottom"/>
              </v:group>
            </w:pict>
          </mc:Fallback>
        </mc:AlternateContent>
      </w:r>
    </w:p>
    <w:p w14:paraId="2FF6EB59">
      <w:pPr>
        <w:spacing w:before="52"/>
        <w:ind w:right="626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МП</w:t>
      </w:r>
    </w:p>
    <w:p w14:paraId="0A08A642">
      <w:pPr>
        <w:widowControl/>
        <w:autoSpaceDE/>
        <w:autoSpaceDN/>
        <w:rPr>
          <w:rFonts w:hint="default" w:ascii="Arial" w:hAnsi="Arial" w:cs="Arial"/>
          <w:sz w:val="24"/>
          <w:szCs w:val="24"/>
        </w:rPr>
        <w:sectPr>
          <w:type w:val="continuous"/>
          <w:pgSz w:w="11910" w:h="16850"/>
          <w:pgMar w:top="940" w:right="480" w:bottom="709" w:left="900" w:header="720" w:footer="720" w:gutter="0"/>
          <w:cols w:space="720" w:num="1"/>
        </w:sectPr>
      </w:pPr>
    </w:p>
    <w:p w14:paraId="1B8B10E8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  <w:r>
        <w:rPr>
          <w:rFonts w:hint="default" w:ascii="Arial" w:hAnsi="Arial" w:cs="Arial" w:eastAsiaTheme="minorHAnsi"/>
          <w:bCs/>
          <w:sz w:val="24"/>
          <w:szCs w:val="24"/>
        </w:rPr>
        <w:t>Приложение № 1.1</w:t>
      </w:r>
    </w:p>
    <w:p w14:paraId="41145698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  <w:r>
        <w:rPr>
          <w:rFonts w:hint="default" w:ascii="Arial" w:hAnsi="Arial" w:cs="Arial" w:eastAsiaTheme="minorHAnsi"/>
          <w:bCs/>
          <w:sz w:val="24"/>
          <w:szCs w:val="24"/>
        </w:rPr>
        <w:t xml:space="preserve">  к Административному регламенту </w:t>
      </w:r>
    </w:p>
    <w:p w14:paraId="444AD58B">
      <w:pPr>
        <w:spacing w:before="79" w:line="160" w:lineRule="exact"/>
        <w:ind w:right="403" w:firstLine="5954"/>
        <w:jc w:val="right"/>
        <w:rPr>
          <w:rFonts w:hint="default" w:ascii="Arial" w:hAnsi="Arial" w:cs="Arial"/>
          <w:w w:val="90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w:t>по предоставлению муниципальной услуги</w:t>
      </w:r>
    </w:p>
    <w:p w14:paraId="05EF048D">
      <w:pPr>
        <w:spacing w:before="79" w:line="160" w:lineRule="exact"/>
        <w:ind w:right="403" w:firstLine="5954"/>
        <w:jc w:val="right"/>
        <w:rPr>
          <w:rFonts w:hint="default" w:ascii="Arial" w:hAnsi="Arial" w:cs="Arial"/>
          <w:w w:val="90"/>
          <w:sz w:val="24"/>
          <w:szCs w:val="24"/>
        </w:rPr>
      </w:pPr>
    </w:p>
    <w:p w14:paraId="3D8E3A8A">
      <w:pPr>
        <w:spacing w:before="79" w:line="160" w:lineRule="exact"/>
        <w:ind w:right="403" w:firstLine="5954"/>
        <w:jc w:val="right"/>
        <w:rPr>
          <w:rFonts w:hint="default" w:ascii="Arial" w:hAnsi="Arial" w:cs="Arial"/>
          <w:w w:val="90"/>
          <w:sz w:val="24"/>
          <w:szCs w:val="24"/>
        </w:rPr>
      </w:pPr>
      <w:r>
        <w:rPr>
          <w:rFonts w:hint="default" w:ascii="Arial" w:hAnsi="Arial" w:cs="Arial"/>
          <w:w w:val="90"/>
          <w:sz w:val="24"/>
          <w:szCs w:val="24"/>
        </w:rPr>
        <w:t>Приложение</w:t>
      </w:r>
      <w:r>
        <w:rPr>
          <w:rFonts w:hint="default" w:ascii="Arial" w:hAnsi="Arial" w:cs="Arial"/>
          <w:spacing w:val="26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№ 1</w:t>
      </w:r>
      <w:r>
        <w:rPr>
          <w:rFonts w:hint="default" w:ascii="Arial" w:hAnsi="Arial" w:cs="Arial"/>
          <w:spacing w:val="28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 xml:space="preserve">к типовому административному регламенту предоставления муниципальной услуги «Присвоение адреса объекту </w:t>
      </w:r>
    </w:p>
    <w:p w14:paraId="14688525">
      <w:pPr>
        <w:spacing w:line="160" w:lineRule="exact"/>
        <w:ind w:right="403" w:firstLine="5954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0"/>
          <w:sz w:val="24"/>
          <w:szCs w:val="24"/>
        </w:rPr>
        <w:t>адресации, изменение и аннулирование такого адреса»</w:t>
      </w:r>
    </w:p>
    <w:p w14:paraId="08C89B16">
      <w:pPr>
        <w:pStyle w:val="13"/>
        <w:spacing w:before="10"/>
        <w:rPr>
          <w:rFonts w:hint="default" w:ascii="Arial" w:hAnsi="Arial" w:cs="Arial"/>
          <w:sz w:val="24"/>
          <w:szCs w:val="24"/>
        </w:rPr>
      </w:pPr>
    </w:p>
    <w:p w14:paraId="12F248C7">
      <w:pPr>
        <w:pStyle w:val="13"/>
        <w:spacing w:before="10"/>
        <w:rPr>
          <w:rFonts w:hint="default" w:ascii="Arial" w:hAnsi="Arial" w:cs="Arial"/>
          <w:sz w:val="24"/>
          <w:szCs w:val="24"/>
        </w:rPr>
      </w:pPr>
    </w:p>
    <w:p w14:paraId="73DEAD17">
      <w:pPr>
        <w:pStyle w:val="13"/>
        <w:spacing w:before="10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5628005</wp:posOffset>
            </wp:positionH>
            <wp:positionV relativeFrom="paragraph">
              <wp:posOffset>194945</wp:posOffset>
            </wp:positionV>
            <wp:extent cx="1376045" cy="118745"/>
            <wp:effectExtent l="0" t="0" r="0" b="0"/>
            <wp:wrapTopAndBottom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6045" cy="118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0A35167">
      <w:pPr>
        <w:spacing w:before="93"/>
        <w:ind w:left="1542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Форма</w:t>
      </w:r>
      <w:r>
        <w:rPr>
          <w:rFonts w:hint="default" w:ascii="Arial" w:hAnsi="Arial" w:cs="Arial"/>
          <w:spacing w:val="2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решения</w:t>
      </w:r>
      <w:r>
        <w:rPr>
          <w:rFonts w:hint="default" w:ascii="Arial" w:hAnsi="Arial" w:cs="Arial"/>
          <w:spacing w:val="16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</w:t>
      </w:r>
      <w:r>
        <w:rPr>
          <w:rFonts w:hint="default" w:ascii="Arial" w:hAnsi="Arial" w:cs="Arial"/>
          <w:spacing w:val="2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аннулировании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</w:t>
      </w:r>
      <w:r>
        <w:rPr>
          <w:rFonts w:hint="default" w:ascii="Arial" w:hAnsi="Arial" w:cs="Arial"/>
          <w:spacing w:val="26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объекта</w:t>
      </w:r>
      <w:r>
        <w:rPr>
          <w:rFonts w:hint="default" w:ascii="Arial" w:hAnsi="Arial" w:cs="Arial"/>
          <w:spacing w:val="37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адресации</w:t>
      </w:r>
    </w:p>
    <w:p w14:paraId="5476B49C">
      <w:pPr>
        <w:pStyle w:val="13"/>
        <w:spacing w:before="8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704215</wp:posOffset>
                </wp:positionH>
                <wp:positionV relativeFrom="paragraph">
                  <wp:posOffset>163195</wp:posOffset>
                </wp:positionV>
                <wp:extent cx="6337300" cy="1270"/>
                <wp:effectExtent l="0" t="0" r="25400" b="17780"/>
                <wp:wrapTopAndBottom/>
                <wp:docPr id="65" name="Полилиния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37300" cy="1270"/>
                        </a:xfrm>
                        <a:custGeom>
                          <a:avLst/>
                          <a:gdLst>
                            <a:gd name="T0" fmla="+- 0 1109 1109"/>
                            <a:gd name="T1" fmla="*/ T0 w 9980"/>
                            <a:gd name="T2" fmla="+- 0 11088 1109"/>
                            <a:gd name="T3" fmla="*/ T2 w 9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80">
                              <a:moveTo>
                                <a:pt x="0" y="0"/>
                              </a:moveTo>
                              <a:lnTo>
                                <a:pt x="9979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5.45pt;margin-top:12.85pt;height:0.1pt;width:499pt;mso-position-horizontal-relative:page;mso-wrap-distance-bottom:0pt;mso-wrap-distance-top:0pt;z-index:-251644928;mso-width-relative:page;mso-height-relative:page;" filled="f" stroked="t" coordsize="9980,1" o:gfxdata="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Ayspus2AAAAAoBAAAPAAAAAAAAAAEAIAAA&#10;ACIAAABkcnMvZG93bnJldi54bWxQSwECFAAUAAAACACHTuJA46kW2LcCAADOBQAADgAAAAAAAAAB&#10;ACAAAAAnAQAAZHJzL2Uyb0RvYy54bWxQSwUGAAAAAAYABgBZAQAAUAYAAAAA&#10;" path="m0,0l9979,0e">
                <v:path o:connectlocs="0,0;6336665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8FB967E">
      <w:pPr>
        <w:spacing w:line="216" w:lineRule="auto"/>
        <w:ind w:left="450" w:right="656" w:hanging="10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0"/>
          <w:sz w:val="24"/>
          <w:szCs w:val="24"/>
        </w:rPr>
        <w:t>(наименование</w:t>
      </w:r>
      <w:r>
        <w:rPr>
          <w:rFonts w:hint="default" w:ascii="Arial" w:hAnsi="Arial" w:cs="Arial"/>
          <w:spacing w:val="1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органа местного</w:t>
      </w:r>
      <w:r>
        <w:rPr>
          <w:rFonts w:hint="default" w:ascii="Arial" w:hAnsi="Arial" w:cs="Arial"/>
          <w:spacing w:val="4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самоуправления,</w:t>
      </w:r>
      <w:r>
        <w:rPr>
          <w:rFonts w:hint="default" w:ascii="Arial" w:hAnsi="Arial" w:cs="Arial"/>
          <w:spacing w:val="-2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органа</w:t>
      </w:r>
      <w:r>
        <w:rPr>
          <w:rFonts w:hint="default" w:ascii="Arial" w:hAnsi="Arial" w:cs="Arial"/>
          <w:spacing w:val="-4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государственной</w:t>
      </w:r>
      <w:r>
        <w:rPr>
          <w:rFonts w:hint="default" w:ascii="Arial" w:hAnsi="Arial" w:cs="Arial"/>
          <w:spacing w:val="-5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власти</w:t>
      </w:r>
      <w:r>
        <w:rPr>
          <w:rFonts w:hint="default" w:ascii="Arial" w:hAnsi="Arial" w:cs="Arial"/>
          <w:spacing w:val="-6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субъекта</w:t>
      </w:r>
      <w:r>
        <w:rPr>
          <w:rFonts w:hint="default" w:ascii="Arial" w:hAnsi="Arial" w:cs="Arial"/>
          <w:spacing w:val="6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Российской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Федерации — города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федерального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значения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или органа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местного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самоуправления внутригородского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муниципального</w:t>
      </w:r>
      <w:r>
        <w:rPr>
          <w:rFonts w:hint="default" w:ascii="Arial" w:hAnsi="Arial" w:cs="Arial"/>
          <w:spacing w:val="3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образования</w:t>
      </w:r>
      <w:r>
        <w:rPr>
          <w:rFonts w:hint="default" w:ascii="Arial" w:hAnsi="Arial" w:cs="Arial"/>
          <w:spacing w:val="38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города</w:t>
      </w:r>
      <w:r>
        <w:rPr>
          <w:rFonts w:hint="default" w:ascii="Arial" w:hAnsi="Arial" w:cs="Arial"/>
          <w:spacing w:val="33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федерального значения,</w:t>
      </w:r>
      <w:r>
        <w:rPr>
          <w:rFonts w:hint="default" w:ascii="Arial" w:hAnsi="Arial" w:cs="Arial"/>
          <w:spacing w:val="38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уполномоченного</w:t>
      </w:r>
      <w:r>
        <w:rPr>
          <w:rFonts w:hint="default" w:ascii="Arial" w:hAnsi="Arial" w:cs="Arial"/>
          <w:spacing w:val="7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законом</w:t>
      </w:r>
      <w:r>
        <w:rPr>
          <w:rFonts w:hint="default" w:ascii="Arial" w:hAnsi="Arial" w:cs="Arial"/>
          <w:spacing w:val="26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субъекта</w:t>
      </w:r>
      <w:r>
        <w:rPr>
          <w:rFonts w:hint="default" w:ascii="Arial" w:hAnsi="Arial" w:cs="Arial"/>
          <w:spacing w:val="26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Российской</w:t>
      </w:r>
    </w:p>
    <w:p w14:paraId="16C9471A">
      <w:pPr>
        <w:spacing w:line="216" w:lineRule="auto"/>
        <w:ind w:left="317" w:right="519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Федерации,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 также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организации,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признаваемой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управляющей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компанией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в соответствии</w:t>
      </w:r>
      <w:r>
        <w:rPr>
          <w:rFonts w:hint="default" w:ascii="Arial" w:hAnsi="Arial" w:cs="Arial"/>
          <w:spacing w:val="33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Федеральным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законом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от</w:t>
      </w:r>
      <w:r>
        <w:rPr>
          <w:rFonts w:hint="default" w:ascii="Arial" w:hAnsi="Arial" w:cs="Arial"/>
          <w:spacing w:val="-12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28</w:t>
      </w:r>
      <w:r>
        <w:rPr>
          <w:rFonts w:hint="default" w:ascii="Arial" w:hAnsi="Arial" w:cs="Arial"/>
          <w:spacing w:val="4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сентября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2010</w:t>
      </w:r>
      <w:r>
        <w:rPr>
          <w:rFonts w:hint="default" w:ascii="Arial" w:hAnsi="Arial" w:cs="Arial"/>
          <w:spacing w:val="3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г.</w:t>
      </w:r>
      <w:r>
        <w:rPr>
          <w:rFonts w:hint="default" w:ascii="Arial" w:hAnsi="Arial" w:cs="Arial"/>
          <w:spacing w:val="-6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№</w:t>
      </w:r>
      <w:r>
        <w:rPr>
          <w:rFonts w:hint="default" w:ascii="Arial" w:hAnsi="Arial" w:cs="Arial"/>
          <w:spacing w:val="2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244-ФЗ</w:t>
      </w:r>
      <w:r>
        <w:rPr>
          <w:rFonts w:hint="default" w:ascii="Arial" w:hAnsi="Arial" w:cs="Arial"/>
          <w:spacing w:val="14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«Об</w:t>
      </w:r>
      <w:r>
        <w:rPr>
          <w:rFonts w:hint="default" w:ascii="Arial" w:hAnsi="Arial" w:cs="Arial"/>
          <w:spacing w:val="7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инновационном</w:t>
      </w:r>
      <w:r>
        <w:rPr>
          <w:rFonts w:hint="default" w:ascii="Arial" w:hAnsi="Arial" w:cs="Arial"/>
          <w:spacing w:val="24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центре</w:t>
      </w:r>
      <w:r>
        <w:rPr>
          <w:rFonts w:hint="default" w:ascii="Arial" w:hAnsi="Arial" w:cs="Arial"/>
          <w:spacing w:val="9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«Сколково›)</w:t>
      </w:r>
    </w:p>
    <w:p w14:paraId="42B9766E">
      <w:pPr>
        <w:pStyle w:val="13"/>
        <w:rPr>
          <w:rFonts w:hint="default" w:ascii="Arial" w:hAnsi="Arial" w:cs="Arial"/>
          <w:sz w:val="24"/>
          <w:szCs w:val="24"/>
        </w:rPr>
      </w:pPr>
    </w:p>
    <w:p w14:paraId="60012676">
      <w:pPr>
        <w:pStyle w:val="13"/>
        <w:spacing w:before="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704215</wp:posOffset>
                </wp:positionH>
                <wp:positionV relativeFrom="paragraph">
                  <wp:posOffset>230505</wp:posOffset>
                </wp:positionV>
                <wp:extent cx="6337300" cy="1270"/>
                <wp:effectExtent l="0" t="0" r="25400" b="17780"/>
                <wp:wrapTopAndBottom/>
                <wp:docPr id="64" name="Полилиния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37300" cy="1270"/>
                        </a:xfrm>
                        <a:custGeom>
                          <a:avLst/>
                          <a:gdLst>
                            <a:gd name="T0" fmla="+- 0 1109 1109"/>
                            <a:gd name="T1" fmla="*/ T0 w 9980"/>
                            <a:gd name="T2" fmla="+- 0 11088 1109"/>
                            <a:gd name="T3" fmla="*/ T2 w 9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80">
                              <a:moveTo>
                                <a:pt x="0" y="0"/>
                              </a:moveTo>
                              <a:lnTo>
                                <a:pt x="9979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5.45pt;margin-top:18.15pt;height:0.1pt;width:499pt;mso-position-horizontal-relative:page;mso-wrap-distance-bottom:0pt;mso-wrap-distance-top:0pt;z-index:-251643904;mso-width-relative:page;mso-height-relative:page;" filled="f" stroked="t" coordsize="9980,1" o:gfxdata="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BwMRMR2AAAAAoBAAAPAAAAAAAAAAEAIAAA&#10;ACIAAABkcnMvZG93bnJldi54bWxQSwECFAAUAAAACACHTuJAVlUhQLcCAADOBQAADgAAAAAAAAAB&#10;ACAAAAAnAQAAZHJzL2Uyb0RvYy54bWxQSwUGAAAAAAYABgBZAQAAUAYAAAAA&#10;" path="m0,0l9979,0e">
                <v:path o:connectlocs="0,0;6336665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72D682B">
      <w:pPr>
        <w:spacing w:line="219" w:lineRule="exact"/>
        <w:ind w:left="390" w:right="598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0"/>
          <w:sz w:val="24"/>
          <w:szCs w:val="24"/>
        </w:rPr>
        <w:t>(вид</w:t>
      </w:r>
      <w:r>
        <w:rPr>
          <w:rFonts w:hint="default" w:ascii="Arial" w:hAnsi="Arial" w:cs="Arial"/>
          <w:spacing w:val="12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документа)</w:t>
      </w:r>
    </w:p>
    <w:p w14:paraId="1401F14C">
      <w:pPr>
        <w:pStyle w:val="13"/>
        <w:spacing w:before="7"/>
        <w:rPr>
          <w:rFonts w:hint="default" w:ascii="Arial" w:hAnsi="Arial" w:cs="Arial"/>
          <w:sz w:val="24"/>
          <w:szCs w:val="24"/>
        </w:rPr>
      </w:pPr>
    </w:p>
    <w:p w14:paraId="2992A283">
      <w:pPr>
        <w:tabs>
          <w:tab w:val="left" w:pos="1991"/>
          <w:tab w:val="left" w:pos="2698"/>
          <w:tab w:val="left" w:pos="4226"/>
        </w:tabs>
        <w:spacing w:before="98"/>
        <w:ind w:right="88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5"/>
          <w:sz w:val="24"/>
          <w:szCs w:val="24"/>
        </w:rPr>
        <w:t>ОТ</w:t>
      </w:r>
      <w:r>
        <w:rPr>
          <w:rFonts w:hint="default" w:ascii="Arial" w:hAnsi="Arial" w:cs="Arial"/>
          <w:w w:val="95"/>
          <w:sz w:val="24"/>
          <w:szCs w:val="24"/>
          <w:u w:val="single"/>
        </w:rPr>
        <w:tab/>
      </w:r>
      <w:r>
        <w:rPr>
          <w:rFonts w:hint="default" w:ascii="Arial" w:hAnsi="Arial" w:cs="Arial"/>
          <w:w w:val="95"/>
          <w:sz w:val="24"/>
          <w:szCs w:val="24"/>
        </w:rPr>
        <w:tab/>
      </w:r>
      <w:r>
        <w:rPr>
          <w:rFonts w:hint="default" w:ascii="Arial" w:hAnsi="Arial" w:cs="Arial"/>
          <w:w w:val="95"/>
          <w:position w:val="1"/>
          <w:sz w:val="24"/>
          <w:szCs w:val="24"/>
        </w:rPr>
        <w:t>№</w:t>
      </w:r>
      <w:r>
        <w:rPr>
          <w:rFonts w:hint="default" w:ascii="Arial" w:hAnsi="Arial" w:cs="Arial"/>
          <w:position w:val="1"/>
          <w:sz w:val="24"/>
          <w:szCs w:val="24"/>
        </w:rPr>
        <w:t xml:space="preserve">  </w:t>
      </w:r>
      <w:r>
        <w:rPr>
          <w:rFonts w:hint="default" w:ascii="Arial" w:hAnsi="Arial" w:cs="Arial"/>
          <w:spacing w:val="-6"/>
          <w:position w:val="1"/>
          <w:sz w:val="24"/>
          <w:szCs w:val="24"/>
        </w:rPr>
        <w:t xml:space="preserve"> </w:t>
      </w:r>
      <w:r>
        <w:rPr>
          <w:rFonts w:hint="default" w:ascii="Arial" w:hAnsi="Arial" w:cs="Arial"/>
          <w:position w:val="1"/>
          <w:sz w:val="24"/>
          <w:szCs w:val="24"/>
          <w:u w:val="single"/>
        </w:rPr>
        <w:t xml:space="preserve"> </w:t>
      </w:r>
      <w:r>
        <w:rPr>
          <w:rFonts w:hint="default" w:ascii="Arial" w:hAnsi="Arial" w:cs="Arial"/>
          <w:position w:val="1"/>
          <w:sz w:val="24"/>
          <w:szCs w:val="24"/>
          <w:u w:val="single"/>
        </w:rPr>
        <w:tab/>
      </w:r>
    </w:p>
    <w:p w14:paraId="79715460">
      <w:pPr>
        <w:pStyle w:val="13"/>
        <w:rPr>
          <w:rFonts w:hint="default" w:ascii="Arial" w:hAnsi="Arial" w:cs="Arial"/>
          <w:sz w:val="24"/>
          <w:szCs w:val="24"/>
        </w:rPr>
      </w:pPr>
    </w:p>
    <w:p w14:paraId="0BBEF072">
      <w:pPr>
        <w:pStyle w:val="13"/>
        <w:spacing w:before="9"/>
        <w:rPr>
          <w:rFonts w:hint="default" w:ascii="Arial" w:hAnsi="Arial" w:cs="Arial"/>
          <w:sz w:val="24"/>
          <w:szCs w:val="24"/>
        </w:rPr>
      </w:pPr>
    </w:p>
    <w:p w14:paraId="371B0BC6">
      <w:pPr>
        <w:spacing w:before="108" w:line="218" w:lineRule="auto"/>
        <w:ind w:left="196" w:right="403" w:firstLine="577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5"/>
          <w:sz w:val="24"/>
          <w:szCs w:val="24"/>
        </w:rPr>
        <w:t>На основании Федерального закона от 6 октября 2003 г. № 131-ФЗ «Об общих принципах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sz w:val="24"/>
          <w:szCs w:val="24"/>
        </w:rPr>
        <w:t>организации</w:t>
      </w:r>
      <w:r>
        <w:rPr>
          <w:rFonts w:hint="default" w:ascii="Arial" w:hAnsi="Arial" w:cs="Arial"/>
          <w:spacing w:val="60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sz w:val="24"/>
          <w:szCs w:val="24"/>
        </w:rPr>
        <w:t>местного</w:t>
      </w:r>
      <w:r>
        <w:rPr>
          <w:rFonts w:hint="default" w:ascii="Arial" w:hAnsi="Arial" w:cs="Arial"/>
          <w:spacing w:val="6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самоуправления в Российской</w:t>
      </w:r>
      <w:r>
        <w:rPr>
          <w:rFonts w:hint="default" w:ascii="Arial" w:hAnsi="Arial" w:cs="Arial"/>
          <w:spacing w:val="6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Федерации»,</w:t>
      </w:r>
      <w:r>
        <w:rPr>
          <w:rFonts w:hint="default" w:ascii="Arial" w:hAnsi="Arial" w:cs="Arial"/>
          <w:spacing w:val="6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Федерального</w:t>
      </w:r>
      <w:r>
        <w:rPr>
          <w:rFonts w:hint="default" w:ascii="Arial" w:hAnsi="Arial" w:cs="Arial"/>
          <w:spacing w:val="6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закона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от</w:t>
      </w:r>
      <w:r>
        <w:rPr>
          <w:rFonts w:hint="default" w:ascii="Arial" w:hAnsi="Arial" w:cs="Arial"/>
          <w:spacing w:val="6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28</w:t>
      </w:r>
      <w:r>
        <w:rPr>
          <w:rFonts w:hint="default" w:ascii="Arial" w:hAnsi="Arial" w:cs="Arial"/>
          <w:spacing w:val="6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декабря</w:t>
      </w:r>
      <w:r>
        <w:rPr>
          <w:rFonts w:hint="default" w:ascii="Arial" w:hAnsi="Arial" w:cs="Arial"/>
          <w:spacing w:val="6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2013</w:t>
      </w:r>
      <w:r>
        <w:rPr>
          <w:rFonts w:hint="default" w:ascii="Arial" w:hAnsi="Arial" w:cs="Arial"/>
          <w:spacing w:val="6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г.</w:t>
      </w:r>
      <w:r>
        <w:rPr>
          <w:rFonts w:hint="default" w:ascii="Arial" w:hAnsi="Arial" w:cs="Arial"/>
          <w:spacing w:val="6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№   443-ФЗ</w:t>
      </w:r>
      <w:r>
        <w:rPr>
          <w:rFonts w:hint="default" w:ascii="Arial" w:hAnsi="Arial" w:cs="Arial"/>
          <w:spacing w:val="6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«О</w:t>
      </w:r>
      <w:r>
        <w:rPr>
          <w:rFonts w:hint="default" w:ascii="Arial" w:hAnsi="Arial" w:cs="Arial"/>
          <w:spacing w:val="6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федеральной</w:t>
      </w:r>
      <w:r>
        <w:rPr>
          <w:rFonts w:hint="default" w:ascii="Arial" w:hAnsi="Arial" w:cs="Arial"/>
          <w:spacing w:val="6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информационной</w:t>
      </w:r>
      <w:r>
        <w:rPr>
          <w:rFonts w:hint="default" w:ascii="Arial" w:hAnsi="Arial" w:cs="Arial"/>
          <w:spacing w:val="6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адресной</w:t>
      </w:r>
      <w:r>
        <w:rPr>
          <w:rFonts w:hint="default" w:ascii="Arial" w:hAnsi="Arial" w:cs="Arial"/>
          <w:spacing w:val="6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системе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и о внесении изменений в Федеральный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закон «Об общих принципах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организации местного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самоуправления в Российской</w:t>
      </w:r>
      <w:r>
        <w:rPr>
          <w:rFonts w:hint="default" w:ascii="Arial" w:hAnsi="Arial" w:cs="Arial"/>
          <w:i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 xml:space="preserve">Федерации» (далее </w:t>
      </w:r>
      <w:r>
        <w:rPr>
          <w:rFonts w:hint="default" w:ascii="Arial" w:hAnsi="Arial" w:cs="Arial"/>
          <w:w w:val="90"/>
          <w:sz w:val="24"/>
          <w:szCs w:val="24"/>
        </w:rPr>
        <w:t xml:space="preserve">— </w:t>
      </w:r>
      <w:r>
        <w:rPr>
          <w:rFonts w:hint="default" w:ascii="Arial" w:hAnsi="Arial" w:cs="Arial"/>
          <w:w w:val="95"/>
          <w:sz w:val="24"/>
          <w:szCs w:val="24"/>
        </w:rPr>
        <w:t>Федеральный закон N. 443-ФЗ) и Правил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присвоении,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изменения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и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аннулирования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адресов,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утвержденных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постановлением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Правительства</w:t>
      </w:r>
      <w:r>
        <w:rPr>
          <w:rFonts w:hint="default" w:ascii="Arial" w:hAnsi="Arial" w:cs="Arial"/>
          <w:spacing w:val="4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Российской</w:t>
      </w:r>
      <w:r>
        <w:rPr>
          <w:rFonts w:hint="default" w:ascii="Arial" w:hAnsi="Arial" w:cs="Arial"/>
          <w:spacing w:val="45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Федерации</w:t>
      </w:r>
      <w:r>
        <w:rPr>
          <w:rFonts w:hint="default" w:ascii="Arial" w:hAnsi="Arial" w:cs="Arial"/>
          <w:spacing w:val="30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от</w:t>
      </w:r>
      <w:r>
        <w:rPr>
          <w:rFonts w:hint="default" w:ascii="Arial" w:hAnsi="Arial" w:cs="Arial"/>
          <w:spacing w:val="19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19</w:t>
      </w:r>
      <w:r>
        <w:rPr>
          <w:rFonts w:hint="default" w:ascii="Arial" w:hAnsi="Arial" w:cs="Arial"/>
          <w:spacing w:val="18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ноября</w:t>
      </w:r>
      <w:r>
        <w:rPr>
          <w:rFonts w:hint="default" w:ascii="Arial" w:hAnsi="Arial" w:cs="Arial"/>
          <w:spacing w:val="30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2014</w:t>
      </w:r>
      <w:r>
        <w:rPr>
          <w:rFonts w:hint="default" w:ascii="Arial" w:hAnsi="Arial" w:cs="Arial"/>
          <w:spacing w:val="20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г.</w:t>
      </w:r>
      <w:r>
        <w:rPr>
          <w:rFonts w:hint="default" w:ascii="Arial" w:hAnsi="Arial" w:cs="Arial"/>
          <w:spacing w:val="20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№</w:t>
      </w:r>
      <w:r>
        <w:rPr>
          <w:rFonts w:hint="default" w:ascii="Arial" w:hAnsi="Arial" w:cs="Arial"/>
          <w:spacing w:val="4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1221,</w:t>
      </w:r>
      <w:r>
        <w:rPr>
          <w:rFonts w:hint="default" w:ascii="Arial" w:hAnsi="Arial" w:cs="Arial"/>
          <w:spacing w:val="19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а</w:t>
      </w:r>
      <w:r>
        <w:rPr>
          <w:rFonts w:hint="default" w:ascii="Arial" w:hAnsi="Arial" w:cs="Arial"/>
          <w:spacing w:val="15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также</w:t>
      </w:r>
      <w:r>
        <w:rPr>
          <w:rFonts w:hint="default" w:ascii="Arial" w:hAnsi="Arial" w:cs="Arial"/>
          <w:spacing w:val="25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в</w:t>
      </w:r>
      <w:r>
        <w:rPr>
          <w:rFonts w:hint="default" w:ascii="Arial" w:hAnsi="Arial" w:cs="Arial"/>
          <w:spacing w:val="15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соответствии</w:t>
      </w:r>
      <w:r>
        <w:rPr>
          <w:rFonts w:hint="default" w:ascii="Arial" w:hAnsi="Arial" w:cs="Arial"/>
          <w:spacing w:val="43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с</w:t>
      </w:r>
    </w:p>
    <w:p w14:paraId="239F73E9">
      <w:pPr>
        <w:pStyle w:val="13"/>
        <w:spacing w:before="4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679450</wp:posOffset>
                </wp:positionH>
                <wp:positionV relativeFrom="paragraph">
                  <wp:posOffset>178435</wp:posOffset>
                </wp:positionV>
                <wp:extent cx="6330950" cy="1270"/>
                <wp:effectExtent l="0" t="0" r="12700" b="17780"/>
                <wp:wrapTopAndBottom/>
                <wp:docPr id="255" name="Полилиния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30950" cy="1270"/>
                        </a:xfrm>
                        <a:custGeom>
                          <a:avLst/>
                          <a:gdLst>
                            <a:gd name="T0" fmla="+- 0 1070 1070"/>
                            <a:gd name="T1" fmla="*/ T0 w 9970"/>
                            <a:gd name="T2" fmla="+- 0 11040 1070"/>
                            <a:gd name="T3" fmla="*/ T2 w 99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70">
                              <a:moveTo>
                                <a:pt x="0" y="0"/>
                              </a:moveTo>
                              <a:lnTo>
                                <a:pt x="997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3.5pt;margin-top:14.05pt;height:0.1pt;width:498.5pt;mso-position-horizontal-relative:page;mso-wrap-distance-bottom:0pt;mso-wrap-distance-top:0pt;z-index:-251642880;mso-width-relative:page;mso-height-relative:page;" filled="f" stroked="t" coordsize="9970,1" o:gfxdata="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GdoUoHXAAAACgEAAA8AAAAAAAAAAQAgAAAAIgAA&#10;AGRycy9kb3ducmV2LnhtbFBLAQIUABQAAAAIAIdO4kDk4mvvtAIAAM8FAAAOAAAAAAAAAAEAIAAA&#10;ACYBAABkcnMvZTJvRG9jLnhtbFBLBQYAAAAABgAGAFkBAABMBgAAAAA=&#10;" path="m0,0l9970,0e">
                <v:path o:connectlocs="0,0;63309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72E8856">
      <w:pPr>
        <w:spacing w:line="216" w:lineRule="auto"/>
        <w:ind w:left="709" w:right="939" w:hanging="11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(указываются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реквизиты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иных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документов,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на основании</w:t>
      </w:r>
      <w:r>
        <w:rPr>
          <w:rFonts w:hint="default" w:ascii="Arial" w:hAnsi="Arial" w:cs="Arial"/>
          <w:spacing w:val="33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которых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принято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решение</w:t>
      </w:r>
      <w:r>
        <w:rPr>
          <w:rFonts w:hint="default" w:ascii="Arial" w:hAnsi="Arial" w:cs="Arial"/>
          <w:spacing w:val="33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 присвоении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адреса,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включая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реквизиты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правил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присвоения,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изменения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и аннулирования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адресов, утвержденных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муниципальными правовыми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актами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и нормативными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правовыми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актами субъектов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Российской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Федерации</w:t>
      </w:r>
      <w:r>
        <w:rPr>
          <w:rFonts w:hint="default" w:ascii="Arial" w:hAnsi="Arial" w:cs="Arial"/>
          <w:spacing w:val="2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-</w:t>
      </w:r>
      <w:r>
        <w:rPr>
          <w:rFonts w:hint="default" w:ascii="Arial" w:hAnsi="Arial" w:cs="Arial"/>
          <w:spacing w:val="-2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городов</w:t>
      </w:r>
      <w:r>
        <w:rPr>
          <w:rFonts w:hint="default" w:ascii="Arial" w:hAnsi="Arial" w:cs="Arial"/>
          <w:spacing w:val="18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федерального</w:t>
      </w:r>
      <w:r>
        <w:rPr>
          <w:rFonts w:hint="default" w:ascii="Arial" w:hAnsi="Arial" w:cs="Arial"/>
          <w:spacing w:val="18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значения</w:t>
      </w:r>
      <w:r>
        <w:rPr>
          <w:rFonts w:hint="default" w:ascii="Arial" w:hAnsi="Arial" w:cs="Arial"/>
          <w:spacing w:val="25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до</w:t>
      </w:r>
      <w:r>
        <w:rPr>
          <w:rFonts w:hint="default" w:ascii="Arial" w:hAnsi="Arial" w:cs="Arial"/>
          <w:spacing w:val="12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дня</w:t>
      </w:r>
      <w:r>
        <w:rPr>
          <w:rFonts w:hint="default" w:ascii="Arial" w:hAnsi="Arial" w:cs="Arial"/>
          <w:spacing w:val="8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вступления</w:t>
      </w:r>
      <w:r>
        <w:rPr>
          <w:rFonts w:hint="default" w:ascii="Arial" w:hAnsi="Arial" w:cs="Arial"/>
          <w:spacing w:val="9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в</w:t>
      </w:r>
      <w:r>
        <w:rPr>
          <w:rFonts w:hint="default" w:ascii="Arial" w:hAnsi="Arial" w:cs="Arial"/>
          <w:spacing w:val="8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силу</w:t>
      </w:r>
      <w:r>
        <w:rPr>
          <w:rFonts w:hint="default" w:ascii="Arial" w:hAnsi="Arial" w:cs="Arial"/>
          <w:spacing w:val="18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Федерального</w:t>
      </w:r>
      <w:r>
        <w:rPr>
          <w:rFonts w:hint="default" w:ascii="Arial" w:hAnsi="Arial" w:cs="Arial"/>
          <w:spacing w:val="30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закона</w:t>
      </w:r>
      <w:r>
        <w:rPr>
          <w:rFonts w:hint="default" w:ascii="Arial" w:hAnsi="Arial" w:cs="Arial"/>
          <w:spacing w:val="15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№</w:t>
      </w:r>
      <w:r>
        <w:rPr>
          <w:rFonts w:hint="default" w:ascii="Arial" w:hAnsi="Arial" w:cs="Arial"/>
          <w:spacing w:val="5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443—ФЗ,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и/или</w:t>
      </w:r>
      <w:r>
        <w:rPr>
          <w:rFonts w:hint="default" w:ascii="Arial" w:hAnsi="Arial" w:cs="Arial"/>
          <w:spacing w:val="4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реквизиты</w:t>
      </w:r>
      <w:r>
        <w:rPr>
          <w:rFonts w:hint="default" w:ascii="Arial" w:hAnsi="Arial" w:cs="Arial"/>
          <w:spacing w:val="7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заявления</w:t>
      </w:r>
      <w:r>
        <w:rPr>
          <w:rFonts w:hint="default" w:ascii="Arial" w:hAnsi="Arial" w:cs="Arial"/>
          <w:spacing w:val="16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о</w:t>
      </w:r>
      <w:r>
        <w:rPr>
          <w:rFonts w:hint="default" w:ascii="Arial" w:hAnsi="Arial" w:cs="Arial"/>
          <w:spacing w:val="-7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присвоении</w:t>
      </w:r>
      <w:r>
        <w:rPr>
          <w:rFonts w:hint="default" w:ascii="Arial" w:hAnsi="Arial" w:cs="Arial"/>
          <w:spacing w:val="16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адреса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объекту</w:t>
      </w:r>
      <w:r>
        <w:rPr>
          <w:rFonts w:hint="default" w:ascii="Arial" w:hAnsi="Arial" w:cs="Arial"/>
          <w:spacing w:val="7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адресации)</w:t>
      </w:r>
    </w:p>
    <w:p w14:paraId="0F312B27">
      <w:pPr>
        <w:pStyle w:val="13"/>
        <w:spacing w:before="5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694690</wp:posOffset>
                </wp:positionH>
                <wp:positionV relativeFrom="paragraph">
                  <wp:posOffset>146050</wp:posOffset>
                </wp:positionV>
                <wp:extent cx="6337300" cy="1270"/>
                <wp:effectExtent l="0" t="0" r="25400" b="17780"/>
                <wp:wrapTopAndBottom/>
                <wp:docPr id="254" name="Полилиния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37300" cy="1270"/>
                        </a:xfrm>
                        <a:custGeom>
                          <a:avLst/>
                          <a:gdLst>
                            <a:gd name="T0" fmla="+- 0 1094 1094"/>
                            <a:gd name="T1" fmla="*/ T0 w 9980"/>
                            <a:gd name="T2" fmla="+- 0 11074 1094"/>
                            <a:gd name="T3" fmla="*/ T2 w 9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80">
                              <a:moveTo>
                                <a:pt x="0" y="0"/>
                              </a:moveTo>
                              <a:lnTo>
                                <a:pt x="9980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4.7pt;margin-top:11.5pt;height:0.1pt;width:499pt;mso-position-horizontal-relative:page;mso-wrap-distance-bottom:0pt;mso-wrap-distance-top:0pt;z-index:-251641856;mso-width-relative:page;mso-height-relative:page;" filled="f" stroked="t" coordsize="9980,1" o:gfxdata="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Ab8uHr2AAAAAoBAAAPAAAAAAAAAAEAIAAA&#10;ACIAAABkcnMvZG93bnJldi54bWxQSwECFAAUAAAACACHTuJAVqIcWbcCAADQBQAADgAAAAAAAAAB&#10;ACAAAAAnAQAAZHJzL2Uyb0RvYy54bWxQSwUGAAAAAAYABgBZAQAAUAYAAAAA&#10;" path="m0,0l9980,0e">
                <v:path o:connectlocs="0,0;6337300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C513DD3">
      <w:pPr>
        <w:spacing w:line="211" w:lineRule="auto"/>
        <w:ind w:left="428" w:right="672" w:hanging="8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(наименование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органа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местного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самоуправления, органа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государственной власти субъекта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Российской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0"/>
          <w:sz w:val="24"/>
          <w:szCs w:val="24"/>
        </w:rPr>
        <w:t>Федерации</w:t>
      </w:r>
      <w:r>
        <w:rPr>
          <w:rFonts w:hint="default" w:ascii="Arial" w:hAnsi="Arial" w:cs="Arial"/>
          <w:spacing w:val="5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0"/>
          <w:sz w:val="24"/>
          <w:szCs w:val="24"/>
        </w:rPr>
        <w:t>—</w:t>
      </w:r>
      <w:r>
        <w:rPr>
          <w:rFonts w:hint="default" w:ascii="Arial" w:hAnsi="Arial" w:cs="Arial"/>
          <w:spacing w:val="-6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0"/>
          <w:sz w:val="24"/>
          <w:szCs w:val="24"/>
        </w:rPr>
        <w:t>города</w:t>
      </w:r>
      <w:r>
        <w:rPr>
          <w:rFonts w:hint="default" w:ascii="Arial" w:hAnsi="Arial" w:cs="Arial"/>
          <w:spacing w:val="5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0"/>
          <w:sz w:val="24"/>
          <w:szCs w:val="24"/>
        </w:rPr>
        <w:t>федерального</w:t>
      </w:r>
      <w:r>
        <w:rPr>
          <w:rFonts w:hint="default" w:ascii="Arial" w:hAnsi="Arial" w:cs="Arial"/>
          <w:spacing w:val="9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0"/>
          <w:sz w:val="24"/>
          <w:szCs w:val="24"/>
        </w:rPr>
        <w:t>значения</w:t>
      </w:r>
      <w:r>
        <w:rPr>
          <w:rFonts w:hint="default" w:ascii="Arial" w:hAnsi="Arial" w:cs="Arial"/>
          <w:spacing w:val="5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0"/>
          <w:sz w:val="24"/>
          <w:szCs w:val="24"/>
        </w:rPr>
        <w:t>или</w:t>
      </w:r>
      <w:r>
        <w:rPr>
          <w:rFonts w:hint="default" w:ascii="Arial" w:hAnsi="Arial" w:cs="Arial"/>
          <w:spacing w:val="-3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0"/>
          <w:sz w:val="24"/>
          <w:szCs w:val="24"/>
        </w:rPr>
        <w:t>органа</w:t>
      </w:r>
      <w:r>
        <w:rPr>
          <w:rFonts w:hint="default" w:ascii="Arial" w:hAnsi="Arial" w:cs="Arial"/>
          <w:spacing w:val="5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0"/>
          <w:sz w:val="24"/>
          <w:szCs w:val="24"/>
        </w:rPr>
        <w:t>местного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0"/>
          <w:sz w:val="24"/>
          <w:szCs w:val="24"/>
        </w:rPr>
        <w:t>самоуправления</w:t>
      </w:r>
      <w:r>
        <w:rPr>
          <w:rFonts w:hint="default" w:ascii="Arial" w:hAnsi="Arial" w:cs="Arial"/>
          <w:spacing w:val="-6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внутригородского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муниципального</w:t>
      </w:r>
      <w:r>
        <w:rPr>
          <w:rFonts w:hint="default" w:ascii="Arial" w:hAnsi="Arial" w:cs="Arial"/>
          <w:spacing w:val="9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образования</w:t>
      </w:r>
      <w:r>
        <w:rPr>
          <w:rFonts w:hint="default" w:ascii="Arial" w:hAnsi="Arial" w:cs="Arial"/>
          <w:spacing w:val="5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города</w:t>
      </w:r>
      <w:r>
        <w:rPr>
          <w:rFonts w:hint="default" w:ascii="Arial" w:hAnsi="Arial" w:cs="Arial"/>
          <w:spacing w:val="36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федерального</w:t>
      </w:r>
      <w:r>
        <w:rPr>
          <w:rFonts w:hint="default" w:ascii="Arial" w:hAnsi="Arial" w:cs="Arial"/>
          <w:spacing w:val="2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значения,</w:t>
      </w:r>
      <w:r>
        <w:rPr>
          <w:rFonts w:hint="default" w:ascii="Arial" w:hAnsi="Arial" w:cs="Arial"/>
          <w:spacing w:val="1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уполномоченного</w:t>
      </w:r>
      <w:r>
        <w:rPr>
          <w:rFonts w:hint="default" w:ascii="Arial" w:hAnsi="Arial" w:cs="Arial"/>
          <w:spacing w:val="15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законом</w:t>
      </w:r>
      <w:r>
        <w:rPr>
          <w:rFonts w:hint="default" w:ascii="Arial" w:hAnsi="Arial" w:cs="Arial"/>
          <w:spacing w:val="35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субъекта</w:t>
      </w:r>
      <w:r>
        <w:rPr>
          <w:rFonts w:hint="default" w:ascii="Arial" w:hAnsi="Arial" w:cs="Arial"/>
          <w:spacing w:val="37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Российской</w:t>
      </w:r>
    </w:p>
    <w:p w14:paraId="03BDAC83">
      <w:pPr>
        <w:spacing w:line="216" w:lineRule="auto"/>
        <w:ind w:left="317" w:right="555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Федерации,</w:t>
      </w:r>
      <w:r>
        <w:rPr>
          <w:rFonts w:hint="default" w:ascii="Arial" w:hAnsi="Arial" w:cs="Arial"/>
          <w:spacing w:val="2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</w:t>
      </w:r>
      <w:r>
        <w:rPr>
          <w:rFonts w:hint="default" w:ascii="Arial" w:hAnsi="Arial" w:cs="Arial"/>
          <w:spacing w:val="12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также</w:t>
      </w:r>
      <w:r>
        <w:rPr>
          <w:rFonts w:hint="default" w:ascii="Arial" w:hAnsi="Arial" w:cs="Arial"/>
          <w:spacing w:val="19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организации,</w:t>
      </w:r>
      <w:r>
        <w:rPr>
          <w:rFonts w:hint="default" w:ascii="Arial" w:hAnsi="Arial" w:cs="Arial"/>
          <w:spacing w:val="1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признаваемой</w:t>
      </w:r>
      <w:r>
        <w:rPr>
          <w:rFonts w:hint="default" w:ascii="Arial" w:hAnsi="Arial" w:cs="Arial"/>
          <w:spacing w:val="7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управляющей</w:t>
      </w:r>
      <w:r>
        <w:rPr>
          <w:rFonts w:hint="default" w:ascii="Arial" w:hAnsi="Arial" w:cs="Arial"/>
          <w:spacing w:val="29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компанией</w:t>
      </w:r>
      <w:r>
        <w:rPr>
          <w:rFonts w:hint="default" w:ascii="Arial" w:hAnsi="Arial" w:cs="Arial"/>
          <w:spacing w:val="30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в</w:t>
      </w:r>
      <w:r>
        <w:rPr>
          <w:rFonts w:hint="default" w:ascii="Arial" w:hAnsi="Arial" w:cs="Arial"/>
          <w:spacing w:val="8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соответствии</w:t>
      </w:r>
      <w:r>
        <w:rPr>
          <w:rFonts w:hint="default" w:ascii="Arial" w:hAnsi="Arial" w:cs="Arial"/>
          <w:spacing w:val="3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</w:t>
      </w:r>
      <w:r>
        <w:rPr>
          <w:rFonts w:hint="default" w:ascii="Arial" w:hAnsi="Arial" w:cs="Arial"/>
          <w:spacing w:val="14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Федеральным</w:t>
      </w:r>
      <w:r>
        <w:rPr>
          <w:rFonts w:hint="default" w:ascii="Arial" w:hAnsi="Arial" w:cs="Arial"/>
          <w:spacing w:val="35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законом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от</w:t>
      </w:r>
      <w:r>
        <w:rPr>
          <w:rFonts w:hint="default" w:ascii="Arial" w:hAnsi="Arial" w:cs="Arial"/>
          <w:spacing w:val="-13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28</w:t>
      </w:r>
      <w:r>
        <w:rPr>
          <w:rFonts w:hint="default" w:ascii="Arial" w:hAnsi="Arial" w:cs="Arial"/>
          <w:spacing w:val="-2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сентября</w:t>
      </w:r>
      <w:r>
        <w:rPr>
          <w:rFonts w:hint="default" w:ascii="Arial" w:hAnsi="Arial" w:cs="Arial"/>
          <w:spacing w:val="5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2010</w:t>
      </w:r>
      <w:r>
        <w:rPr>
          <w:rFonts w:hint="default" w:ascii="Arial" w:hAnsi="Arial" w:cs="Arial"/>
          <w:spacing w:val="5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г.</w:t>
      </w:r>
      <w:r>
        <w:rPr>
          <w:rFonts w:hint="default" w:ascii="Arial" w:hAnsi="Arial" w:cs="Arial"/>
          <w:spacing w:val="-4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№</w:t>
      </w:r>
      <w:r>
        <w:rPr>
          <w:rFonts w:hint="default" w:ascii="Arial" w:hAnsi="Arial" w:cs="Arial"/>
          <w:i/>
          <w:spacing w:val="-8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244-ФЗ</w:t>
      </w:r>
      <w:r>
        <w:rPr>
          <w:rFonts w:hint="default" w:ascii="Arial" w:hAnsi="Arial" w:cs="Arial"/>
          <w:spacing w:val="13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«Об</w:t>
      </w:r>
      <w:r>
        <w:rPr>
          <w:rFonts w:hint="default" w:ascii="Arial" w:hAnsi="Arial" w:cs="Arial"/>
          <w:spacing w:val="12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инновационном</w:t>
      </w:r>
      <w:r>
        <w:rPr>
          <w:rFonts w:hint="default" w:ascii="Arial" w:hAnsi="Arial" w:cs="Arial"/>
          <w:spacing w:val="24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центре</w:t>
      </w:r>
      <w:r>
        <w:rPr>
          <w:rFonts w:hint="default" w:ascii="Arial" w:hAnsi="Arial" w:cs="Arial"/>
          <w:spacing w:val="9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«Сколково»)</w:t>
      </w:r>
    </w:p>
    <w:p w14:paraId="1E8FBD96">
      <w:pPr>
        <w:pStyle w:val="13"/>
        <w:spacing w:before="5"/>
        <w:rPr>
          <w:rFonts w:hint="default" w:ascii="Arial" w:hAnsi="Arial" w:cs="Arial"/>
          <w:sz w:val="24"/>
          <w:szCs w:val="24"/>
        </w:rPr>
      </w:pPr>
    </w:p>
    <w:p w14:paraId="0B68EC7A">
      <w:pPr>
        <w:ind w:left="196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ПОСТАНОВЛЯЕТ:</w:t>
      </w:r>
    </w:p>
    <w:p w14:paraId="5344B4A6">
      <w:pPr>
        <w:pStyle w:val="13"/>
        <w:rPr>
          <w:rFonts w:hint="default" w:ascii="Arial" w:hAnsi="Arial" w:cs="Arial"/>
          <w:sz w:val="24"/>
          <w:szCs w:val="24"/>
        </w:rPr>
      </w:pPr>
    </w:p>
    <w:p w14:paraId="0DD32437">
      <w:pPr>
        <w:tabs>
          <w:tab w:val="left" w:pos="10219"/>
        </w:tabs>
        <w:ind w:left="203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5"/>
          <w:sz w:val="24"/>
          <w:szCs w:val="24"/>
        </w:rPr>
        <w:t>1.</w:t>
      </w:r>
      <w:r>
        <w:rPr>
          <w:rFonts w:hint="default" w:ascii="Arial" w:hAnsi="Arial" w:cs="Arial"/>
          <w:spacing w:val="22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Аннулировать</w:t>
      </w:r>
      <w:r>
        <w:rPr>
          <w:rFonts w:hint="default" w:ascii="Arial" w:hAnsi="Arial" w:cs="Arial"/>
          <w:spacing w:val="3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адрес</w:t>
      </w:r>
      <w:r>
        <w:rPr>
          <w:rFonts w:hint="default" w:ascii="Arial" w:hAnsi="Arial" w:cs="Arial"/>
          <w:sz w:val="24"/>
          <w:szCs w:val="24"/>
          <w:u w:val="single"/>
        </w:rPr>
        <w:t xml:space="preserve"> </w:t>
      </w:r>
      <w:r>
        <w:rPr>
          <w:rFonts w:hint="default" w:ascii="Arial" w:hAnsi="Arial" w:cs="Arial"/>
          <w:sz w:val="24"/>
          <w:szCs w:val="24"/>
          <w:u w:val="single"/>
        </w:rPr>
        <w:tab/>
      </w:r>
    </w:p>
    <w:p w14:paraId="782118A2">
      <w:pPr>
        <w:spacing w:before="28" w:line="218" w:lineRule="auto"/>
        <w:ind w:right="74" w:hanging="26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0"/>
          <w:sz w:val="24"/>
          <w:szCs w:val="24"/>
        </w:rPr>
        <w:t>(аннулируемый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 объекта адресации,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уникальный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номер аннулируемого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адреса</w:t>
      </w:r>
      <w:r>
        <w:rPr>
          <w:rFonts w:hint="default" w:ascii="Arial" w:hAnsi="Arial" w:cs="Arial"/>
          <w:spacing w:val="-45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объекта</w:t>
      </w:r>
      <w:r>
        <w:rPr>
          <w:rFonts w:hint="default" w:ascii="Arial" w:hAnsi="Arial" w:cs="Arial"/>
          <w:spacing w:val="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адресации</w:t>
      </w:r>
      <w:r>
        <w:rPr>
          <w:rFonts w:hint="default" w:ascii="Arial" w:hAnsi="Arial" w:cs="Arial"/>
          <w:spacing w:val="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в</w:t>
      </w:r>
      <w:r>
        <w:rPr>
          <w:rFonts w:hint="default" w:ascii="Arial" w:hAnsi="Arial" w:cs="Arial"/>
          <w:spacing w:val="-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государственном</w:t>
      </w:r>
      <w:r>
        <w:rPr>
          <w:rFonts w:hint="default" w:ascii="Arial" w:hAnsi="Arial" w:cs="Arial"/>
          <w:spacing w:val="-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адресном</w:t>
      </w:r>
      <w:r>
        <w:rPr>
          <w:rFonts w:hint="default" w:ascii="Arial" w:hAnsi="Arial" w:cs="Arial"/>
          <w:spacing w:val="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реестре)</w:t>
      </w:r>
    </w:p>
    <w:p w14:paraId="28BB0A12">
      <w:pPr>
        <w:pStyle w:val="13"/>
        <w:spacing w:before="9"/>
        <w:rPr>
          <w:rFonts w:hint="default" w:ascii="Arial" w:hAnsi="Arial" w:cs="Arial"/>
          <w:sz w:val="24"/>
          <w:szCs w:val="24"/>
        </w:rPr>
      </w:pPr>
    </w:p>
    <w:p w14:paraId="2A7E1AE6">
      <w:pPr>
        <w:spacing w:before="1"/>
        <w:ind w:left="185" w:right="-68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5"/>
          <w:sz w:val="24"/>
          <w:szCs w:val="24"/>
        </w:rPr>
        <w:t>объекта</w:t>
      </w:r>
      <w:r>
        <w:rPr>
          <w:rFonts w:hint="default" w:ascii="Arial" w:hAnsi="Arial" w:cs="Arial"/>
          <w:spacing w:val="3"/>
          <w:w w:val="95"/>
          <w:sz w:val="24"/>
          <w:szCs w:val="24"/>
        </w:rPr>
        <w:t xml:space="preserve"> а</w:t>
      </w:r>
      <w:r>
        <w:rPr>
          <w:rFonts w:hint="default" w:ascii="Arial" w:hAnsi="Arial" w:cs="Arial"/>
          <w:w w:val="95"/>
          <w:sz w:val="24"/>
          <w:szCs w:val="24"/>
        </w:rPr>
        <w:t>дресации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  <w:u w:val="single"/>
        </w:rPr>
        <w:t xml:space="preserve"> </w:t>
      </w:r>
      <w:r>
        <w:rPr>
          <w:rFonts w:hint="default" w:ascii="Arial" w:hAnsi="Arial" w:cs="Arial"/>
          <w:sz w:val="24"/>
          <w:szCs w:val="24"/>
          <w:u w:val="single"/>
        </w:rPr>
        <w:tab/>
      </w:r>
      <w:r>
        <w:rPr>
          <w:rFonts w:hint="default" w:ascii="Arial" w:hAnsi="Arial" w:cs="Arial"/>
          <w:sz w:val="24"/>
          <w:szCs w:val="24"/>
          <w:u w:val="single"/>
        </w:rPr>
        <w:tab/>
      </w:r>
      <w:r>
        <w:rPr>
          <w:rFonts w:hint="default" w:ascii="Arial" w:hAnsi="Arial" w:cs="Arial"/>
          <w:sz w:val="24"/>
          <w:szCs w:val="24"/>
          <w:u w:val="single"/>
        </w:rPr>
        <w:tab/>
      </w:r>
      <w:r>
        <w:rPr>
          <w:rFonts w:hint="default" w:ascii="Arial" w:hAnsi="Arial" w:cs="Arial"/>
          <w:sz w:val="24"/>
          <w:szCs w:val="24"/>
          <w:u w:val="single"/>
        </w:rPr>
        <w:tab/>
      </w:r>
      <w:r>
        <w:rPr>
          <w:rFonts w:hint="default" w:ascii="Arial" w:hAnsi="Arial" w:cs="Arial"/>
          <w:sz w:val="24"/>
          <w:szCs w:val="24"/>
          <w:u w:val="single"/>
        </w:rPr>
        <w:tab/>
      </w:r>
      <w:r>
        <w:rPr>
          <w:rFonts w:hint="default" w:ascii="Arial" w:hAnsi="Arial" w:cs="Arial"/>
          <w:sz w:val="24"/>
          <w:szCs w:val="24"/>
          <w:u w:val="single"/>
        </w:rPr>
        <w:tab/>
      </w:r>
      <w:r>
        <w:rPr>
          <w:rFonts w:hint="default" w:ascii="Arial" w:hAnsi="Arial" w:cs="Arial"/>
          <w:sz w:val="24"/>
          <w:szCs w:val="24"/>
          <w:u w:val="single"/>
        </w:rPr>
        <w:tab/>
      </w:r>
      <w:r>
        <w:rPr>
          <w:rFonts w:hint="default" w:ascii="Arial" w:hAnsi="Arial" w:cs="Arial"/>
          <w:sz w:val="24"/>
          <w:szCs w:val="24"/>
          <w:u w:val="single"/>
        </w:rPr>
        <w:tab/>
      </w:r>
      <w:r>
        <w:rPr>
          <w:rFonts w:hint="default" w:ascii="Arial" w:hAnsi="Arial" w:cs="Arial"/>
          <w:sz w:val="24"/>
          <w:szCs w:val="24"/>
          <w:u w:val="single"/>
        </w:rPr>
        <w:tab/>
      </w:r>
      <w:r>
        <w:rPr>
          <w:rFonts w:hint="default" w:ascii="Arial" w:hAnsi="Arial" w:cs="Arial"/>
          <w:sz w:val="24"/>
          <w:szCs w:val="24"/>
          <w:u w:val="single"/>
        </w:rPr>
        <w:tab/>
      </w:r>
      <w:r>
        <w:rPr>
          <w:rFonts w:hint="default" w:ascii="Arial" w:hAnsi="Arial" w:cs="Arial"/>
          <w:sz w:val="24"/>
          <w:szCs w:val="24"/>
          <w:u w:val="single"/>
        </w:rPr>
        <w:t xml:space="preserve">         </w:t>
      </w:r>
    </w:p>
    <w:p w14:paraId="42DAB289">
      <w:pPr>
        <w:spacing w:before="1"/>
        <w:ind w:left="446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pacing w:val="-1"/>
          <w:w w:val="95"/>
          <w:sz w:val="24"/>
          <w:szCs w:val="24"/>
        </w:rPr>
        <w:t>(вид</w:t>
      </w:r>
      <w:r>
        <w:rPr>
          <w:rFonts w:hint="default" w:ascii="Arial" w:hAnsi="Arial" w:cs="Arial"/>
          <w:spacing w:val="-8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и</w:t>
      </w:r>
      <w:r>
        <w:rPr>
          <w:rFonts w:hint="default" w:ascii="Arial" w:hAnsi="Arial" w:cs="Arial"/>
          <w:spacing w:val="-7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наименование</w:t>
      </w:r>
      <w:r>
        <w:rPr>
          <w:rFonts w:hint="default" w:ascii="Arial" w:hAnsi="Arial" w:cs="Arial"/>
          <w:spacing w:val="5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объекта</w:t>
      </w:r>
      <w:r>
        <w:rPr>
          <w:rFonts w:hint="default" w:ascii="Arial" w:hAnsi="Arial" w:cs="Arial"/>
          <w:spacing w:val="7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адресации,</w:t>
      </w:r>
    </w:p>
    <w:p w14:paraId="5B000876">
      <w:pPr>
        <w:pStyle w:val="13"/>
        <w:spacing w:before="4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165100</wp:posOffset>
                </wp:positionV>
                <wp:extent cx="6339840" cy="1270"/>
                <wp:effectExtent l="0" t="0" r="22860" b="17780"/>
                <wp:wrapTopAndBottom/>
                <wp:docPr id="253" name="Полилиния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39840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9984"/>
                            <a:gd name="T2" fmla="+- 0 11064 1080"/>
                            <a:gd name="T3" fmla="*/ T2 w 99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84">
                              <a:moveTo>
                                <a:pt x="0" y="0"/>
                              </a:moveTo>
                              <a:lnTo>
                                <a:pt x="9984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4pt;margin-top:13pt;height:0.1pt;width:499.2pt;mso-position-horizontal-relative:page;mso-wrap-distance-bottom:0pt;mso-wrap-distance-top:0pt;z-index:-251640832;mso-width-relative:page;mso-height-relative:page;" filled="f" stroked="t" coordsize="9984,1" o:gfxdata="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UhilgNcAAAAKAQAADwAAAAAAAAABACAAAAAi&#10;AAAAZHJzL2Rvd25yZXYueG1sUEsBAhQAFAAAAAgAh07iQJfz7Ci2AgAA0AUAAA4AAAAAAAAAAQAg&#10;AAAAJgEAAGRycy9lMm9Eb2MueG1sUEsFBgAAAAAGAAYAWQEAAE4GAAAAAA==&#10;" path="m0,0l9984,0e">
                <v:path o:connectlocs="0,0;6339840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B5176C7">
      <w:pPr>
        <w:spacing w:line="216" w:lineRule="auto"/>
        <w:ind w:left="313" w:right="547" w:hanging="4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кадастровый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номер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объекта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адресации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и дату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его снятия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 кадастрового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учета (в случае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аннулирования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адреса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объекта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адресации в связи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 прекращением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существования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объекта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адресации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и (или) снятия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государственного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кадастрового</w:t>
      </w:r>
      <w:r>
        <w:rPr>
          <w:rFonts w:hint="default" w:ascii="Arial" w:hAnsi="Arial" w:cs="Arial"/>
          <w:spacing w:val="16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учета</w:t>
      </w:r>
      <w:r>
        <w:rPr>
          <w:rFonts w:hint="default" w:ascii="Arial" w:hAnsi="Arial" w:cs="Arial"/>
          <w:spacing w:val="2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объекта</w:t>
      </w:r>
      <w:r>
        <w:rPr>
          <w:rFonts w:hint="default" w:ascii="Arial" w:hAnsi="Arial" w:cs="Arial"/>
          <w:spacing w:val="6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недвижимости,</w:t>
      </w:r>
      <w:r>
        <w:rPr>
          <w:rFonts w:hint="default" w:ascii="Arial" w:hAnsi="Arial" w:cs="Arial"/>
          <w:spacing w:val="-5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являющегося</w:t>
      </w:r>
      <w:r>
        <w:rPr>
          <w:rFonts w:hint="default" w:ascii="Arial" w:hAnsi="Arial" w:cs="Arial"/>
          <w:spacing w:val="1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объектом</w:t>
      </w:r>
      <w:r>
        <w:rPr>
          <w:rFonts w:hint="default" w:ascii="Arial" w:hAnsi="Arial" w:cs="Arial"/>
          <w:spacing w:val="17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адресации),</w:t>
      </w:r>
    </w:p>
    <w:p w14:paraId="6F4676F3">
      <w:pPr>
        <w:pStyle w:val="13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158115</wp:posOffset>
                </wp:positionV>
                <wp:extent cx="6339840" cy="1270"/>
                <wp:effectExtent l="0" t="0" r="22860" b="17780"/>
                <wp:wrapTopAndBottom/>
                <wp:docPr id="252" name="Полилиния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39840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9984"/>
                            <a:gd name="T2" fmla="+- 0 11064 1080"/>
                            <a:gd name="T3" fmla="*/ T2 w 99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84">
                              <a:moveTo>
                                <a:pt x="0" y="0"/>
                              </a:moveTo>
                              <a:lnTo>
                                <a:pt x="9984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4pt;margin-top:12.45pt;height:0.1pt;width:499.2pt;mso-position-horizontal-relative:page;mso-wrap-distance-bottom:0pt;mso-wrap-distance-top:0pt;z-index:-251639808;mso-width-relative:page;mso-height-relative:page;" filled="f" stroked="t" coordsize="9984,1" o:gfxdata="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DVlGwQ2AAAAAoBAAAPAAAAAAAAAAEAIAAAACIA&#10;AABkcnMvZG93bnJldi54bWxQSwECFAAUAAAACACHTuJA//krGrQCAADQBQAADgAAAAAAAAABACAA&#10;AAAnAQAAZHJzL2Uyb0RvYy54bWxQSwUGAAAAAAYABgBZAQAATQYAAAAA&#10;" path="m0,0l9984,0e">
                <v:path o:connectlocs="0,0;6339840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D4E2D21">
      <w:pPr>
        <w:spacing w:line="228" w:lineRule="auto"/>
        <w:ind w:left="317" w:right="561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0"/>
          <w:sz w:val="24"/>
          <w:szCs w:val="24"/>
        </w:rPr>
        <w:t>реквизиты</w:t>
      </w:r>
      <w:r>
        <w:rPr>
          <w:rFonts w:hint="default" w:ascii="Arial" w:hAnsi="Arial" w:cs="Arial"/>
          <w:spacing w:val="3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решения</w:t>
      </w:r>
      <w:r>
        <w:rPr>
          <w:rFonts w:hint="default" w:ascii="Arial" w:hAnsi="Arial" w:cs="Arial"/>
          <w:spacing w:val="22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</w:t>
      </w:r>
      <w:r>
        <w:rPr>
          <w:rFonts w:hint="default" w:ascii="Arial" w:hAnsi="Arial" w:cs="Arial"/>
          <w:spacing w:val="15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присвоении</w:t>
      </w:r>
      <w:r>
        <w:rPr>
          <w:rFonts w:hint="default" w:ascii="Arial" w:hAnsi="Arial" w:cs="Arial"/>
          <w:spacing w:val="30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объекту</w:t>
      </w:r>
      <w:r>
        <w:rPr>
          <w:rFonts w:hint="default" w:ascii="Arial" w:hAnsi="Arial" w:cs="Arial"/>
          <w:spacing w:val="29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адресации</w:t>
      </w:r>
      <w:r>
        <w:rPr>
          <w:rFonts w:hint="default" w:ascii="Arial" w:hAnsi="Arial" w:cs="Arial"/>
          <w:spacing w:val="29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адреса</w:t>
      </w:r>
      <w:r>
        <w:rPr>
          <w:rFonts w:hint="default" w:ascii="Arial" w:hAnsi="Arial" w:cs="Arial"/>
          <w:spacing w:val="3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и</w:t>
      </w:r>
      <w:r>
        <w:rPr>
          <w:rFonts w:hint="default" w:ascii="Arial" w:hAnsi="Arial" w:cs="Arial"/>
          <w:spacing w:val="14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кадастровый</w:t>
      </w:r>
      <w:r>
        <w:rPr>
          <w:rFonts w:hint="default" w:ascii="Arial" w:hAnsi="Arial" w:cs="Arial"/>
          <w:spacing w:val="4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номер</w:t>
      </w:r>
      <w:r>
        <w:rPr>
          <w:rFonts w:hint="default" w:ascii="Arial" w:hAnsi="Arial" w:cs="Arial"/>
          <w:spacing w:val="15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объекта</w:t>
      </w:r>
      <w:r>
        <w:rPr>
          <w:rFonts w:hint="default" w:ascii="Arial" w:hAnsi="Arial" w:cs="Arial"/>
          <w:spacing w:val="22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адресации</w:t>
      </w:r>
      <w:r>
        <w:rPr>
          <w:rFonts w:hint="default" w:ascii="Arial" w:hAnsi="Arial" w:cs="Arial"/>
          <w:spacing w:val="26"/>
          <w:w w:val="90"/>
          <w:sz w:val="24"/>
          <w:szCs w:val="24"/>
        </w:rPr>
        <w:t xml:space="preserve"> (</w:t>
      </w:r>
      <w:r>
        <w:rPr>
          <w:rFonts w:hint="default" w:ascii="Arial" w:hAnsi="Arial" w:cs="Arial"/>
          <w:i/>
          <w:w w:val="90"/>
          <w:sz w:val="24"/>
          <w:szCs w:val="24"/>
        </w:rPr>
        <w:t>в</w:t>
      </w:r>
      <w:r>
        <w:rPr>
          <w:rFonts w:hint="default" w:ascii="Arial" w:hAnsi="Arial" w:cs="Arial"/>
          <w:i/>
          <w:spacing w:val="2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случае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аннулирования</w:t>
      </w:r>
      <w:r>
        <w:rPr>
          <w:rFonts w:hint="default" w:ascii="Arial" w:hAnsi="Arial" w:cs="Arial"/>
          <w:spacing w:val="3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адреса</w:t>
      </w:r>
      <w:r>
        <w:rPr>
          <w:rFonts w:hint="default" w:ascii="Arial" w:hAnsi="Arial" w:cs="Arial"/>
          <w:spacing w:val="19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объекта</w:t>
      </w:r>
      <w:r>
        <w:rPr>
          <w:rFonts w:hint="default" w:ascii="Arial" w:hAnsi="Arial" w:cs="Arial"/>
          <w:spacing w:val="22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адресации</w:t>
      </w:r>
      <w:r>
        <w:rPr>
          <w:rFonts w:hint="default" w:ascii="Arial" w:hAnsi="Arial" w:cs="Arial"/>
          <w:spacing w:val="15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на</w:t>
      </w:r>
      <w:r>
        <w:rPr>
          <w:rFonts w:hint="default" w:ascii="Arial" w:hAnsi="Arial" w:cs="Arial"/>
          <w:spacing w:val="10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основании</w:t>
      </w:r>
      <w:r>
        <w:rPr>
          <w:rFonts w:hint="default" w:ascii="Arial" w:hAnsi="Arial" w:cs="Arial"/>
          <w:spacing w:val="25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присвоения</w:t>
      </w:r>
      <w:r>
        <w:rPr>
          <w:rFonts w:hint="default" w:ascii="Arial" w:hAnsi="Arial" w:cs="Arial"/>
          <w:spacing w:val="15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этому</w:t>
      </w:r>
      <w:r>
        <w:rPr>
          <w:rFonts w:hint="default" w:ascii="Arial" w:hAnsi="Arial" w:cs="Arial"/>
          <w:spacing w:val="18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объекту</w:t>
      </w:r>
      <w:r>
        <w:rPr>
          <w:rFonts w:hint="default" w:ascii="Arial" w:hAnsi="Arial" w:cs="Arial"/>
          <w:spacing w:val="27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адресации</w:t>
      </w:r>
      <w:r>
        <w:rPr>
          <w:rFonts w:hint="default" w:ascii="Arial" w:hAnsi="Arial" w:cs="Arial"/>
          <w:spacing w:val="22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нового</w:t>
      </w:r>
      <w:r>
        <w:rPr>
          <w:rFonts w:hint="default" w:ascii="Arial" w:hAnsi="Arial" w:cs="Arial"/>
          <w:spacing w:val="16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адреса),</w:t>
      </w:r>
    </w:p>
    <w:p w14:paraId="3B2637B6">
      <w:pPr>
        <w:pStyle w:val="13"/>
        <w:spacing w:before="1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682625</wp:posOffset>
                </wp:positionH>
                <wp:positionV relativeFrom="paragraph">
                  <wp:posOffset>158115</wp:posOffset>
                </wp:positionV>
                <wp:extent cx="6339840" cy="1270"/>
                <wp:effectExtent l="0" t="0" r="22860" b="17780"/>
                <wp:wrapTopAndBottom/>
                <wp:docPr id="251" name="Полилиния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39840" cy="1270"/>
                        </a:xfrm>
                        <a:custGeom>
                          <a:avLst/>
                          <a:gdLst>
                            <a:gd name="T0" fmla="+- 0 1075 1075"/>
                            <a:gd name="T1" fmla="*/ T0 w 9984"/>
                            <a:gd name="T2" fmla="+- 0 11059 1075"/>
                            <a:gd name="T3" fmla="*/ T2 w 99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84">
                              <a:moveTo>
                                <a:pt x="0" y="0"/>
                              </a:moveTo>
                              <a:lnTo>
                                <a:pt x="9984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3.75pt;margin-top:12.45pt;height:0.1pt;width:499.2pt;mso-position-horizontal-relative:page;mso-wrap-distance-bottom:0pt;mso-wrap-distance-top:0pt;z-index:-251638784;mso-width-relative:page;mso-height-relative:page;" filled="f" stroked="t" coordsize="9984,1" o:gfxdata="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" path="m0,0l9984,0e">
                <v:path o:connectlocs="0,0;6339840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44340A2C">
      <w:pPr>
        <w:spacing w:line="217" w:lineRule="exact"/>
        <w:ind w:left="345" w:right="598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0"/>
          <w:sz w:val="24"/>
          <w:szCs w:val="24"/>
        </w:rPr>
        <w:t>другие</w:t>
      </w:r>
      <w:r>
        <w:rPr>
          <w:rFonts w:hint="default" w:ascii="Arial" w:hAnsi="Arial" w:cs="Arial"/>
          <w:spacing w:val="24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необходимые</w:t>
      </w:r>
      <w:r>
        <w:rPr>
          <w:rFonts w:hint="default" w:ascii="Arial" w:hAnsi="Arial" w:cs="Arial"/>
          <w:spacing w:val="22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сведения,</w:t>
      </w:r>
      <w:r>
        <w:rPr>
          <w:rFonts w:hint="default" w:ascii="Arial" w:hAnsi="Arial" w:cs="Arial"/>
          <w:spacing w:val="33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определенные</w:t>
      </w:r>
      <w:r>
        <w:rPr>
          <w:rFonts w:hint="default" w:ascii="Arial" w:hAnsi="Arial" w:cs="Arial"/>
          <w:spacing w:val="12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уполномоченным</w:t>
      </w:r>
      <w:r>
        <w:rPr>
          <w:rFonts w:hint="default" w:ascii="Arial" w:hAnsi="Arial" w:cs="Arial"/>
          <w:spacing w:val="1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органом</w:t>
      </w:r>
      <w:r>
        <w:rPr>
          <w:rFonts w:hint="default" w:ascii="Arial" w:hAnsi="Arial" w:cs="Arial"/>
          <w:spacing w:val="25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(при</w:t>
      </w:r>
      <w:r>
        <w:rPr>
          <w:rFonts w:hint="default" w:ascii="Arial" w:hAnsi="Arial" w:cs="Arial"/>
          <w:spacing w:val="9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наличии)</w:t>
      </w:r>
    </w:p>
    <w:p w14:paraId="1B7717A6">
      <w:pPr>
        <w:pStyle w:val="13"/>
        <w:spacing w:before="5"/>
        <w:rPr>
          <w:rFonts w:hint="default" w:ascii="Arial" w:hAnsi="Arial" w:cs="Arial"/>
          <w:sz w:val="24"/>
          <w:szCs w:val="24"/>
        </w:rPr>
      </w:pPr>
    </w:p>
    <w:p w14:paraId="42D2F0BB">
      <w:pPr>
        <w:tabs>
          <w:tab w:val="left" w:pos="10205"/>
        </w:tabs>
        <w:spacing w:before="100"/>
        <w:ind w:left="175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pacing w:val="-1"/>
          <w:w w:val="95"/>
          <w:sz w:val="24"/>
          <w:szCs w:val="24"/>
        </w:rPr>
        <w:t>по</w:t>
      </w:r>
      <w:r>
        <w:rPr>
          <w:rFonts w:hint="default" w:ascii="Arial" w:hAnsi="Arial" w:cs="Arial"/>
          <w:spacing w:val="-8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причине</w:t>
      </w:r>
      <w:r>
        <w:rPr>
          <w:rFonts w:hint="default" w:ascii="Arial" w:hAnsi="Arial" w:cs="Arial"/>
          <w:spacing w:val="-1"/>
          <w:sz w:val="24"/>
          <w:szCs w:val="24"/>
          <w:u w:val="single"/>
        </w:rPr>
        <w:tab/>
      </w:r>
    </w:p>
    <w:p w14:paraId="3169FCF8">
      <w:pPr>
        <w:spacing w:before="11"/>
        <w:ind w:left="3618"/>
        <w:rPr>
          <w:rFonts w:hint="default" w:ascii="Arial" w:hAnsi="Arial" w:cs="Arial"/>
          <w:w w:val="90"/>
          <w:sz w:val="24"/>
          <w:szCs w:val="24"/>
        </w:rPr>
      </w:pPr>
      <w:r>
        <w:rPr>
          <w:rFonts w:hint="default" w:ascii="Arial" w:hAnsi="Arial" w:cs="Arial"/>
          <w:w w:val="90"/>
          <w:sz w:val="24"/>
          <w:szCs w:val="24"/>
        </w:rPr>
        <w:t>(причина</w:t>
      </w:r>
      <w:r>
        <w:rPr>
          <w:rFonts w:hint="default" w:ascii="Arial" w:hAnsi="Arial" w:cs="Arial"/>
          <w:spacing w:val="24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аннулирование</w:t>
      </w:r>
      <w:r>
        <w:rPr>
          <w:rFonts w:hint="default" w:ascii="Arial" w:hAnsi="Arial" w:cs="Arial"/>
          <w:spacing w:val="30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адреса</w:t>
      </w:r>
      <w:r>
        <w:rPr>
          <w:rFonts w:hint="default" w:ascii="Arial" w:hAnsi="Arial" w:cs="Arial"/>
          <w:spacing w:val="7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объекта</w:t>
      </w:r>
      <w:r>
        <w:rPr>
          <w:rFonts w:hint="default" w:ascii="Arial" w:hAnsi="Arial" w:cs="Arial"/>
          <w:spacing w:val="14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адресации)</w:t>
      </w:r>
    </w:p>
    <w:p w14:paraId="4A1A7110">
      <w:pPr>
        <w:spacing w:before="11"/>
        <w:ind w:left="3618"/>
        <w:rPr>
          <w:rFonts w:hint="default" w:ascii="Arial" w:hAnsi="Arial" w:cs="Arial"/>
          <w:w w:val="90"/>
          <w:sz w:val="24"/>
          <w:szCs w:val="24"/>
        </w:rPr>
      </w:pPr>
    </w:p>
    <w:p w14:paraId="73704AC7">
      <w:pPr>
        <w:spacing w:before="11"/>
        <w:ind w:left="3618"/>
        <w:rPr>
          <w:rFonts w:hint="default" w:ascii="Arial" w:hAnsi="Arial" w:cs="Arial"/>
          <w:w w:val="90"/>
          <w:sz w:val="24"/>
          <w:szCs w:val="24"/>
        </w:rPr>
      </w:pPr>
    </w:p>
    <w:p w14:paraId="35F19793">
      <w:pPr>
        <w:spacing w:before="11"/>
        <w:ind w:left="3618"/>
        <w:rPr>
          <w:rFonts w:hint="default" w:ascii="Arial" w:hAnsi="Arial" w:cs="Arial"/>
          <w:w w:val="95"/>
          <w:sz w:val="24"/>
          <w:szCs w:val="24"/>
        </w:rPr>
      </w:pPr>
    </w:p>
    <w:p w14:paraId="1050AFCE">
      <w:pPr>
        <w:spacing w:before="11"/>
        <w:ind w:left="3618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-6350</wp:posOffset>
                </wp:positionV>
                <wp:extent cx="3782695" cy="12700"/>
                <wp:effectExtent l="0" t="0" r="27305" b="6350"/>
                <wp:wrapNone/>
                <wp:docPr id="249" name="Группа 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2695" cy="12700"/>
                          <a:chOff x="0" y="0"/>
                          <a:chExt cx="5957" cy="20"/>
                        </a:xfrm>
                      </wpg:grpSpPr>
                      <wps:wsp>
                        <wps:cNvPr id="250" name="Line 179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5957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pt;margin-top:-0.5pt;height:1pt;width:297.85pt;z-index:-251637760;mso-width-relative:page;mso-height-relative:page;" coordsize="5957,20" o:gfxdata="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bKCFA1gAAAAcBAAAPAAAAAAAAAAEAIAAAACIAAABk&#10;cnMvZG93bnJldi54bWxQSwECFAAUAAAACACHTuJAfR32CUECAADTBAAADgAAAAAAAAABACAAAAAl&#10;AQAAZHJzL2Uyb0RvYy54bWxQSwUGAAAAAAYABgBZAQAA2AUAAAAA&#10;">
                <o:lock v:ext="edit" aspectratio="f"/>
                <v:line id="Line 179" o:spid="_x0000_s1026" o:spt="20" style="position:absolute;left:0;top:10;height:0;width:5957;" filled="f" stroked="t" coordsize="21600,21600" o:gfxdata="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9Tyb5ugAAANwA&#10;AAAPAAAAAAAAAAEAIAAAACIAAABkcnMvZG93bnJldi54bWxQSwECFAAUAAAACACHTuJAMy8FnjsA&#10;AAA5AAAAEAAAAAAAAAABACAAAAAJAQAAZHJzL3NoYXBleG1sLnhtbFBLBQYAAAAABgAGAFsBAACz&#10;AwAAAAA=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Arial" w:hAnsi="Arial" w:cs="Arial"/>
          <w:w w:val="95"/>
          <w:sz w:val="24"/>
          <w:szCs w:val="24"/>
        </w:rPr>
        <w:t>(должность,</w:t>
      </w:r>
      <w:r>
        <w:rPr>
          <w:rFonts w:hint="default" w:ascii="Arial" w:hAnsi="Arial" w:cs="Arial"/>
          <w:spacing w:val="43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Ф.И.О.)</w:t>
      </w:r>
    </w:p>
    <w:p w14:paraId="02753DAB">
      <w:pPr>
        <w:pStyle w:val="13"/>
        <w:ind w:left="541"/>
        <w:rPr>
          <w:rFonts w:hint="default" w:ascii="Arial" w:hAnsi="Arial" w:cs="Arial"/>
          <w:sz w:val="24"/>
          <w:szCs w:val="24"/>
        </w:rPr>
      </w:pPr>
    </w:p>
    <w:p w14:paraId="66CB75B4">
      <w:pPr>
        <w:spacing w:before="49"/>
        <w:ind w:right="435"/>
        <w:jc w:val="right"/>
        <w:rPr>
          <w:rFonts w:hint="default" w:ascii="Arial" w:hAnsi="Arial" w:cs="Arial"/>
          <w:sz w:val="24"/>
          <w:szCs w:val="24"/>
        </w:rPr>
      </w:pPr>
    </w:p>
    <w:p w14:paraId="266F5728">
      <w:pPr>
        <w:spacing w:before="49"/>
        <w:ind w:right="435"/>
        <w:jc w:val="right"/>
        <w:rPr>
          <w:rFonts w:hint="default" w:ascii="Arial" w:hAnsi="Arial" w:cs="Arial"/>
          <w:sz w:val="24"/>
          <w:szCs w:val="24"/>
        </w:rPr>
      </w:pPr>
    </w:p>
    <w:p w14:paraId="186F5F11">
      <w:pPr>
        <w:spacing w:before="49"/>
        <w:ind w:right="435"/>
        <w:jc w:val="right"/>
        <w:rPr>
          <w:rFonts w:hint="default" w:ascii="Arial" w:hAnsi="Arial" w:cs="Arial"/>
          <w:sz w:val="24"/>
          <w:szCs w:val="24"/>
        </w:rPr>
      </w:pPr>
    </w:p>
    <w:p w14:paraId="039ED83C">
      <w:pPr>
        <w:spacing w:before="49"/>
        <w:ind w:right="435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193675</wp:posOffset>
                </wp:positionH>
                <wp:positionV relativeFrom="paragraph">
                  <wp:posOffset>40005</wp:posOffset>
                </wp:positionV>
                <wp:extent cx="1438910" cy="163195"/>
                <wp:effectExtent l="0" t="0" r="27940" b="8255"/>
                <wp:wrapNone/>
                <wp:docPr id="246" name="Группа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8910" cy="163195"/>
                          <a:chOff x="0" y="0"/>
                          <a:chExt cx="2266" cy="257"/>
                        </a:xfrm>
                      </wpg:grpSpPr>
                      <wps:wsp>
                        <wps:cNvPr id="247" name="Line 176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2266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48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91" y="69"/>
                            <a:ext cx="828" cy="1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.25pt;margin-top:3.15pt;height:12.85pt;width:113.3pt;z-index:-251636736;mso-width-relative:page;mso-height-relative:page;" coordsize="2266,257" o:gfxdata="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">
                <o:lock v:ext="edit" aspectratio="f"/>
                <v:line id="Line 176" o:spid="_x0000_s1026" o:spt="20" style="position:absolute;left:0;top:10;height:0;width:2266;" filled="f" stroked="t" coordsize="21600,21600" o:gfxdata="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3fyhQ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shape id="Picture 177" o:spid="_x0000_s1026" o:spt="75" type="#_x0000_t75" style="position:absolute;left:691;top:69;height:188;width:828;" filled="f" o:preferrelative="t" stroked="f" coordsize="21600,21600" o:gfxdata="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9Nase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hint="default" w:ascii="Arial" w:hAnsi="Arial" w:cs="Arial"/>
          <w:sz w:val="24"/>
          <w:szCs w:val="24"/>
        </w:rPr>
        <w:t>М.П.</w:t>
      </w:r>
    </w:p>
    <w:p w14:paraId="7FDA2D17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7000CD81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69D8BB55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3A979441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641F5C6D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2229A122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32175F88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45B8B780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5A649432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5F96352D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2082F895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5B8741EC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6EF8D3BF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5AE03E7F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67CA6E91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5C00A81C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203E288B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0BA62554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7FF2D044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212CCF38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4F165D67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280A0BE4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2476EAA5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011473FE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08B285A8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43BE4238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74FF288F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7BC3DFBF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246B8E83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4D46EF43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3555B59B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3424D41A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03E9A64B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359D2B3E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6990B280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6F1CD58E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4039887F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7A3636CA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0CE0EE9A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2C2E504E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  <w:r>
        <w:rPr>
          <w:rFonts w:hint="default" w:ascii="Arial" w:hAnsi="Arial" w:cs="Arial" w:eastAsiaTheme="minorHAnsi"/>
          <w:bCs/>
          <w:sz w:val="24"/>
          <w:szCs w:val="24"/>
        </w:rPr>
        <w:t>Приложение № 1.2</w:t>
      </w:r>
    </w:p>
    <w:p w14:paraId="07CB8952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  <w:r>
        <w:rPr>
          <w:rFonts w:hint="default" w:ascii="Arial" w:hAnsi="Arial" w:cs="Arial" w:eastAsiaTheme="minorHAnsi"/>
          <w:bCs/>
          <w:sz w:val="24"/>
          <w:szCs w:val="24"/>
        </w:rPr>
        <w:t>к Административному регламенту</w:t>
      </w:r>
    </w:p>
    <w:p w14:paraId="265FBF1F">
      <w:pPr>
        <w:widowControl/>
        <w:adjustRightInd w:val="0"/>
        <w:ind w:right="74"/>
        <w:jc w:val="center"/>
        <w:outlineLvl w:val="0"/>
        <w:rPr>
          <w:rFonts w:hint="default" w:ascii="Arial" w:hAnsi="Arial" w:cs="Arial" w:eastAsiaTheme="minorHAnsi"/>
          <w:sz w:val="24"/>
          <w:szCs w:val="24"/>
        </w:rPr>
      </w:pPr>
    </w:p>
    <w:p w14:paraId="4233C1CF">
      <w:pPr>
        <w:pStyle w:val="13"/>
        <w:spacing w:before="5"/>
        <w:rPr>
          <w:rFonts w:hint="default" w:ascii="Arial" w:hAnsi="Arial" w:cs="Arial"/>
          <w:sz w:val="24"/>
          <w:szCs w:val="24"/>
        </w:rPr>
      </w:pPr>
    </w:p>
    <w:p w14:paraId="569EE8DB">
      <w:pPr>
        <w:spacing w:line="235" w:lineRule="exact"/>
        <w:ind w:left="7122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pacing w:val="-1"/>
          <w:w w:val="90"/>
          <w:sz w:val="24"/>
          <w:szCs w:val="24"/>
        </w:rPr>
        <w:t>Приложение</w:t>
      </w:r>
      <w:r>
        <w:rPr>
          <w:rFonts w:hint="default" w:ascii="Arial" w:hAnsi="Arial" w:cs="Arial"/>
          <w:spacing w:val="-2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№</w:t>
      </w:r>
      <w:r>
        <w:rPr>
          <w:rFonts w:hint="default" w:ascii="Arial" w:hAnsi="Arial" w:cs="Arial"/>
          <w:spacing w:val="16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2</w:t>
      </w:r>
    </w:p>
    <w:p w14:paraId="2957FE6A">
      <w:pPr>
        <w:spacing w:line="224" w:lineRule="exact"/>
        <w:ind w:left="7124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к</w:t>
      </w:r>
      <w:r>
        <w:rPr>
          <w:rFonts w:hint="default" w:ascii="Arial" w:hAnsi="Arial" w:cs="Arial"/>
          <w:spacing w:val="17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приказу</w:t>
      </w:r>
      <w:r>
        <w:rPr>
          <w:rFonts w:hint="default" w:ascii="Arial" w:hAnsi="Arial" w:cs="Arial"/>
          <w:spacing w:val="37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Министерства</w:t>
      </w:r>
      <w:r>
        <w:rPr>
          <w:rFonts w:hint="default" w:ascii="Arial" w:hAnsi="Arial" w:cs="Arial"/>
          <w:spacing w:val="38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финансов</w:t>
      </w:r>
    </w:p>
    <w:p w14:paraId="2FC7EEB8">
      <w:pPr>
        <w:spacing w:line="215" w:lineRule="exact"/>
        <w:ind w:left="7116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0"/>
          <w:sz w:val="24"/>
          <w:szCs w:val="24"/>
        </w:rPr>
        <w:t>Российской</w:t>
      </w:r>
      <w:r>
        <w:rPr>
          <w:rFonts w:hint="default" w:ascii="Arial" w:hAnsi="Arial" w:cs="Arial"/>
          <w:spacing w:val="3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Федерации</w:t>
      </w:r>
    </w:p>
    <w:p w14:paraId="241DC3E4">
      <w:pPr>
        <w:spacing w:line="233" w:lineRule="exact"/>
        <w:ind w:left="7120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от</w:t>
      </w:r>
      <w:r>
        <w:rPr>
          <w:rFonts w:hint="default" w:ascii="Arial" w:hAnsi="Arial" w:cs="Arial"/>
          <w:spacing w:val="38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11.12.2014</w:t>
      </w:r>
      <w:r>
        <w:rPr>
          <w:rFonts w:hint="default" w:ascii="Arial" w:hAnsi="Arial" w:cs="Arial"/>
          <w:spacing w:val="39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№</w:t>
      </w:r>
      <w:r>
        <w:rPr>
          <w:rFonts w:hint="default" w:ascii="Arial" w:hAnsi="Arial" w:cs="Arial"/>
          <w:spacing w:val="3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146н</w:t>
      </w:r>
    </w:p>
    <w:p w14:paraId="24F0BA67">
      <w:pPr>
        <w:spacing w:before="57" w:line="216" w:lineRule="auto"/>
        <w:ind w:left="7118" w:right="914" w:hanging="7"/>
        <w:rPr>
          <w:rFonts w:hint="default" w:ascii="Arial" w:hAnsi="Arial" w:cs="Arial"/>
          <w:w w:val="90"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(в ред.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Приказа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Минфина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России</w:t>
      </w:r>
      <w:r>
        <w:rPr>
          <w:rFonts w:hint="default" w:ascii="Arial" w:hAnsi="Arial" w:cs="Arial"/>
          <w:spacing w:val="-33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от</w:t>
      </w:r>
      <w:r>
        <w:rPr>
          <w:rFonts w:hint="default" w:ascii="Arial" w:hAnsi="Arial" w:cs="Arial"/>
          <w:spacing w:val="13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18.06.2020</w:t>
      </w:r>
      <w:r>
        <w:rPr>
          <w:rFonts w:hint="default" w:ascii="Arial" w:hAnsi="Arial" w:cs="Arial"/>
          <w:spacing w:val="20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№</w:t>
      </w:r>
      <w:r>
        <w:rPr>
          <w:rFonts w:hint="default" w:ascii="Arial" w:hAnsi="Arial" w:cs="Arial"/>
          <w:spacing w:val="16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110н)</w:t>
      </w:r>
    </w:p>
    <w:p w14:paraId="422BBA37">
      <w:pPr>
        <w:spacing w:before="57" w:line="216" w:lineRule="auto"/>
        <w:ind w:left="7118" w:right="914" w:hanging="7"/>
        <w:rPr>
          <w:rFonts w:hint="default" w:ascii="Arial" w:hAnsi="Arial" w:cs="Arial"/>
          <w:w w:val="90"/>
          <w:sz w:val="24"/>
          <w:szCs w:val="24"/>
        </w:rPr>
      </w:pPr>
    </w:p>
    <w:p w14:paraId="22939DAF">
      <w:pPr>
        <w:spacing w:before="57" w:line="216" w:lineRule="auto"/>
        <w:ind w:left="7118" w:right="914" w:hanging="7"/>
        <w:rPr>
          <w:rFonts w:hint="default" w:ascii="Arial" w:hAnsi="Arial" w:cs="Arial"/>
          <w:i/>
          <w:sz w:val="24"/>
          <w:szCs w:val="24"/>
        </w:rPr>
      </w:pPr>
      <w:r>
        <w:rPr>
          <w:rFonts w:hint="default" w:ascii="Arial" w:hAnsi="Arial" w:cs="Arial"/>
          <w:i/>
          <w:sz w:val="24"/>
          <w:szCs w:val="24"/>
        </w:rPr>
        <w:t>(рекомендуемый образец)</w:t>
      </w:r>
    </w:p>
    <w:p w14:paraId="141503EA">
      <w:pPr>
        <w:spacing w:before="94" w:line="277" w:lineRule="exact"/>
        <w:ind w:left="376" w:right="598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ФОРМА</w:t>
      </w:r>
    </w:p>
    <w:p w14:paraId="0543EA79">
      <w:pPr>
        <w:spacing w:before="6" w:line="220" w:lineRule="auto"/>
        <w:ind w:left="1959" w:right="2172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решения</w:t>
      </w:r>
      <w:r>
        <w:rPr>
          <w:rFonts w:hint="default" w:ascii="Arial" w:hAnsi="Arial" w:cs="Arial"/>
          <w:spacing w:val="16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</w:t>
      </w:r>
      <w:r>
        <w:rPr>
          <w:rFonts w:hint="default" w:ascii="Arial" w:hAnsi="Arial" w:cs="Arial"/>
          <w:spacing w:val="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отказе</w:t>
      </w:r>
      <w:r>
        <w:rPr>
          <w:rFonts w:hint="default" w:ascii="Arial" w:hAnsi="Arial" w:cs="Arial"/>
          <w:spacing w:val="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в</w:t>
      </w:r>
      <w:r>
        <w:rPr>
          <w:rFonts w:hint="default" w:ascii="Arial" w:hAnsi="Arial" w:cs="Arial"/>
          <w:spacing w:val="-7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присвоении</w:t>
      </w:r>
      <w:r>
        <w:rPr>
          <w:rFonts w:hint="default" w:ascii="Arial" w:hAnsi="Arial" w:cs="Arial"/>
          <w:spacing w:val="2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объекту</w:t>
      </w:r>
      <w:r>
        <w:rPr>
          <w:rFonts w:hint="default" w:ascii="Arial" w:hAnsi="Arial" w:cs="Arial"/>
          <w:spacing w:val="9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адресации</w:t>
      </w:r>
      <w:r>
        <w:rPr>
          <w:rFonts w:hint="default" w:ascii="Arial" w:hAnsi="Arial" w:cs="Arial"/>
          <w:spacing w:val="19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</w:t>
      </w:r>
      <w:r>
        <w:rPr>
          <w:rFonts w:hint="default" w:ascii="Arial" w:hAnsi="Arial" w:cs="Arial"/>
          <w:spacing w:val="-6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или</w:t>
      </w:r>
      <w:r>
        <w:rPr>
          <w:rFonts w:hint="default" w:ascii="Arial" w:hAnsi="Arial" w:cs="Arial"/>
          <w:spacing w:val="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аннулировании</w:t>
      </w:r>
      <w:r>
        <w:rPr>
          <w:rFonts w:hint="default" w:ascii="Arial" w:hAnsi="Arial" w:cs="Arial"/>
          <w:spacing w:val="3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его</w:t>
      </w:r>
      <w:r>
        <w:rPr>
          <w:rFonts w:hint="default" w:ascii="Arial" w:hAnsi="Arial" w:cs="Arial"/>
          <w:spacing w:val="1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</w:t>
      </w:r>
    </w:p>
    <w:p w14:paraId="1986DBDB">
      <w:pPr>
        <w:pStyle w:val="13"/>
        <w:spacing w:before="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3849370</wp:posOffset>
                </wp:positionH>
                <wp:positionV relativeFrom="paragraph">
                  <wp:posOffset>197485</wp:posOffset>
                </wp:positionV>
                <wp:extent cx="3182620" cy="1270"/>
                <wp:effectExtent l="0" t="0" r="17780" b="17780"/>
                <wp:wrapTopAndBottom/>
                <wp:docPr id="245" name="Полилиния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82620" cy="1270"/>
                        </a:xfrm>
                        <a:custGeom>
                          <a:avLst/>
                          <a:gdLst>
                            <a:gd name="T0" fmla="+- 0 6062 6062"/>
                            <a:gd name="T1" fmla="*/ T0 w 5012"/>
                            <a:gd name="T2" fmla="+- 0 11074 6062"/>
                            <a:gd name="T3" fmla="*/ T2 w 501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12">
                              <a:moveTo>
                                <a:pt x="0" y="0"/>
                              </a:moveTo>
                              <a:lnTo>
                                <a:pt x="5012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03.1pt;margin-top:15.55pt;height:0.1pt;width:250.6pt;mso-position-horizontal-relative:page;mso-wrap-distance-bottom:0pt;mso-wrap-distance-top:0pt;z-index:-251635712;mso-width-relative:page;mso-height-relative:page;" filled="f" stroked="t" coordsize="5012,1" o:gfxdata="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sd49NtcAAAAKAQAADwAAAAAAAAABACAAAAAi&#10;AAAAZHJzL2Rvd25yZXYueG1sUEsBAhQAFAAAAAgAh07iQCXdTrW2AgAA0AUAAA4AAAAAAAAAAQAg&#10;AAAAJgEAAGRycy9lMm9Eb2MueG1sUEsFBgAAAAAGAAYAWQEAAE4GAAAAAA==&#10;" path="m0,0l5012,0e">
                <v:path o:connectlocs="0,0;3182620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3849370</wp:posOffset>
                </wp:positionH>
                <wp:positionV relativeFrom="paragraph">
                  <wp:posOffset>405130</wp:posOffset>
                </wp:positionV>
                <wp:extent cx="3185160" cy="1270"/>
                <wp:effectExtent l="0" t="0" r="15240" b="17780"/>
                <wp:wrapTopAndBottom/>
                <wp:docPr id="244" name="Полилиния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85160" cy="1270"/>
                        </a:xfrm>
                        <a:custGeom>
                          <a:avLst/>
                          <a:gdLst>
                            <a:gd name="T0" fmla="+- 0 6062 6062"/>
                            <a:gd name="T1" fmla="*/ T0 w 5016"/>
                            <a:gd name="T2" fmla="+- 0 11078 6062"/>
                            <a:gd name="T3" fmla="*/ T2 w 50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16">
                              <a:moveTo>
                                <a:pt x="0" y="0"/>
                              </a:moveTo>
                              <a:lnTo>
                                <a:pt x="5016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03.1pt;margin-top:31.9pt;height:0.1pt;width:250.8pt;mso-position-horizontal-relative:page;mso-wrap-distance-bottom:0pt;mso-wrap-distance-top:0pt;z-index:-251634688;mso-width-relative:page;mso-height-relative:page;" filled="f" stroked="t" coordsize="5016,1" o:gfxdata="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Cm8taj2AAAAAoBAAAPAAAAAAAAAAEAIAAA&#10;ACIAAABkcnMvZG93bnJldi54bWxQSwECFAAUAAAACACHTuJA6gMJ2bcCAADQBQAADgAAAAAAAAAB&#10;ACAAAAAnAQAAZHJzL2Uyb0RvYy54bWxQSwUGAAAAAAYABgBZAQAAUAYAAAAA&#10;" path="m0,0l5016,0e">
                <v:path o:connectlocs="0,0;3185160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5AD275D">
      <w:pPr>
        <w:pStyle w:val="13"/>
        <w:spacing w:before="8"/>
        <w:rPr>
          <w:rFonts w:hint="default" w:ascii="Arial" w:hAnsi="Arial" w:cs="Arial"/>
          <w:sz w:val="24"/>
          <w:szCs w:val="24"/>
        </w:rPr>
      </w:pPr>
    </w:p>
    <w:p w14:paraId="3ECC0D93">
      <w:pPr>
        <w:ind w:left="5087" w:right="366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0"/>
          <w:sz w:val="24"/>
          <w:szCs w:val="24"/>
        </w:rPr>
        <w:t>(Ф.И.О.,</w:t>
      </w:r>
      <w:r>
        <w:rPr>
          <w:rFonts w:hint="default" w:ascii="Arial" w:hAnsi="Arial" w:cs="Arial"/>
          <w:spacing w:val="12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</w:t>
      </w:r>
      <w:r>
        <w:rPr>
          <w:rFonts w:hint="default" w:ascii="Arial" w:hAnsi="Arial" w:cs="Arial"/>
          <w:spacing w:val="-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заявителя</w:t>
      </w:r>
      <w:r>
        <w:rPr>
          <w:rFonts w:hint="default" w:ascii="Arial" w:hAnsi="Arial" w:cs="Arial"/>
          <w:spacing w:val="9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(представителя)</w:t>
      </w:r>
      <w:r>
        <w:rPr>
          <w:rFonts w:hint="default" w:ascii="Arial" w:hAnsi="Arial" w:cs="Arial"/>
          <w:spacing w:val="-7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заявителя)</w:t>
      </w:r>
    </w:p>
    <w:p w14:paraId="3531A4BB">
      <w:pPr>
        <w:pStyle w:val="13"/>
        <w:spacing w:before="6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3846830</wp:posOffset>
                </wp:positionH>
                <wp:positionV relativeFrom="paragraph">
                  <wp:posOffset>137795</wp:posOffset>
                </wp:positionV>
                <wp:extent cx="3179445" cy="1270"/>
                <wp:effectExtent l="0" t="0" r="20955" b="17780"/>
                <wp:wrapTopAndBottom/>
                <wp:docPr id="243" name="Полилиния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79445" cy="1270"/>
                        </a:xfrm>
                        <a:custGeom>
                          <a:avLst/>
                          <a:gdLst>
                            <a:gd name="T0" fmla="+- 0 6058 6058"/>
                            <a:gd name="T1" fmla="*/ T0 w 5007"/>
                            <a:gd name="T2" fmla="+- 0 11064 6058"/>
                            <a:gd name="T3" fmla="*/ T2 w 50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07">
                              <a:moveTo>
                                <a:pt x="0" y="0"/>
                              </a:moveTo>
                              <a:lnTo>
                                <a:pt x="5006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02.9pt;margin-top:10.85pt;height:0.1pt;width:250.35pt;mso-position-horizontal-relative:page;mso-wrap-distance-bottom:0pt;mso-wrap-distance-top:0pt;z-index:-251633664;mso-width-relative:page;mso-height-relative:page;" filled="f" stroked="t" coordsize="5007,1" o:gfxdata="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D3IjhPXAAAACgEAAA8AAAAAAAAAAQAg&#10;AAAAIgAAAGRycy9kb3ducmV2LnhtbFBLAQIUABQAAAAIAIdO4kA8xhnxugIAANAFAAAOAAAAAAAA&#10;AAEAIAAAACYBAABkcnMvZTJvRG9jLnhtbFBLBQYAAAAABgAGAFkBAABSBgAAAAA=&#10;" path="m0,0l5006,0e">
                <v:path o:connectlocs="0,0;3178810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4C897C17">
      <w:pPr>
        <w:spacing w:line="228" w:lineRule="auto"/>
        <w:ind w:left="5087" w:right="363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(регистрационный номер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заявления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присвоении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объекту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адресации</w:t>
      </w:r>
      <w:r>
        <w:rPr>
          <w:rFonts w:hint="default" w:ascii="Arial" w:hAnsi="Arial" w:cs="Arial"/>
          <w:spacing w:val="2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адреса</w:t>
      </w:r>
      <w:r>
        <w:rPr>
          <w:rFonts w:hint="default" w:ascii="Arial" w:hAnsi="Arial" w:cs="Arial"/>
          <w:spacing w:val="3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или</w:t>
      </w:r>
      <w:r>
        <w:rPr>
          <w:rFonts w:hint="default" w:ascii="Arial" w:hAnsi="Arial" w:cs="Arial"/>
          <w:spacing w:val="-8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аннулировании</w:t>
      </w:r>
      <w:r>
        <w:rPr>
          <w:rFonts w:hint="default" w:ascii="Arial" w:hAnsi="Arial" w:cs="Arial"/>
          <w:spacing w:val="12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его</w:t>
      </w:r>
      <w:r>
        <w:rPr>
          <w:rFonts w:hint="default" w:ascii="Arial" w:hAnsi="Arial" w:cs="Arial"/>
          <w:spacing w:val="-3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адреса)</w:t>
      </w:r>
    </w:p>
    <w:p w14:paraId="516A563F">
      <w:pPr>
        <w:spacing w:before="67"/>
        <w:ind w:left="358" w:right="598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Решение</w:t>
      </w:r>
      <w:r>
        <w:rPr>
          <w:rFonts w:hint="default" w:ascii="Arial" w:hAnsi="Arial" w:cs="Arial"/>
          <w:spacing w:val="1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</w:t>
      </w:r>
      <w:r>
        <w:rPr>
          <w:rFonts w:hint="default" w:ascii="Arial" w:hAnsi="Arial" w:cs="Arial"/>
          <w:spacing w:val="17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отказе</w:t>
      </w:r>
    </w:p>
    <w:p w14:paraId="777B8B32">
      <w:pPr>
        <w:spacing w:before="2" w:line="292" w:lineRule="exact"/>
        <w:ind w:left="356" w:right="598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</w:t>
      </w:r>
      <w:r>
        <w:rPr>
          <w:rFonts w:hint="default" w:ascii="Arial" w:hAnsi="Arial" w:cs="Arial"/>
          <w:spacing w:val="17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присвоении</w:t>
      </w:r>
      <w:r>
        <w:rPr>
          <w:rFonts w:hint="default" w:ascii="Arial" w:hAnsi="Arial" w:cs="Arial"/>
          <w:spacing w:val="2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объекту</w:t>
      </w:r>
      <w:r>
        <w:rPr>
          <w:rFonts w:hint="default" w:ascii="Arial" w:hAnsi="Arial" w:cs="Arial"/>
          <w:spacing w:val="3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адресации</w:t>
      </w:r>
      <w:r>
        <w:rPr>
          <w:rFonts w:hint="default" w:ascii="Arial" w:hAnsi="Arial" w:cs="Arial"/>
          <w:spacing w:val="2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</w:t>
      </w:r>
      <w:r>
        <w:rPr>
          <w:rFonts w:hint="default" w:ascii="Arial" w:hAnsi="Arial" w:cs="Arial"/>
          <w:spacing w:val="16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или</w:t>
      </w:r>
      <w:r>
        <w:rPr>
          <w:rFonts w:hint="default" w:ascii="Arial" w:hAnsi="Arial" w:cs="Arial"/>
          <w:spacing w:val="1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аннулировании</w:t>
      </w:r>
      <w:r>
        <w:rPr>
          <w:rFonts w:hint="default" w:ascii="Arial" w:hAnsi="Arial" w:cs="Arial"/>
          <w:spacing w:val="35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его</w:t>
      </w:r>
      <w:r>
        <w:rPr>
          <w:rFonts w:hint="default" w:ascii="Arial" w:hAnsi="Arial" w:cs="Arial"/>
          <w:spacing w:val="1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</w:t>
      </w:r>
    </w:p>
    <w:p w14:paraId="5997F4F9">
      <w:pPr>
        <w:tabs>
          <w:tab w:val="left" w:pos="1966"/>
          <w:tab w:val="left" w:pos="2705"/>
          <w:tab w:val="left" w:pos="4227"/>
        </w:tabs>
        <w:spacing w:line="280" w:lineRule="exact"/>
        <w:ind w:right="117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5"/>
          <w:sz w:val="24"/>
          <w:szCs w:val="24"/>
        </w:rPr>
        <w:t>от</w:t>
      </w:r>
      <w:r>
        <w:rPr>
          <w:rFonts w:hint="default" w:ascii="Arial" w:hAnsi="Arial" w:cs="Arial"/>
          <w:w w:val="95"/>
          <w:sz w:val="24"/>
          <w:szCs w:val="24"/>
          <w:u w:val="single"/>
        </w:rPr>
        <w:tab/>
      </w:r>
      <w:r>
        <w:rPr>
          <w:rFonts w:hint="default" w:ascii="Arial" w:hAnsi="Arial" w:cs="Arial"/>
          <w:w w:val="95"/>
          <w:sz w:val="24"/>
          <w:szCs w:val="24"/>
        </w:rPr>
        <w:tab/>
      </w:r>
      <w:r>
        <w:rPr>
          <w:rFonts w:hint="default" w:ascii="Arial" w:hAnsi="Arial" w:cs="Arial"/>
          <w:w w:val="95"/>
          <w:sz w:val="24"/>
          <w:szCs w:val="24"/>
        </w:rPr>
        <w:t>№</w:t>
      </w:r>
      <w:r>
        <w:rPr>
          <w:rFonts w:hint="default" w:ascii="Arial" w:hAnsi="Arial" w:cs="Arial"/>
          <w:sz w:val="24"/>
          <w:szCs w:val="24"/>
        </w:rPr>
        <w:t xml:space="preserve">  </w:t>
      </w:r>
      <w:r>
        <w:rPr>
          <w:rFonts w:hint="default" w:ascii="Arial" w:hAnsi="Arial" w:cs="Arial"/>
          <w:spacing w:val="-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  <w:u w:val="single"/>
        </w:rPr>
        <w:t xml:space="preserve"> </w:t>
      </w:r>
      <w:r>
        <w:rPr>
          <w:rFonts w:hint="default" w:ascii="Arial" w:hAnsi="Arial" w:cs="Arial"/>
          <w:sz w:val="24"/>
          <w:szCs w:val="24"/>
          <w:u w:val="single"/>
        </w:rPr>
        <w:tab/>
      </w:r>
    </w:p>
    <w:p w14:paraId="359DDF61">
      <w:pPr>
        <w:pStyle w:val="13"/>
        <w:spacing w:before="1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166370</wp:posOffset>
                </wp:positionV>
                <wp:extent cx="6346190" cy="1270"/>
                <wp:effectExtent l="0" t="0" r="16510" b="17780"/>
                <wp:wrapTopAndBottom/>
                <wp:docPr id="242" name="Полилиния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46190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9994"/>
                            <a:gd name="T2" fmla="+- 0 11074 1080"/>
                            <a:gd name="T3" fmla="*/ T2 w 999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94">
                              <a:moveTo>
                                <a:pt x="0" y="0"/>
                              </a:moveTo>
                              <a:lnTo>
                                <a:pt x="9994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4pt;margin-top:13.1pt;height:0.1pt;width:499.7pt;mso-position-horizontal-relative:page;mso-wrap-distance-bottom:0pt;mso-wrap-distance-top:0pt;z-index:-251632640;mso-width-relative:page;mso-height-relative:page;" filled="f" stroked="t" coordsize="9994,1" o:gfxdata="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ADdfgvVAAAACgEAAA8AAAAAAAAAAQAgAAAAIgAA&#10;AGRycy9kb3ducmV2LnhtbFBLAQIUABQAAAAIAIdO4kAtCYyntgIAANAFAAAOAAAAAAAAAAEAIAAA&#10;ACQBAABkcnMvZTJvRG9jLnhtbFBLBQYAAAAABgAGAFkBAABMBgAAAAA=&#10;" path="m0,0l9994,0e">
                <v:path o:connectlocs="0,0;6346190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682625</wp:posOffset>
                </wp:positionH>
                <wp:positionV relativeFrom="paragraph">
                  <wp:posOffset>367665</wp:posOffset>
                </wp:positionV>
                <wp:extent cx="6343015" cy="1270"/>
                <wp:effectExtent l="0" t="0" r="19685" b="17780"/>
                <wp:wrapTopAndBottom/>
                <wp:docPr id="241" name="Полилиния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43015" cy="1270"/>
                        </a:xfrm>
                        <a:custGeom>
                          <a:avLst/>
                          <a:gdLst>
                            <a:gd name="T0" fmla="+- 0 1075 1075"/>
                            <a:gd name="T1" fmla="*/ T0 w 9989"/>
                            <a:gd name="T2" fmla="+- 0 11064 1075"/>
                            <a:gd name="T3" fmla="*/ T2 w 99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89">
                              <a:moveTo>
                                <a:pt x="0" y="0"/>
                              </a:moveTo>
                              <a:lnTo>
                                <a:pt x="9989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3.75pt;margin-top:28.95pt;height:0.1pt;width:499.45pt;mso-position-horizontal-relative:page;mso-wrap-distance-bottom:0pt;mso-wrap-distance-top:0pt;z-index:-251631616;mso-width-relative:page;mso-height-relative:page;" filled="f" stroked="t" coordsize="9989,1" o:gfxdata="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DtfaidYAAAAKAQAADwAAAAAAAAABACAAAAAi&#10;AAAAZHJzL2Rvd25yZXYueG1sUEsBAhQAFAAAAAgAh07iQIrchpm3AgAA0AUAAA4AAAAAAAAAAQAg&#10;AAAAJQEAAGRycy9lMm9Eb2MueG1sUEsFBgAAAAAGAAYAWQEAAE4GAAAAAA==&#10;" path="m0,0l9989,0e">
                <v:path o:connectlocs="0,0;6343015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048F6DCD">
      <w:pPr>
        <w:pStyle w:val="13"/>
        <w:spacing w:before="6"/>
        <w:rPr>
          <w:rFonts w:hint="default" w:ascii="Arial" w:hAnsi="Arial" w:cs="Arial"/>
          <w:sz w:val="24"/>
          <w:szCs w:val="24"/>
        </w:rPr>
      </w:pPr>
    </w:p>
    <w:p w14:paraId="0D73F19F">
      <w:pPr>
        <w:spacing w:before="2" w:line="211" w:lineRule="auto"/>
        <w:ind w:left="421" w:right="679" w:hanging="1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(наименование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органа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местного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самоуправления,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органа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государственной власти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субъекта</w:t>
      </w:r>
      <w:r>
        <w:rPr>
          <w:rFonts w:hint="default" w:ascii="Arial" w:hAnsi="Arial" w:cs="Arial"/>
          <w:spacing w:val="33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Российской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Федерации — города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федерального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значения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или органа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местного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самоуправления внутригородского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муниципального</w:t>
      </w:r>
      <w:r>
        <w:rPr>
          <w:rFonts w:hint="default" w:ascii="Arial" w:hAnsi="Arial" w:cs="Arial"/>
          <w:spacing w:val="15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образования</w:t>
      </w:r>
      <w:r>
        <w:rPr>
          <w:rFonts w:hint="default" w:ascii="Arial" w:hAnsi="Arial" w:cs="Arial"/>
          <w:spacing w:val="13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города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федерального</w:t>
      </w:r>
      <w:r>
        <w:rPr>
          <w:rFonts w:hint="default" w:ascii="Arial" w:hAnsi="Arial" w:cs="Arial"/>
          <w:spacing w:val="39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значения,</w:t>
      </w:r>
      <w:r>
        <w:rPr>
          <w:rFonts w:hint="default" w:ascii="Arial" w:hAnsi="Arial" w:cs="Arial"/>
          <w:spacing w:val="37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уполномоченного</w:t>
      </w:r>
      <w:r>
        <w:rPr>
          <w:rFonts w:hint="default" w:ascii="Arial" w:hAnsi="Arial" w:cs="Arial"/>
          <w:spacing w:val="8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законом</w:t>
      </w:r>
      <w:r>
        <w:rPr>
          <w:rFonts w:hint="default" w:ascii="Arial" w:hAnsi="Arial" w:cs="Arial"/>
          <w:spacing w:val="33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субъекта</w:t>
      </w:r>
      <w:r>
        <w:rPr>
          <w:rFonts w:hint="default" w:ascii="Arial" w:hAnsi="Arial" w:cs="Arial"/>
          <w:spacing w:val="37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Российской</w:t>
      </w:r>
    </w:p>
    <w:p w14:paraId="34091151">
      <w:pPr>
        <w:spacing w:line="216" w:lineRule="auto"/>
        <w:ind w:left="317" w:right="563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Федерации,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 также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организации,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признаваемой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управляющей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компанией</w:t>
      </w:r>
      <w:r>
        <w:rPr>
          <w:rFonts w:hint="default" w:ascii="Arial" w:hAnsi="Arial" w:cs="Arial"/>
          <w:spacing w:val="33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в соответствии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 Федеральным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законом</w:t>
      </w:r>
      <w:r>
        <w:rPr>
          <w:rFonts w:hint="default" w:ascii="Arial" w:hAnsi="Arial" w:cs="Arial"/>
          <w:spacing w:val="-37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от 28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сентября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2010</w:t>
      </w:r>
      <w:r>
        <w:rPr>
          <w:rFonts w:hint="default" w:ascii="Arial" w:hAnsi="Arial" w:cs="Arial"/>
          <w:spacing w:val="33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г. № 244-ФЗ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«Об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инновационном</w:t>
      </w:r>
      <w:r>
        <w:rPr>
          <w:rFonts w:hint="default" w:ascii="Arial" w:hAnsi="Arial" w:cs="Arial"/>
          <w:spacing w:val="7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центре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«Сколково»</w:t>
      </w:r>
      <w:r>
        <w:rPr>
          <w:rFonts w:hint="default" w:ascii="Arial" w:hAnsi="Arial" w:cs="Arial"/>
          <w:spacing w:val="33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(Собрание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законодательства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Российской</w:t>
      </w:r>
      <w:r>
        <w:rPr>
          <w:rFonts w:hint="default" w:ascii="Arial" w:hAnsi="Arial" w:cs="Arial"/>
          <w:spacing w:val="13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Федерации,</w:t>
      </w:r>
      <w:r>
        <w:rPr>
          <w:rFonts w:hint="default" w:ascii="Arial" w:hAnsi="Arial" w:cs="Arial"/>
          <w:spacing w:val="14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2010,</w:t>
      </w:r>
      <w:r>
        <w:rPr>
          <w:rFonts w:hint="default" w:ascii="Arial" w:hAnsi="Arial" w:cs="Arial"/>
          <w:spacing w:val="2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№</w:t>
      </w:r>
      <w:r>
        <w:rPr>
          <w:rFonts w:hint="default" w:ascii="Arial" w:hAnsi="Arial" w:cs="Arial"/>
          <w:spacing w:val="-4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40,</w:t>
      </w:r>
      <w:r>
        <w:rPr>
          <w:rFonts w:hint="default" w:ascii="Arial" w:hAnsi="Arial" w:cs="Arial"/>
          <w:spacing w:val="9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ст.</w:t>
      </w:r>
      <w:r>
        <w:rPr>
          <w:rFonts w:hint="default" w:ascii="Arial" w:hAnsi="Arial" w:cs="Arial"/>
          <w:spacing w:val="4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4970;</w:t>
      </w:r>
      <w:r>
        <w:rPr>
          <w:rFonts w:hint="default" w:ascii="Arial" w:hAnsi="Arial" w:cs="Arial"/>
          <w:spacing w:val="-2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2019,</w:t>
      </w:r>
      <w:r>
        <w:rPr>
          <w:rFonts w:hint="default" w:ascii="Arial" w:hAnsi="Arial" w:cs="Arial"/>
          <w:spacing w:val="-2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№</w:t>
      </w:r>
      <w:r>
        <w:rPr>
          <w:rFonts w:hint="default" w:ascii="Arial" w:hAnsi="Arial" w:cs="Arial"/>
          <w:spacing w:val="-7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31,</w:t>
      </w:r>
      <w:r>
        <w:rPr>
          <w:rFonts w:hint="default" w:ascii="Arial" w:hAnsi="Arial" w:cs="Arial"/>
          <w:spacing w:val="3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ст.</w:t>
      </w:r>
      <w:r>
        <w:rPr>
          <w:rFonts w:hint="default" w:ascii="Arial" w:hAnsi="Arial" w:cs="Arial"/>
          <w:spacing w:val="10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4457))</w:t>
      </w:r>
    </w:p>
    <w:p w14:paraId="5AEA1EE0">
      <w:pPr>
        <w:tabs>
          <w:tab w:val="left" w:pos="10052"/>
        </w:tabs>
        <w:spacing w:line="260" w:lineRule="exact"/>
        <w:ind w:left="185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сообщает,</w:t>
      </w:r>
      <w:r>
        <w:rPr>
          <w:rFonts w:hint="default" w:ascii="Arial" w:hAnsi="Arial" w:cs="Arial"/>
          <w:spacing w:val="6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что</w:t>
      </w:r>
      <w:r>
        <w:rPr>
          <w:rFonts w:hint="default" w:ascii="Arial" w:hAnsi="Arial" w:cs="Arial"/>
          <w:sz w:val="24"/>
          <w:szCs w:val="24"/>
          <w:u w:val="single"/>
        </w:rPr>
        <w:tab/>
      </w:r>
      <w:r>
        <w:rPr>
          <w:rFonts w:hint="default" w:ascii="Arial" w:hAnsi="Arial" w:cs="Arial"/>
          <w:sz w:val="24"/>
          <w:szCs w:val="24"/>
        </w:rPr>
        <w:t>,</w:t>
      </w:r>
    </w:p>
    <w:p w14:paraId="62AF5808">
      <w:pPr>
        <w:spacing w:before="11" w:line="520" w:lineRule="auto"/>
        <w:ind w:left="457" w:firstLine="1663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page">
                  <wp:posOffset>682625</wp:posOffset>
                </wp:positionH>
                <wp:positionV relativeFrom="paragraph">
                  <wp:posOffset>647065</wp:posOffset>
                </wp:positionV>
                <wp:extent cx="6339840" cy="0"/>
                <wp:effectExtent l="0" t="0" r="22860" b="19050"/>
                <wp:wrapNone/>
                <wp:docPr id="240" name="Прямая соединительная линия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984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40" o:spid="_x0000_s1026" o:spt="20" style="position:absolute;left:0pt;margin-left:53.75pt;margin-top:50.95pt;height:0pt;width:499.2pt;mso-position-horizontal-relative:page;z-index:251685888;mso-width-relative:page;mso-height-relative:page;" filled="f" stroked="t" coordsize="21600,21600" o:gfxdata="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lKoyd1QAAAAwBAAAPAAAAAAAAAAEAIAAAACIAAABkcnMvZG93&#10;bnJldi54bWxQSwECFAAUAAAACACHTuJASrkicgMCAADUAwAADgAAAAAAAAABACAAAAAkAQAAZHJz&#10;L2Uyb0RvYy54bWxQSwUGAAAAAAYABgBZAQAAmQUAAAAA&#10;">
                <v:fill on="f" focussize="0,0"/>
                <v:stroke weight="0.96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682625</wp:posOffset>
                </wp:positionH>
                <wp:positionV relativeFrom="paragraph">
                  <wp:posOffset>318135</wp:posOffset>
                </wp:positionV>
                <wp:extent cx="6343015" cy="0"/>
                <wp:effectExtent l="0" t="0" r="19685" b="19050"/>
                <wp:wrapNone/>
                <wp:docPr id="239" name="Прямая соединительная линия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4301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39" o:spid="_x0000_s1026" o:spt="20" style="position:absolute;left:0pt;margin-left:53.75pt;margin-top:25.05pt;height:0pt;width:499.45pt;mso-position-horizontal-relative:page;z-index:-251629568;mso-width-relative:page;mso-height-relative:page;" filled="f" stroked="t" coordsize="21600,21600" o:gfxdata="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EvQTnWAAAACgEAAA8AAAAAAAAAAQAgAAAAIgAAAGRycy9k&#10;b3ducmV2LnhtbFBLAQIUABQAAAAIAIdO4kAHvxJ6BAIAANQDAAAOAAAAAAAAAAEAIAAAACUBAABk&#10;cnMvZTJvRG9jLnhtbFBLBQYAAAAABgAGAFkBAACbBQAAAAA=&#10;">
                <v:fill on="f" focussize="0,0"/>
                <v:stroke weight="0.96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Arial" w:hAnsi="Arial" w:cs="Arial"/>
          <w:w w:val="90"/>
          <w:sz w:val="24"/>
          <w:szCs w:val="24"/>
        </w:rPr>
        <w:t>(Ф.И.О.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заявителя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в дательном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падеже,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наименование,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номер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и дата выдачи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документа,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подтверждающего</w:t>
      </w:r>
      <w:r>
        <w:rPr>
          <w:rFonts w:hint="default" w:ascii="Arial" w:hAnsi="Arial" w:cs="Arial"/>
          <w:spacing w:val="17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личность,</w:t>
      </w:r>
      <w:r>
        <w:rPr>
          <w:rFonts w:hint="default" w:ascii="Arial" w:hAnsi="Arial" w:cs="Arial"/>
          <w:spacing w:val="36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почтовый</w:t>
      </w:r>
      <w:r>
        <w:rPr>
          <w:rFonts w:hint="default" w:ascii="Arial" w:hAnsi="Arial" w:cs="Arial"/>
          <w:spacing w:val="30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</w:t>
      </w:r>
      <w:r>
        <w:rPr>
          <w:rFonts w:hint="default" w:ascii="Arial" w:hAnsi="Arial" w:cs="Arial"/>
          <w:spacing w:val="10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—</w:t>
      </w:r>
      <w:r>
        <w:rPr>
          <w:rFonts w:hint="default" w:ascii="Arial" w:hAnsi="Arial" w:cs="Arial"/>
          <w:spacing w:val="12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для</w:t>
      </w:r>
      <w:r>
        <w:rPr>
          <w:rFonts w:hint="default" w:ascii="Arial" w:hAnsi="Arial" w:cs="Arial"/>
          <w:spacing w:val="16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физического</w:t>
      </w:r>
      <w:r>
        <w:rPr>
          <w:rFonts w:hint="default" w:ascii="Arial" w:hAnsi="Arial" w:cs="Arial"/>
          <w:spacing w:val="19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лица;</w:t>
      </w:r>
      <w:r>
        <w:rPr>
          <w:rFonts w:hint="default" w:ascii="Arial" w:hAnsi="Arial" w:cs="Arial"/>
          <w:spacing w:val="2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полное</w:t>
      </w:r>
      <w:r>
        <w:rPr>
          <w:rFonts w:hint="default" w:ascii="Arial" w:hAnsi="Arial" w:cs="Arial"/>
          <w:spacing w:val="24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наименование,</w:t>
      </w:r>
      <w:r>
        <w:rPr>
          <w:rFonts w:hint="default" w:ascii="Arial" w:hAnsi="Arial" w:cs="Arial"/>
          <w:spacing w:val="39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ИНН,</w:t>
      </w:r>
      <w:r>
        <w:rPr>
          <w:rFonts w:hint="default" w:ascii="Arial" w:hAnsi="Arial" w:cs="Arial"/>
          <w:spacing w:val="15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КПП</w:t>
      </w:r>
      <w:r>
        <w:rPr>
          <w:rFonts w:hint="default" w:ascii="Arial" w:hAnsi="Arial" w:cs="Arial"/>
          <w:spacing w:val="4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(для</w:t>
      </w:r>
    </w:p>
    <w:p w14:paraId="7BD110E1">
      <w:pPr>
        <w:spacing w:before="10"/>
        <w:ind w:left="317" w:right="477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pacing w:val="-1"/>
          <w:w w:val="95"/>
          <w:sz w:val="24"/>
          <w:szCs w:val="24"/>
        </w:rPr>
        <w:t>российского</w:t>
      </w:r>
      <w:r>
        <w:rPr>
          <w:rFonts w:hint="default" w:ascii="Arial" w:hAnsi="Arial" w:cs="Arial"/>
          <w:spacing w:val="6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юридического</w:t>
      </w:r>
      <w:r>
        <w:rPr>
          <w:rFonts w:hint="default" w:ascii="Arial" w:hAnsi="Arial" w:cs="Arial"/>
          <w:spacing w:val="-3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лица),</w:t>
      </w:r>
      <w:r>
        <w:rPr>
          <w:rFonts w:hint="default" w:ascii="Arial" w:hAnsi="Arial" w:cs="Arial"/>
          <w:spacing w:val="-6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страна,</w:t>
      </w:r>
      <w:r>
        <w:rPr>
          <w:rFonts w:hint="default" w:ascii="Arial" w:hAnsi="Arial" w:cs="Arial"/>
          <w:spacing w:val="-4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дата</w:t>
      </w:r>
      <w:r>
        <w:rPr>
          <w:rFonts w:hint="default" w:ascii="Arial" w:hAnsi="Arial" w:cs="Arial"/>
          <w:spacing w:val="-4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и</w:t>
      </w:r>
      <w:r>
        <w:rPr>
          <w:rFonts w:hint="default" w:ascii="Arial" w:hAnsi="Arial" w:cs="Arial"/>
          <w:spacing w:val="-4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номер</w:t>
      </w:r>
      <w:r>
        <w:rPr>
          <w:rFonts w:hint="default" w:ascii="Arial" w:hAnsi="Arial" w:cs="Arial"/>
          <w:spacing w:val="-4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регистрации</w:t>
      </w:r>
      <w:r>
        <w:rPr>
          <w:rFonts w:hint="default" w:ascii="Arial" w:hAnsi="Arial" w:cs="Arial"/>
          <w:spacing w:val="-3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(для</w:t>
      </w:r>
      <w:r>
        <w:rPr>
          <w:rFonts w:hint="default" w:ascii="Arial" w:hAnsi="Arial" w:cs="Arial"/>
          <w:spacing w:val="4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иностранного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юридического лица),</w:t>
      </w:r>
    </w:p>
    <w:p w14:paraId="1E81901C">
      <w:pPr>
        <w:pStyle w:val="13"/>
        <w:spacing w:before="10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7936" behindDoc="1" locked="0" layoutInCell="1" allowOverlap="1">
                <wp:simplePos x="0" y="0"/>
                <wp:positionH relativeFrom="page">
                  <wp:posOffset>676910</wp:posOffset>
                </wp:positionH>
                <wp:positionV relativeFrom="paragraph">
                  <wp:posOffset>161925</wp:posOffset>
                </wp:positionV>
                <wp:extent cx="6273165" cy="1270"/>
                <wp:effectExtent l="0" t="0" r="13335" b="17780"/>
                <wp:wrapTopAndBottom/>
                <wp:docPr id="238" name="Полилиния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273165" cy="1270"/>
                        </a:xfrm>
                        <a:custGeom>
                          <a:avLst/>
                          <a:gdLst>
                            <a:gd name="T0" fmla="+- 0 1066 1066"/>
                            <a:gd name="T1" fmla="*/ T0 w 9879"/>
                            <a:gd name="T2" fmla="+- 0 10944 1066"/>
                            <a:gd name="T3" fmla="*/ T2 w 987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79">
                              <a:moveTo>
                                <a:pt x="0" y="0"/>
                              </a:moveTo>
                              <a:lnTo>
                                <a:pt x="9878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3.3pt;margin-top:12.75pt;height:0.1pt;width:493.95pt;mso-position-horizontal-relative:page;mso-wrap-distance-bottom:0pt;mso-wrap-distance-top:0pt;z-index:-251628544;mso-width-relative:page;mso-height-relative:page;" filled="f" stroked="t" coordsize="9879,1" o:gfxdata="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" path="m0,0l9878,0e">
                <v:path o:connectlocs="0,0;6272530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B824C20">
      <w:pPr>
        <w:spacing w:line="218" w:lineRule="exact"/>
        <w:ind w:left="3278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5"/>
          <w:sz w:val="24"/>
          <w:szCs w:val="24"/>
        </w:rPr>
        <w:t>почтовый</w:t>
      </w:r>
      <w:r>
        <w:rPr>
          <w:rFonts w:hint="default" w:ascii="Arial" w:hAnsi="Arial" w:cs="Arial"/>
          <w:spacing w:val="7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адрес</w:t>
      </w:r>
      <w:r>
        <w:rPr>
          <w:rFonts w:hint="default" w:ascii="Arial" w:hAnsi="Arial" w:cs="Arial"/>
          <w:spacing w:val="66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для</w:t>
      </w:r>
      <w:r>
        <w:rPr>
          <w:rFonts w:hint="default" w:ascii="Arial" w:hAnsi="Arial" w:cs="Arial"/>
          <w:spacing w:val="-2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юридического</w:t>
      </w:r>
      <w:r>
        <w:rPr>
          <w:rFonts w:hint="default" w:ascii="Arial" w:hAnsi="Arial" w:cs="Arial"/>
          <w:spacing w:val="9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лица)</w:t>
      </w:r>
    </w:p>
    <w:p w14:paraId="00AF4C2F">
      <w:pPr>
        <w:tabs>
          <w:tab w:val="left" w:pos="2406"/>
          <w:tab w:val="left" w:pos="4804"/>
          <w:tab w:val="left" w:pos="7044"/>
          <w:tab w:val="left" w:pos="8969"/>
        </w:tabs>
        <w:spacing w:before="7" w:line="220" w:lineRule="auto"/>
        <w:ind w:left="178" w:right="439" w:hanging="5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на  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 xml:space="preserve">основании  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 xml:space="preserve">Правил  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 xml:space="preserve">присвоения,  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 xml:space="preserve">изменения   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 xml:space="preserve">и   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 xml:space="preserve">аннулирование   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адресов,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утвержденных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>постановлением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pacing w:val="-1"/>
          <w:sz w:val="24"/>
          <w:szCs w:val="24"/>
        </w:rPr>
        <w:t>Правительства</w:t>
      </w:r>
      <w:r>
        <w:rPr>
          <w:rFonts w:hint="default" w:ascii="Arial" w:hAnsi="Arial" w:cs="Arial"/>
          <w:spacing w:val="-1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>Российской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pacing w:val="-2"/>
          <w:w w:val="95"/>
          <w:sz w:val="24"/>
          <w:szCs w:val="24"/>
        </w:rPr>
        <w:t>Федерации</w:t>
      </w:r>
      <w:r>
        <w:rPr>
          <w:rFonts w:hint="default" w:ascii="Arial" w:hAnsi="Arial" w:cs="Arial"/>
          <w:spacing w:val="-57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от</w:t>
      </w:r>
      <w:r>
        <w:rPr>
          <w:rFonts w:hint="default" w:ascii="Arial" w:hAnsi="Arial" w:cs="Arial"/>
          <w:spacing w:val="4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19</w:t>
      </w:r>
      <w:r>
        <w:rPr>
          <w:rFonts w:hint="default" w:ascii="Arial" w:hAnsi="Arial" w:cs="Arial"/>
          <w:spacing w:val="4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ноября</w:t>
      </w:r>
      <w:r>
        <w:rPr>
          <w:rFonts w:hint="default" w:ascii="Arial" w:hAnsi="Arial" w:cs="Arial"/>
          <w:spacing w:val="46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2014</w:t>
      </w:r>
      <w:r>
        <w:rPr>
          <w:rFonts w:hint="default" w:ascii="Arial" w:hAnsi="Arial" w:cs="Arial"/>
          <w:spacing w:val="49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г.</w:t>
      </w:r>
      <w:r>
        <w:rPr>
          <w:rFonts w:hint="default" w:ascii="Arial" w:hAnsi="Arial" w:cs="Arial"/>
          <w:spacing w:val="4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№</w:t>
      </w:r>
      <w:r>
        <w:rPr>
          <w:rFonts w:hint="default" w:ascii="Arial" w:hAnsi="Arial" w:cs="Arial"/>
          <w:spacing w:val="3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1221,</w:t>
      </w:r>
      <w:r>
        <w:rPr>
          <w:rFonts w:hint="default" w:ascii="Arial" w:hAnsi="Arial" w:cs="Arial"/>
          <w:spacing w:val="5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отказано</w:t>
      </w:r>
      <w:r>
        <w:rPr>
          <w:rFonts w:hint="default" w:ascii="Arial" w:hAnsi="Arial" w:cs="Arial"/>
          <w:spacing w:val="5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в</w:t>
      </w:r>
      <w:r>
        <w:rPr>
          <w:rFonts w:hint="default" w:ascii="Arial" w:hAnsi="Arial" w:cs="Arial"/>
          <w:spacing w:val="47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присвоении</w:t>
      </w:r>
      <w:r>
        <w:rPr>
          <w:rFonts w:hint="default" w:ascii="Arial" w:hAnsi="Arial" w:cs="Arial"/>
          <w:spacing w:val="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(аннулировании)</w:t>
      </w:r>
      <w:r>
        <w:rPr>
          <w:rFonts w:hint="default" w:ascii="Arial" w:hAnsi="Arial" w:cs="Arial"/>
          <w:spacing w:val="39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</w:t>
      </w:r>
      <w:r>
        <w:rPr>
          <w:rFonts w:hint="default" w:ascii="Arial" w:hAnsi="Arial" w:cs="Arial"/>
          <w:spacing w:val="5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следующему</w:t>
      </w:r>
    </w:p>
    <w:p w14:paraId="600A518F">
      <w:pPr>
        <w:spacing w:before="9" w:line="232" w:lineRule="exact"/>
        <w:ind w:left="5427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pacing w:val="-1"/>
          <w:w w:val="95"/>
          <w:sz w:val="24"/>
          <w:szCs w:val="24"/>
        </w:rPr>
        <w:t>(нужное</w:t>
      </w:r>
      <w:r>
        <w:rPr>
          <w:rFonts w:hint="default" w:ascii="Arial" w:hAnsi="Arial" w:cs="Arial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подчеркнуть)</w:t>
      </w:r>
    </w:p>
    <w:p w14:paraId="06E7B46B">
      <w:pPr>
        <w:tabs>
          <w:tab w:val="left" w:pos="10207"/>
        </w:tabs>
        <w:spacing w:line="278" w:lineRule="exact"/>
        <w:ind w:left="178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5"/>
          <w:sz w:val="24"/>
          <w:szCs w:val="24"/>
        </w:rPr>
        <w:t>объекту</w:t>
      </w:r>
      <w:r>
        <w:rPr>
          <w:rFonts w:hint="default" w:ascii="Arial" w:hAnsi="Arial" w:cs="Arial"/>
          <w:spacing w:val="7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адресации</w:t>
      </w:r>
      <w:r>
        <w:rPr>
          <w:rFonts w:hint="default" w:ascii="Arial" w:hAnsi="Arial" w:cs="Arial"/>
          <w:sz w:val="24"/>
          <w:szCs w:val="24"/>
        </w:rPr>
        <w:t xml:space="preserve"> </w:t>
      </w:r>
      <w:r>
        <w:rPr>
          <w:rFonts w:hint="default" w:ascii="Arial" w:hAnsi="Arial" w:cs="Arial"/>
          <w:spacing w:val="2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  <w:u w:val="single"/>
        </w:rPr>
        <w:t xml:space="preserve"> </w:t>
      </w:r>
      <w:r>
        <w:rPr>
          <w:rFonts w:hint="default" w:ascii="Arial" w:hAnsi="Arial" w:cs="Arial"/>
          <w:sz w:val="24"/>
          <w:szCs w:val="24"/>
          <w:u w:val="single"/>
        </w:rPr>
        <w:tab/>
      </w:r>
    </w:p>
    <w:p w14:paraId="0201272B">
      <w:pPr>
        <w:spacing w:before="9" w:line="516" w:lineRule="auto"/>
        <w:ind w:left="477" w:right="748" w:firstLine="3524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page">
                  <wp:posOffset>676910</wp:posOffset>
                </wp:positionH>
                <wp:positionV relativeFrom="paragraph">
                  <wp:posOffset>649605</wp:posOffset>
                </wp:positionV>
                <wp:extent cx="6339840" cy="0"/>
                <wp:effectExtent l="0" t="0" r="22860" b="19050"/>
                <wp:wrapNone/>
                <wp:docPr id="237" name="Прямая соединительная линия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984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37" o:spid="_x0000_s1026" o:spt="20" style="position:absolute;left:0pt;margin-left:53.3pt;margin-top:51.15pt;height:0pt;width:499.2pt;mso-position-horizontal-relative:page;z-index:251688960;mso-width-relative:page;mso-height-relative:page;" filled="f" stroked="t" coordsize="21600,21600" o:gfxdata="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1g4ph1gAAAAwBAAAPAAAAAAAAAAEAIAAAACIAAABkcnMv&#10;ZG93bnJldi54bWxQSwECFAAUAAAACACHTuJAN+kmFQUCAADUAwAADgAAAAAAAAABACAAAAAlAQAA&#10;ZHJzL2Uyb0RvYy54bWxQSwUGAAAAAAYABgBZAQAAnAUAAAAA&#10;">
                <v:fill on="f" focussize="0,0"/>
                <v:stroke weight="0.96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ragraph">
                  <wp:posOffset>320675</wp:posOffset>
                </wp:positionV>
                <wp:extent cx="6343015" cy="0"/>
                <wp:effectExtent l="0" t="0" r="19685" b="19050"/>
                <wp:wrapNone/>
                <wp:docPr id="236" name="Прямая соединительная линия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4301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36" o:spid="_x0000_s1026" o:spt="20" style="position:absolute;left:0pt;margin-left:53.05pt;margin-top:25.25pt;height:0pt;width:499.45pt;mso-position-horizontal-relative:page;z-index:-251626496;mso-width-relative:page;mso-height-relative:page;" filled="f" stroked="t" coordsize="21600,21600" o:gfxdata="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3ijnQdUAAAAKAQAADwAAAAAAAAABACAAAAAiAAAAZHJzL2Rv&#10;d25yZXYueG1sUEsBAhQAFAAAAAgAh07iQPP92ZMEAgAA1AMAAA4AAAAAAAAAAQAgAAAAJAEAAGRy&#10;cy9lMm9Eb2MueG1sUEsFBgAAAAAGAAYAWQEAAJoFAAAAAA==&#10;">
                <v:fill on="f" focussize="0,0"/>
                <v:stroke weight="0.96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Arial" w:hAnsi="Arial" w:cs="Arial"/>
          <w:sz w:val="24"/>
          <w:szCs w:val="24"/>
        </w:rPr>
        <w:t>(вид и наименование объекта адресации, описание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местонахождения</w:t>
      </w:r>
      <w:r>
        <w:rPr>
          <w:rFonts w:hint="default" w:ascii="Arial" w:hAnsi="Arial" w:cs="Arial"/>
          <w:spacing w:val="19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объекта</w:t>
      </w:r>
      <w:r>
        <w:rPr>
          <w:rFonts w:hint="default" w:ascii="Arial" w:hAnsi="Arial" w:cs="Arial"/>
          <w:spacing w:val="4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адресации</w:t>
      </w:r>
      <w:r>
        <w:rPr>
          <w:rFonts w:hint="default" w:ascii="Arial" w:hAnsi="Arial" w:cs="Arial"/>
          <w:spacing w:val="16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в</w:t>
      </w:r>
      <w:r>
        <w:rPr>
          <w:rFonts w:hint="default" w:ascii="Arial" w:hAnsi="Arial" w:cs="Arial"/>
          <w:spacing w:val="2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случае</w:t>
      </w:r>
      <w:r>
        <w:rPr>
          <w:rFonts w:hint="default" w:ascii="Arial" w:hAnsi="Arial" w:cs="Arial"/>
          <w:spacing w:val="40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обращения</w:t>
      </w:r>
      <w:r>
        <w:rPr>
          <w:rFonts w:hint="default" w:ascii="Arial" w:hAnsi="Arial" w:cs="Arial"/>
          <w:spacing w:val="2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заявителя</w:t>
      </w:r>
      <w:r>
        <w:rPr>
          <w:rFonts w:hint="default" w:ascii="Arial" w:hAnsi="Arial" w:cs="Arial"/>
          <w:spacing w:val="37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</w:t>
      </w:r>
      <w:r>
        <w:rPr>
          <w:rFonts w:hint="default" w:ascii="Arial" w:hAnsi="Arial" w:cs="Arial"/>
          <w:spacing w:val="34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присвоении</w:t>
      </w:r>
      <w:r>
        <w:rPr>
          <w:rFonts w:hint="default" w:ascii="Arial" w:hAnsi="Arial" w:cs="Arial"/>
          <w:spacing w:val="5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объекту</w:t>
      </w:r>
      <w:r>
        <w:rPr>
          <w:rFonts w:hint="default" w:ascii="Arial" w:hAnsi="Arial" w:cs="Arial"/>
          <w:spacing w:val="38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адресации</w:t>
      </w:r>
      <w:r>
        <w:rPr>
          <w:rFonts w:hint="default" w:ascii="Arial" w:hAnsi="Arial" w:cs="Arial"/>
          <w:spacing w:val="36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адреса,</w:t>
      </w:r>
    </w:p>
    <w:p w14:paraId="01485C3D">
      <w:pPr>
        <w:spacing w:line="233" w:lineRule="exact"/>
        <w:ind w:left="334" w:right="598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5"/>
          <w:sz w:val="24"/>
          <w:szCs w:val="24"/>
        </w:rPr>
        <w:t>адрес</w:t>
      </w:r>
      <w:r>
        <w:rPr>
          <w:rFonts w:hint="default" w:ascii="Arial" w:hAnsi="Arial" w:cs="Arial"/>
          <w:spacing w:val="-4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объекта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адресации</w:t>
      </w:r>
      <w:r>
        <w:rPr>
          <w:rFonts w:hint="default" w:ascii="Arial" w:hAnsi="Arial" w:cs="Arial"/>
          <w:spacing w:val="7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в</w:t>
      </w:r>
      <w:r>
        <w:rPr>
          <w:rFonts w:hint="default" w:ascii="Arial" w:hAnsi="Arial" w:cs="Arial"/>
          <w:spacing w:val="-10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случае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обращения</w:t>
      </w:r>
      <w:r>
        <w:rPr>
          <w:rFonts w:hint="default" w:ascii="Arial" w:hAnsi="Arial" w:cs="Arial"/>
          <w:spacing w:val="6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заявителя</w:t>
      </w:r>
      <w:r>
        <w:rPr>
          <w:rFonts w:hint="default" w:ascii="Arial" w:hAnsi="Arial" w:cs="Arial"/>
          <w:spacing w:val="3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об</w:t>
      </w:r>
      <w:r>
        <w:rPr>
          <w:rFonts w:hint="default" w:ascii="Arial" w:hAnsi="Arial" w:cs="Arial"/>
          <w:spacing w:val="-7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аннулирование</w:t>
      </w:r>
      <w:r>
        <w:rPr>
          <w:rFonts w:hint="default" w:ascii="Arial" w:hAnsi="Arial" w:cs="Arial"/>
          <w:spacing w:val="13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его</w:t>
      </w:r>
      <w:r>
        <w:rPr>
          <w:rFonts w:hint="default" w:ascii="Arial" w:hAnsi="Arial" w:cs="Arial"/>
          <w:spacing w:val="-7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адреса)</w:t>
      </w:r>
    </w:p>
    <w:p w14:paraId="50074BCE">
      <w:pPr>
        <w:pStyle w:val="13"/>
        <w:spacing w:before="1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w:drawing>
          <wp:anchor distT="0" distB="0" distL="0" distR="0" simplePos="0" relativeHeight="251691008" behindDoc="0" locked="0" layoutInCell="1" allowOverlap="1">
            <wp:simplePos x="0" y="0"/>
            <wp:positionH relativeFrom="page">
              <wp:posOffset>685800</wp:posOffset>
            </wp:positionH>
            <wp:positionV relativeFrom="paragraph">
              <wp:posOffset>268605</wp:posOffset>
            </wp:positionV>
            <wp:extent cx="562610" cy="77470"/>
            <wp:effectExtent l="0" t="0" r="8890" b="0"/>
            <wp:wrapTopAndBottom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Рисунок 2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1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92032" behindDoc="1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177165</wp:posOffset>
                </wp:positionV>
                <wp:extent cx="6330950" cy="1270"/>
                <wp:effectExtent l="0" t="0" r="12700" b="17780"/>
                <wp:wrapTopAndBottom/>
                <wp:docPr id="234" name="Полилиния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30950" cy="1270"/>
                        </a:xfrm>
                        <a:custGeom>
                          <a:avLst/>
                          <a:gdLst>
                            <a:gd name="T0" fmla="+- 0 1051 1051"/>
                            <a:gd name="T1" fmla="*/ T0 w 9970"/>
                            <a:gd name="T2" fmla="+- 0 11021 1051"/>
                            <a:gd name="T3" fmla="*/ T2 w 99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70">
                              <a:moveTo>
                                <a:pt x="0" y="0"/>
                              </a:moveTo>
                              <a:lnTo>
                                <a:pt x="997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2.55pt;margin-top:13.95pt;height:0.1pt;width:498.5pt;mso-position-horizontal-relative:page;mso-wrap-distance-bottom:0pt;mso-wrap-distance-top:0pt;z-index:-251624448;mso-width-relative:page;mso-height-relative:page;" filled="f" stroked="t" coordsize="9970,1" o:gfxdata="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DfOTL/XAAAACgEAAA8AAAAAAAAAAQAgAAAAIgAA&#10;AGRycy9kb3ducmV2LnhtbFBLAQIUABQAAAAIAIdO4kDanixgtAIAAM8FAAAOAAAAAAAAAAEAIAAA&#10;ACYBAABkcnMvZTJvRG9jLnhtbFBLBQYAAAAABgAGAFkBAABMBgAAAAA=&#10;" path="m0,0l9970,0e">
                <v:path o:connectlocs="0,0;63309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42F3FECA">
      <w:pPr>
        <w:pStyle w:val="13"/>
        <w:spacing w:before="10"/>
        <w:rPr>
          <w:rFonts w:hint="default" w:ascii="Arial" w:hAnsi="Arial" w:cs="Arial"/>
          <w:sz w:val="24"/>
          <w:szCs w:val="24"/>
        </w:rPr>
      </w:pPr>
    </w:p>
    <w:p w14:paraId="258253C4">
      <w:pPr>
        <w:pStyle w:val="13"/>
        <w:spacing w:line="20" w:lineRule="exact"/>
        <w:ind w:left="1156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5687695" cy="9525"/>
                <wp:effectExtent l="9525" t="9525" r="8255" b="0"/>
                <wp:docPr id="232" name="Группа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7695" cy="9525"/>
                          <a:chOff x="0" y="0"/>
                          <a:chExt cx="8957" cy="15"/>
                        </a:xfrm>
                      </wpg:grpSpPr>
                      <wps:wsp>
                        <wps:cNvPr id="233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8957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0.75pt;width:447.85pt;" coordsize="8957,15" o:gfxdata="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unKWyNQAAAADAQAADwAAAAAAAAABACAAAAAiAAAAZHJz&#10;L2Rvd25yZXYueG1sUEsBAhQAFAAAAAgAh07iQGBahk5BAgAA0AQAAA4AAAAAAAAAAQAgAAAAIwEA&#10;AGRycy9lMm9Eb2MueG1sUEsFBgAAAAAGAAYAWQEAANYFAAAAAA==&#10;">
                <o:lock v:ext="edit" aspectratio="f"/>
                <v:line id="Line 174" o:spid="_x0000_s1026" o:spt="20" style="position:absolute;left:0;top:7;height:0;width:8957;" filled="f" stroked="t" coordsize="21600,21600" o:gfxdata="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VG4e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 w14:paraId="13D44B84">
      <w:pPr>
        <w:pStyle w:val="13"/>
        <w:spacing w:before="10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93056" behindDoc="1" locked="0" layoutInCell="1" allowOverlap="1">
                <wp:simplePos x="0" y="0"/>
                <wp:positionH relativeFrom="page">
                  <wp:posOffset>676910</wp:posOffset>
                </wp:positionH>
                <wp:positionV relativeFrom="paragraph">
                  <wp:posOffset>191135</wp:posOffset>
                </wp:positionV>
                <wp:extent cx="6266815" cy="1270"/>
                <wp:effectExtent l="0" t="0" r="19685" b="17780"/>
                <wp:wrapTopAndBottom/>
                <wp:docPr id="230" name="Полилиния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266815" cy="1270"/>
                        </a:xfrm>
                        <a:custGeom>
                          <a:avLst/>
                          <a:gdLst>
                            <a:gd name="T0" fmla="+- 0 1066 1066"/>
                            <a:gd name="T1" fmla="*/ T0 w 9869"/>
                            <a:gd name="T2" fmla="+- 0 10934 1066"/>
                            <a:gd name="T3" fmla="*/ T2 w 98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69">
                              <a:moveTo>
                                <a:pt x="0" y="0"/>
                              </a:moveTo>
                              <a:lnTo>
                                <a:pt x="9868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3.3pt;margin-top:15.05pt;height:0.1pt;width:493.45pt;mso-position-horizontal-relative:page;mso-wrap-distance-bottom:0pt;mso-wrap-distance-top:0pt;z-index:-251623424;mso-width-relative:page;mso-height-relative:page;" filled="f" stroked="t" coordsize="9869,1" o:gfxdata="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" path="m0,0l9868,0e">
                <v:path o:connectlocs="0,0;6266180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261BB1A">
      <w:pPr>
        <w:ind w:left="220" w:right="598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(основание</w:t>
      </w:r>
      <w:r>
        <w:rPr>
          <w:rFonts w:hint="default" w:ascii="Arial" w:hAnsi="Arial" w:cs="Arial"/>
          <w:spacing w:val="4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отказа)</w:t>
      </w:r>
    </w:p>
    <w:p w14:paraId="0A53BE79">
      <w:pPr>
        <w:spacing w:before="83" w:line="220" w:lineRule="auto"/>
        <w:ind w:left="164" w:right="433" w:firstLine="567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5"/>
          <w:sz w:val="24"/>
          <w:szCs w:val="24"/>
        </w:rPr>
        <w:t>Уполномоченное лицо органа местного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самоуправления, органа государственной власти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субъекта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Российской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Федерации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—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города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федерального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значения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или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органа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местного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самоуправления внутригородского муниципального образования города федерального значения,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уполномоченного законом субъекта Российской Федерации, а также организации, признаваемой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sz w:val="24"/>
          <w:szCs w:val="24"/>
        </w:rPr>
        <w:t>управляющей</w:t>
      </w:r>
      <w:r>
        <w:rPr>
          <w:rFonts w:hint="default" w:ascii="Arial" w:hAnsi="Arial" w:cs="Arial"/>
          <w:spacing w:val="58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sz w:val="24"/>
          <w:szCs w:val="24"/>
        </w:rPr>
        <w:t>компанией</w:t>
      </w:r>
      <w:r>
        <w:rPr>
          <w:rFonts w:hint="default" w:ascii="Arial" w:hAnsi="Arial" w:cs="Arial"/>
          <w:spacing w:val="53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sz w:val="24"/>
          <w:szCs w:val="24"/>
        </w:rPr>
        <w:t>в</w:t>
      </w:r>
      <w:r>
        <w:rPr>
          <w:rFonts w:hint="default" w:ascii="Arial" w:hAnsi="Arial" w:cs="Arial"/>
          <w:spacing w:val="36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sz w:val="24"/>
          <w:szCs w:val="24"/>
        </w:rPr>
        <w:t>соответствии</w:t>
      </w:r>
      <w:r>
        <w:rPr>
          <w:rFonts w:hint="default" w:ascii="Arial" w:hAnsi="Arial" w:cs="Arial"/>
          <w:spacing w:val="5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с</w:t>
      </w:r>
      <w:r>
        <w:rPr>
          <w:rFonts w:hint="default" w:ascii="Arial" w:hAnsi="Arial" w:cs="Arial"/>
          <w:spacing w:val="36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Федеральным</w:t>
      </w:r>
      <w:r>
        <w:rPr>
          <w:rFonts w:hint="default" w:ascii="Arial" w:hAnsi="Arial" w:cs="Arial"/>
          <w:spacing w:val="5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законом</w:t>
      </w:r>
      <w:r>
        <w:rPr>
          <w:rFonts w:hint="default" w:ascii="Arial" w:hAnsi="Arial" w:cs="Arial"/>
          <w:spacing w:val="5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от</w:t>
      </w:r>
      <w:r>
        <w:rPr>
          <w:rFonts w:hint="default" w:ascii="Arial" w:hAnsi="Arial" w:cs="Arial"/>
          <w:spacing w:val="4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28</w:t>
      </w:r>
      <w:r>
        <w:rPr>
          <w:rFonts w:hint="default" w:ascii="Arial" w:hAnsi="Arial" w:cs="Arial"/>
          <w:spacing w:val="39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сентября</w:t>
      </w:r>
      <w:r>
        <w:rPr>
          <w:rFonts w:hint="default" w:ascii="Arial" w:hAnsi="Arial" w:cs="Arial"/>
          <w:spacing w:val="5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2010</w:t>
      </w:r>
      <w:r>
        <w:rPr>
          <w:rFonts w:hint="default" w:ascii="Arial" w:hAnsi="Arial" w:cs="Arial"/>
          <w:spacing w:val="46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г.</w:t>
      </w:r>
    </w:p>
    <w:p w14:paraId="49BEDC42">
      <w:pPr>
        <w:spacing w:line="220" w:lineRule="auto"/>
        <w:ind w:left="170" w:right="452" w:hanging="2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5"/>
          <w:sz w:val="24"/>
          <w:szCs w:val="24"/>
        </w:rPr>
        <w:t>№ 244-ФЗ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«Об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инновационном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центре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«Сколково»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(Собрание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законодательства Российской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Федерации,</w:t>
      </w:r>
      <w:r>
        <w:rPr>
          <w:rFonts w:hint="default" w:ascii="Arial" w:hAnsi="Arial" w:cs="Arial"/>
          <w:spacing w:val="5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2010, №</w:t>
      </w:r>
      <w:r>
        <w:rPr>
          <w:rFonts w:hint="default" w:ascii="Arial" w:hAnsi="Arial" w:cs="Arial"/>
          <w:spacing w:val="4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40,</w:t>
      </w:r>
      <w:r>
        <w:rPr>
          <w:rFonts w:hint="default" w:ascii="Arial" w:hAnsi="Arial" w:cs="Arial"/>
          <w:spacing w:val="-5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ст.</w:t>
      </w:r>
      <w:r>
        <w:rPr>
          <w:rFonts w:hint="default" w:ascii="Arial" w:hAnsi="Arial" w:cs="Arial"/>
          <w:spacing w:val="-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4970;</w:t>
      </w:r>
      <w:r>
        <w:rPr>
          <w:rFonts w:hint="default" w:ascii="Arial" w:hAnsi="Arial" w:cs="Arial"/>
          <w:spacing w:val="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2019,</w:t>
      </w:r>
      <w:r>
        <w:rPr>
          <w:rFonts w:hint="default" w:ascii="Arial" w:hAnsi="Arial" w:cs="Arial"/>
          <w:spacing w:val="-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№</w:t>
      </w:r>
      <w:r>
        <w:rPr>
          <w:rFonts w:hint="default" w:ascii="Arial" w:hAnsi="Arial" w:cs="Arial"/>
          <w:spacing w:val="4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31,</w:t>
      </w:r>
      <w:r>
        <w:rPr>
          <w:rFonts w:hint="default" w:ascii="Arial" w:hAnsi="Arial" w:cs="Arial"/>
          <w:spacing w:val="-1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ст.</w:t>
      </w:r>
      <w:r>
        <w:rPr>
          <w:rFonts w:hint="default" w:ascii="Arial" w:hAnsi="Arial" w:cs="Arial"/>
          <w:spacing w:val="-1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4457)</w:t>
      </w:r>
    </w:p>
    <w:p w14:paraId="3A14A193">
      <w:pPr>
        <w:pStyle w:val="13"/>
        <w:spacing w:before="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94080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ragraph">
                  <wp:posOffset>162560</wp:posOffset>
                </wp:positionV>
                <wp:extent cx="3789045" cy="163195"/>
                <wp:effectExtent l="0" t="0" r="20955" b="0"/>
                <wp:wrapTopAndBottom/>
                <wp:docPr id="229" name="Группа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9045" cy="163195"/>
                          <a:chOff x="0" y="10"/>
                          <a:chExt cx="5966" cy="247"/>
                        </a:xfrm>
                      </wpg:grpSpPr>
                      <wps:wsp>
                        <wps:cNvPr id="216" name="Line 285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5966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17" name="Picture 2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099" y="69"/>
                            <a:ext cx="1728" cy="1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3.05pt;margin-top:12.8pt;height:12.85pt;width:298.35pt;mso-position-horizontal-relative:page;mso-wrap-distance-bottom:0pt;mso-wrap-distance-top:0pt;z-index:-251622400;mso-width-relative:page;mso-height-relative:page;" coordorigin="0,10" coordsize="5966,247" o:gfxdata="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">
                <o:lock v:ext="edit" aspectratio="f"/>
                <v:line id="Line 285" o:spid="_x0000_s1026" o:spt="20" style="position:absolute;left:0;top:10;height:0;width:5966;" filled="f" stroked="t" coordsize="21600,21600" o:gfxdata="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gKLW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shape id="Picture 286" o:spid="_x0000_s1026" o:spt="75" type="#_x0000_t75" style="position:absolute;left:2099;top:69;height:188;width:1728;" filled="f" o:preferrelative="t" stroked="f" coordsize="21600,21600" o:gfxdata="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K6LF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9" o:title=""/>
                  <o:lock v:ext="edit" aspectratio="t"/>
                </v:shape>
                <w10:wrap type="topAndBottom"/>
              </v:group>
            </w:pict>
          </mc:Fallback>
        </mc:AlternateContent>
      </w: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95104" behindDoc="1" locked="0" layoutInCell="1" allowOverlap="1">
                <wp:simplePos x="0" y="0"/>
                <wp:positionH relativeFrom="page">
                  <wp:posOffset>5577840</wp:posOffset>
                </wp:positionH>
                <wp:positionV relativeFrom="paragraph">
                  <wp:posOffset>162560</wp:posOffset>
                </wp:positionV>
                <wp:extent cx="1438910" cy="163195"/>
                <wp:effectExtent l="0" t="0" r="27940" b="0"/>
                <wp:wrapTopAndBottom/>
                <wp:docPr id="228" name="Группа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8910" cy="163195"/>
                          <a:chOff x="0" y="10"/>
                          <a:chExt cx="2266" cy="247"/>
                        </a:xfrm>
                      </wpg:grpSpPr>
                      <wps:wsp>
                        <wps:cNvPr id="214" name="Line 288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2266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15" name="Picture 2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05" y="69"/>
                            <a:ext cx="814" cy="1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39.2pt;margin-top:12.8pt;height:12.85pt;width:113.3pt;mso-position-horizontal-relative:page;mso-wrap-distance-bottom:0pt;mso-wrap-distance-top:0pt;z-index:-251621376;mso-width-relative:page;mso-height-relative:page;" coordorigin="0,10" coordsize="2266,247" o:gfxdata="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">
                <o:lock v:ext="edit" aspectratio="f"/>
                <v:line id="Line 288" o:spid="_x0000_s1026" o:spt="20" style="position:absolute;left:0;top:10;height:0;width:2266;" filled="f" stroked="t" coordsize="21600,21600" o:gfxdata="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Hpk6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shape id="Picture 289" o:spid="_x0000_s1026" o:spt="75" type="#_x0000_t75" style="position:absolute;left:705;top:69;height:188;width:814;" filled="f" o:preferrelative="t" stroked="f" coordsize="21600,21600" o:gfxdata="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mG6tm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0" o:title=""/>
                  <o:lock v:ext="edit" aspectratio="t"/>
                </v:shape>
                <w10:wrap type="topAndBottom"/>
              </v:group>
            </w:pict>
          </mc:Fallback>
        </mc:AlternateContent>
      </w:r>
    </w:p>
    <w:p w14:paraId="448756D3">
      <w:pPr>
        <w:spacing w:before="69"/>
        <w:ind w:right="449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М.П.</w:t>
      </w:r>
    </w:p>
    <w:p w14:paraId="171AAF00">
      <w:pPr>
        <w:widowControl/>
        <w:adjustRightInd w:val="0"/>
        <w:ind w:firstLine="540"/>
        <w:jc w:val="center"/>
        <w:rPr>
          <w:rFonts w:hint="default" w:ascii="Arial" w:hAnsi="Arial" w:cs="Arial" w:eastAsiaTheme="minorHAnsi"/>
          <w:b/>
          <w:bCs/>
          <w:sz w:val="24"/>
          <w:szCs w:val="24"/>
        </w:rPr>
      </w:pPr>
    </w:p>
    <w:p w14:paraId="75B85E60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3D097EBD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304FE7DC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047EBC8A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0D13B6E7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485C7B4F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1EF352CE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77BC58C9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0FA720D1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19A2A6E7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0FE9AF82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12FEBB90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516E32AB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0B9A9C2C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4565F37D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733AE264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350C0A51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29F4A629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2997397B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2984DB35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68DA4A95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196C172A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62C16259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2FE6E419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47C95EE9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134AE398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3B09F49E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07FA264C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229BDD5F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50883BFC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15720E69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539FA025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2DCF88A7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0DBA4703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3E42F77C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2A1D2F22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3CA5F216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4544FB73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026F533B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03D8B9DB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2C5EBB9D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49503138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247D0EF8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6CB4052D">
      <w:pPr>
        <w:spacing w:before="50" w:line="230" w:lineRule="auto"/>
        <w:ind w:left="6237" w:right="331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51377B52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  <w:r>
        <w:rPr>
          <w:rFonts w:hint="default" w:ascii="Arial" w:hAnsi="Arial" w:cs="Arial" w:eastAsiaTheme="minorHAnsi"/>
          <w:bCs/>
          <w:sz w:val="24"/>
          <w:szCs w:val="24"/>
        </w:rPr>
        <w:t>Приложение № 2</w:t>
      </w:r>
    </w:p>
    <w:p w14:paraId="5882C8E3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  <w:r>
        <w:rPr>
          <w:rFonts w:hint="default" w:ascii="Arial" w:hAnsi="Arial" w:cs="Arial" w:eastAsiaTheme="minorHAnsi"/>
          <w:bCs/>
          <w:sz w:val="24"/>
          <w:szCs w:val="24"/>
        </w:rPr>
        <w:t xml:space="preserve">  к Административному регламенту </w:t>
      </w:r>
    </w:p>
    <w:p w14:paraId="2C618CF9">
      <w:pPr>
        <w:spacing w:before="50" w:line="230" w:lineRule="auto"/>
        <w:ind w:left="6237" w:right="74" w:hanging="425"/>
        <w:jc w:val="right"/>
        <w:rPr>
          <w:rFonts w:hint="default" w:ascii="Arial" w:hAnsi="Arial" w:cs="Arial"/>
          <w:w w:val="85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w:t>по предоставлению муниципальной услуги</w:t>
      </w:r>
    </w:p>
    <w:p w14:paraId="356A0480">
      <w:pPr>
        <w:spacing w:before="50" w:line="230" w:lineRule="auto"/>
        <w:ind w:left="6237" w:right="74" w:hanging="425"/>
        <w:jc w:val="right"/>
        <w:rPr>
          <w:rFonts w:hint="default" w:ascii="Arial" w:hAnsi="Arial" w:cs="Arial"/>
          <w:w w:val="85"/>
          <w:sz w:val="24"/>
          <w:szCs w:val="24"/>
        </w:rPr>
      </w:pPr>
    </w:p>
    <w:p w14:paraId="3F3B6663">
      <w:pPr>
        <w:spacing w:before="50" w:line="230" w:lineRule="auto"/>
        <w:ind w:left="6237" w:right="74" w:hanging="425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Приложение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N• 1</w:t>
      </w:r>
      <w:r>
        <w:rPr>
          <w:rFonts w:hint="default" w:ascii="Arial" w:hAnsi="Arial" w:cs="Arial"/>
          <w:spacing w:val="-37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к</w:t>
      </w:r>
      <w:r>
        <w:rPr>
          <w:rFonts w:hint="default" w:ascii="Arial" w:hAnsi="Arial" w:cs="Arial"/>
          <w:spacing w:val="10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приказу</w:t>
      </w:r>
      <w:r>
        <w:rPr>
          <w:rFonts w:hint="default" w:ascii="Arial" w:hAnsi="Arial" w:cs="Arial"/>
          <w:spacing w:val="25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Министерства</w:t>
      </w:r>
      <w:r>
        <w:rPr>
          <w:rFonts w:hint="default" w:ascii="Arial" w:hAnsi="Arial" w:cs="Arial"/>
          <w:spacing w:val="40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финансов</w:t>
      </w:r>
    </w:p>
    <w:p w14:paraId="64D3AD2B">
      <w:pPr>
        <w:spacing w:line="230" w:lineRule="auto"/>
        <w:ind w:left="6237" w:right="74" w:hanging="425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Российской</w:t>
      </w:r>
      <w:r>
        <w:rPr>
          <w:rFonts w:hint="default" w:ascii="Arial" w:hAnsi="Arial" w:cs="Arial"/>
          <w:spacing w:val="7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Федерации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от</w:t>
      </w:r>
      <w:r>
        <w:rPr>
          <w:rFonts w:hint="default" w:ascii="Arial" w:hAnsi="Arial" w:cs="Arial"/>
          <w:spacing w:val="17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11.12.2014</w:t>
      </w:r>
      <w:r>
        <w:rPr>
          <w:rFonts w:hint="default" w:ascii="Arial" w:hAnsi="Arial" w:cs="Arial"/>
          <w:spacing w:val="26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i/>
          <w:w w:val="85"/>
          <w:sz w:val="24"/>
          <w:szCs w:val="24"/>
        </w:rPr>
        <w:t>№</w:t>
      </w:r>
      <w:r>
        <w:rPr>
          <w:rFonts w:hint="default" w:ascii="Arial" w:hAnsi="Arial" w:cs="Arial"/>
          <w:i/>
          <w:spacing w:val="28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І46н</w:t>
      </w:r>
    </w:p>
    <w:p w14:paraId="27A73638">
      <w:pPr>
        <w:spacing w:before="83" w:line="242" w:lineRule="auto"/>
        <w:ind w:left="6521" w:right="74" w:firstLine="841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5"/>
          <w:sz w:val="24"/>
          <w:szCs w:val="24"/>
        </w:rPr>
        <w:t>(в</w:t>
      </w:r>
      <w:r>
        <w:rPr>
          <w:rFonts w:hint="default" w:ascii="Arial" w:hAnsi="Arial" w:cs="Arial"/>
          <w:spacing w:val="2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ред. Приказов</w:t>
      </w:r>
      <w:r>
        <w:rPr>
          <w:rFonts w:hint="default" w:ascii="Arial" w:hAnsi="Arial" w:cs="Arial"/>
          <w:spacing w:val="13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Минфина</w:t>
      </w:r>
      <w:r>
        <w:rPr>
          <w:rFonts w:hint="default" w:ascii="Arial" w:hAnsi="Arial" w:cs="Arial"/>
          <w:spacing w:val="4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России</w:t>
      </w:r>
      <w:r>
        <w:rPr>
          <w:rFonts w:hint="default" w:ascii="Arial" w:hAnsi="Arial" w:cs="Arial"/>
          <w:spacing w:val="-42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от</w:t>
      </w:r>
      <w:r>
        <w:rPr>
          <w:rFonts w:hint="default" w:ascii="Arial" w:hAnsi="Arial" w:cs="Arial"/>
          <w:spacing w:val="12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24.08.2015</w:t>
      </w:r>
      <w:r>
        <w:rPr>
          <w:rFonts w:hint="default" w:ascii="Arial" w:hAnsi="Arial" w:cs="Arial"/>
          <w:spacing w:val="40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№</w:t>
      </w:r>
      <w:r>
        <w:rPr>
          <w:rFonts w:hint="default" w:ascii="Arial" w:hAnsi="Arial" w:cs="Arial"/>
          <w:spacing w:val="9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130н,</w:t>
      </w:r>
      <w:r>
        <w:rPr>
          <w:rFonts w:hint="default" w:ascii="Arial" w:hAnsi="Arial" w:cs="Arial"/>
          <w:spacing w:val="23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от</w:t>
      </w:r>
      <w:r>
        <w:rPr>
          <w:rFonts w:hint="default" w:ascii="Arial" w:hAnsi="Arial" w:cs="Arial"/>
          <w:spacing w:val="36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I8.06.2020</w:t>
      </w:r>
      <w:r>
        <w:rPr>
          <w:rFonts w:hint="default" w:ascii="Arial" w:hAnsi="Arial" w:cs="Arial"/>
          <w:spacing w:val="26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№</w:t>
      </w:r>
      <w:r>
        <w:rPr>
          <w:rFonts w:hint="default" w:ascii="Arial" w:hAnsi="Arial" w:cs="Arial"/>
          <w:spacing w:val="27"/>
          <w:w w:val="90"/>
          <w:sz w:val="24"/>
          <w:szCs w:val="24"/>
        </w:rPr>
        <w:t xml:space="preserve"> 110</w:t>
      </w:r>
      <w:r>
        <w:rPr>
          <w:rFonts w:hint="default" w:ascii="Arial" w:hAnsi="Arial" w:cs="Arial"/>
          <w:w w:val="90"/>
          <w:sz w:val="24"/>
          <w:szCs w:val="24"/>
        </w:rPr>
        <w:t>н)</w:t>
      </w:r>
    </w:p>
    <w:p w14:paraId="54D7D5E3">
      <w:pPr>
        <w:spacing w:before="1"/>
        <w:ind w:left="525" w:right="598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ФОРМА</w:t>
      </w:r>
    </w:p>
    <w:p w14:paraId="7735539B">
      <w:pPr>
        <w:ind w:left="2466" w:right="2546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заявление</w:t>
      </w:r>
      <w:r>
        <w:rPr>
          <w:rFonts w:hint="default" w:ascii="Arial" w:hAnsi="Arial" w:cs="Arial"/>
          <w:spacing w:val="16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</w:t>
      </w:r>
      <w:r>
        <w:rPr>
          <w:rFonts w:hint="default" w:ascii="Arial" w:hAnsi="Arial" w:cs="Arial"/>
          <w:spacing w:val="6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присвоении</w:t>
      </w:r>
      <w:r>
        <w:rPr>
          <w:rFonts w:hint="default" w:ascii="Arial" w:hAnsi="Arial" w:cs="Arial"/>
          <w:spacing w:val="2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объекту</w:t>
      </w:r>
      <w:r>
        <w:rPr>
          <w:rFonts w:hint="default" w:ascii="Arial" w:hAnsi="Arial" w:cs="Arial"/>
          <w:spacing w:val="26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адресации</w:t>
      </w:r>
      <w:r>
        <w:rPr>
          <w:rFonts w:hint="default" w:ascii="Arial" w:hAnsi="Arial" w:cs="Arial"/>
          <w:spacing w:val="2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</w:t>
      </w:r>
      <w:r>
        <w:rPr>
          <w:rFonts w:hint="default" w:ascii="Arial" w:hAnsi="Arial" w:cs="Arial"/>
          <w:spacing w:val="-6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или</w:t>
      </w:r>
      <w:r>
        <w:rPr>
          <w:rFonts w:hint="default" w:ascii="Arial" w:hAnsi="Arial" w:cs="Arial"/>
          <w:spacing w:val="9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аннулирование</w:t>
      </w:r>
      <w:r>
        <w:rPr>
          <w:rFonts w:hint="default" w:ascii="Arial" w:hAnsi="Arial" w:cs="Arial"/>
          <w:spacing w:val="27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его</w:t>
      </w:r>
      <w:r>
        <w:rPr>
          <w:rFonts w:hint="default" w:ascii="Arial" w:hAnsi="Arial" w:cs="Arial"/>
          <w:spacing w:val="1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</w:t>
      </w:r>
    </w:p>
    <w:p w14:paraId="53D561F6">
      <w:pPr>
        <w:pStyle w:val="13"/>
        <w:spacing w:before="6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margin">
                  <wp:posOffset>-66675</wp:posOffset>
                </wp:positionH>
                <wp:positionV relativeFrom="paragraph">
                  <wp:posOffset>85090</wp:posOffset>
                </wp:positionV>
                <wp:extent cx="6416040" cy="7809230"/>
                <wp:effectExtent l="0" t="0" r="22860" b="20320"/>
                <wp:wrapNone/>
                <wp:docPr id="227" name="Группа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6040" cy="7809230"/>
                          <a:chOff x="0" y="12"/>
                          <a:chExt cx="10104" cy="12286"/>
                        </a:xfrm>
                      </wpg:grpSpPr>
                      <pic:pic xmlns:pic="http://schemas.openxmlformats.org/drawingml/2006/picture">
                        <pic:nvPicPr>
                          <pic:cNvPr id="108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10" y="4500"/>
                            <a:ext cx="3312" cy="4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9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653" y="489"/>
                            <a:ext cx="497" cy="32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0" name="Line 187"/>
                        <wps:cNvCnPr>
                          <a:cxnSpLocks noChangeShapeType="1"/>
                        </wps:cNvCnPr>
                        <wps:spPr bwMode="auto">
                          <a:xfrm>
                            <a:off x="12" y="1229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11" name="Line 188"/>
                        <wps:cNvCnPr>
                          <a:cxnSpLocks noChangeShapeType="1"/>
                        </wps:cNvCnPr>
                        <wps:spPr bwMode="auto">
                          <a:xfrm>
                            <a:off x="10092" y="1229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12" name="Line 189"/>
                        <wps:cNvCnPr>
                          <a:cxnSpLocks noChangeShapeType="1"/>
                        </wps:cNvCnPr>
                        <wps:spPr bwMode="auto">
                          <a:xfrm>
                            <a:off x="0" y="12"/>
                            <a:ext cx="10104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13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547" y="12286"/>
                            <a:ext cx="9557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14" name="Line 191"/>
                        <wps:cNvCnPr>
                          <a:cxnSpLocks noChangeShapeType="1"/>
                        </wps:cNvCnPr>
                        <wps:spPr bwMode="auto">
                          <a:xfrm>
                            <a:off x="0" y="5523"/>
                            <a:ext cx="10104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15" name="Line 192"/>
                        <wps:cNvCnPr>
                          <a:cxnSpLocks noChangeShapeType="1"/>
                        </wps:cNvCnPr>
                        <wps:spPr bwMode="auto">
                          <a:xfrm>
                            <a:off x="0" y="3804"/>
                            <a:ext cx="10104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16" name="Line 193"/>
                        <wps:cNvCnPr>
                          <a:cxnSpLocks noChangeShapeType="1"/>
                        </wps:cNvCnPr>
                        <wps:spPr bwMode="auto">
                          <a:xfrm>
                            <a:off x="0" y="473"/>
                            <a:ext cx="10104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17" name="Line 194"/>
                        <wps:cNvCnPr>
                          <a:cxnSpLocks noChangeShapeType="1"/>
                        </wps:cNvCnPr>
                        <wps:spPr bwMode="auto">
                          <a:xfrm>
                            <a:off x="617" y="1229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18" name="Line 195"/>
                        <wps:cNvCnPr>
                          <a:cxnSpLocks noChangeShapeType="1"/>
                        </wps:cNvCnPr>
                        <wps:spPr bwMode="auto">
                          <a:xfrm>
                            <a:off x="4601" y="381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19" name="Line 196"/>
                        <wps:cNvCnPr>
                          <a:cxnSpLocks noChangeShapeType="1"/>
                        </wps:cNvCnPr>
                        <wps:spPr bwMode="auto">
                          <a:xfrm>
                            <a:off x="5162" y="381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20" name="Line 197"/>
                        <wps:cNvCnPr>
                          <a:cxnSpLocks noChangeShapeType="1"/>
                        </wps:cNvCnPr>
                        <wps:spPr bwMode="auto">
                          <a:xfrm>
                            <a:off x="605" y="1567"/>
                            <a:ext cx="4008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21" name="Line 198"/>
                        <wps:cNvCnPr>
                          <a:cxnSpLocks noChangeShapeType="1"/>
                        </wps:cNvCnPr>
                        <wps:spPr bwMode="auto">
                          <a:xfrm>
                            <a:off x="605" y="1145"/>
                            <a:ext cx="4008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22" name="Line 199"/>
                        <wps:cNvCnPr>
                          <a:cxnSpLocks noChangeShapeType="1"/>
                        </wps:cNvCnPr>
                        <wps:spPr bwMode="auto">
                          <a:xfrm>
                            <a:off x="605" y="11758"/>
                            <a:ext cx="9499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23" name="Line 200"/>
                        <wps:cNvCnPr>
                          <a:cxnSpLocks noChangeShapeType="1"/>
                        </wps:cNvCnPr>
                        <wps:spPr bwMode="auto">
                          <a:xfrm>
                            <a:off x="605" y="11163"/>
                            <a:ext cx="9499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24" name="Line 201"/>
                        <wps:cNvCnPr>
                          <a:cxnSpLocks noChangeShapeType="1"/>
                        </wps:cNvCnPr>
                        <wps:spPr bwMode="auto">
                          <a:xfrm>
                            <a:off x="605" y="10596"/>
                            <a:ext cx="9499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25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605" y="10203"/>
                            <a:ext cx="9499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26" name="Line 203"/>
                        <wps:cNvCnPr>
                          <a:cxnSpLocks noChangeShapeType="1"/>
                        </wps:cNvCnPr>
                        <wps:spPr bwMode="auto">
                          <a:xfrm>
                            <a:off x="605" y="9689"/>
                            <a:ext cx="9499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27" name="Line 204"/>
                        <wps:cNvCnPr>
                          <a:cxnSpLocks noChangeShapeType="1"/>
                        </wps:cNvCnPr>
                        <wps:spPr bwMode="auto">
                          <a:xfrm>
                            <a:off x="605" y="9084"/>
                            <a:ext cx="9499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28" name="Line 205"/>
                        <wps:cNvCnPr>
                          <a:cxnSpLocks noChangeShapeType="1"/>
                        </wps:cNvCnPr>
                        <wps:spPr bwMode="auto">
                          <a:xfrm>
                            <a:off x="605" y="8523"/>
                            <a:ext cx="9499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29" name="Line 206"/>
                        <wps:cNvCnPr>
                          <a:cxnSpLocks noChangeShapeType="1"/>
                        </wps:cNvCnPr>
                        <wps:spPr bwMode="auto">
                          <a:xfrm>
                            <a:off x="605" y="8172"/>
                            <a:ext cx="9499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30" name="Line 207"/>
                        <wps:cNvCnPr>
                          <a:cxnSpLocks noChangeShapeType="1"/>
                        </wps:cNvCnPr>
                        <wps:spPr bwMode="auto">
                          <a:xfrm>
                            <a:off x="605" y="7390"/>
                            <a:ext cx="9499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31" name="Line 208"/>
                        <wps:cNvCnPr>
                          <a:cxnSpLocks noChangeShapeType="1"/>
                        </wps:cNvCnPr>
                        <wps:spPr bwMode="auto">
                          <a:xfrm>
                            <a:off x="605" y="6809"/>
                            <a:ext cx="9499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32" name="Line 209"/>
                        <wps:cNvCnPr>
                          <a:cxnSpLocks noChangeShapeType="1"/>
                        </wps:cNvCnPr>
                        <wps:spPr bwMode="auto">
                          <a:xfrm>
                            <a:off x="605" y="6219"/>
                            <a:ext cx="9499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33" name="Line 210"/>
                        <wps:cNvCnPr>
                          <a:cxnSpLocks noChangeShapeType="1"/>
                        </wps:cNvCnPr>
                        <wps:spPr bwMode="auto">
                          <a:xfrm>
                            <a:off x="605" y="5868"/>
                            <a:ext cx="9499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34" name="Line 211"/>
                        <wps:cNvCnPr>
                          <a:cxnSpLocks noChangeShapeType="1"/>
                        </wps:cNvCnPr>
                        <wps:spPr bwMode="auto">
                          <a:xfrm>
                            <a:off x="605" y="4476"/>
                            <a:ext cx="9499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35" name="Line 212"/>
                        <wps:cNvCnPr>
                          <a:cxnSpLocks noChangeShapeType="1"/>
                        </wps:cNvCnPr>
                        <wps:spPr bwMode="auto">
                          <a:xfrm>
                            <a:off x="605" y="4150"/>
                            <a:ext cx="9499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36" name="Line 213"/>
                        <wps:cNvCnPr>
                          <a:cxnSpLocks noChangeShapeType="1"/>
                        </wps:cNvCnPr>
                        <wps:spPr bwMode="auto">
                          <a:xfrm>
                            <a:off x="4514" y="1229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37" name="Line 214"/>
                        <wps:cNvCnPr>
                          <a:cxnSpLocks noChangeShapeType="1"/>
                        </wps:cNvCnPr>
                        <wps:spPr bwMode="auto">
                          <a:xfrm>
                            <a:off x="1025" y="853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38" name="Line 215"/>
                        <wps:cNvCnPr>
                          <a:cxnSpLocks noChangeShapeType="1"/>
                        </wps:cNvCnPr>
                        <wps:spPr bwMode="auto">
                          <a:xfrm>
                            <a:off x="1025" y="682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39" name="Line 216"/>
                        <wps:cNvCnPr>
                          <a:cxnSpLocks noChangeShapeType="1"/>
                        </wps:cNvCnPr>
                        <wps:spPr bwMode="auto">
                          <a:xfrm>
                            <a:off x="1034" y="553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0" name="Line 217"/>
                        <wps:cNvCnPr>
                          <a:cxnSpLocks noChangeShapeType="1"/>
                        </wps:cNvCnPr>
                        <wps:spPr bwMode="auto">
                          <a:xfrm>
                            <a:off x="3214" y="553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1" name="Line 218"/>
                        <wps:cNvCnPr>
                          <a:cxnSpLocks noChangeShapeType="1"/>
                        </wps:cNvCnPr>
                        <wps:spPr bwMode="auto">
                          <a:xfrm>
                            <a:off x="3655" y="553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2" name="Line 219"/>
                        <wps:cNvCnPr>
                          <a:cxnSpLocks noChangeShapeType="1"/>
                        </wps:cNvCnPr>
                        <wps:spPr bwMode="auto">
                          <a:xfrm>
                            <a:off x="7030" y="553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3" name="Line 220"/>
                        <wps:cNvCnPr>
                          <a:cxnSpLocks noChangeShapeType="1"/>
                        </wps:cNvCnPr>
                        <wps:spPr bwMode="auto">
                          <a:xfrm>
                            <a:off x="7534" y="553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4" name="Line 221"/>
                        <wps:cNvCnPr>
                          <a:cxnSpLocks noChangeShapeType="1"/>
                        </wps:cNvCnPr>
                        <wps:spPr bwMode="auto">
                          <a:xfrm>
                            <a:off x="605" y="5019"/>
                            <a:ext cx="6437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5" name="Line 222"/>
                        <wps:cNvCnPr>
                          <a:cxnSpLocks noChangeShapeType="1"/>
                        </wps:cNvCnPr>
                        <wps:spPr bwMode="auto">
                          <a:xfrm>
                            <a:off x="4502" y="12007"/>
                            <a:ext cx="5602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6" name="Line 223"/>
                        <wps:cNvCnPr>
                          <a:cxnSpLocks noChangeShapeType="1"/>
                        </wps:cNvCnPr>
                        <wps:spPr bwMode="auto">
                          <a:xfrm>
                            <a:off x="4502" y="9934"/>
                            <a:ext cx="5602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7" name="Line 224"/>
                        <wps:cNvCnPr>
                          <a:cxnSpLocks noChangeShapeType="1"/>
                        </wps:cNvCnPr>
                        <wps:spPr bwMode="auto">
                          <a:xfrm>
                            <a:off x="4502" y="7889"/>
                            <a:ext cx="5602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8" name="Line 225"/>
                        <wps:cNvCnPr>
                          <a:cxnSpLocks noChangeShapeType="1"/>
                        </wps:cNvCnPr>
                        <wps:spPr bwMode="auto">
                          <a:xfrm>
                            <a:off x="4502" y="7639"/>
                            <a:ext cx="5602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9" name="Line 226"/>
                        <wps:cNvCnPr>
                          <a:cxnSpLocks noChangeShapeType="1"/>
                        </wps:cNvCnPr>
                        <wps:spPr bwMode="auto">
                          <a:xfrm>
                            <a:off x="1104" y="10522"/>
                            <a:ext cx="3432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50" name="Line 227"/>
                        <wps:cNvCnPr>
                          <a:cxnSpLocks noChangeShapeType="1"/>
                        </wps:cNvCnPr>
                        <wps:spPr bwMode="auto">
                          <a:xfrm>
                            <a:off x="4526" y="10522"/>
                            <a:ext cx="5540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51" name="Line 228"/>
                        <wps:cNvCnPr>
                          <a:cxnSpLocks noChangeShapeType="1"/>
                        </wps:cNvCnPr>
                        <wps:spPr bwMode="auto">
                          <a:xfrm>
                            <a:off x="658" y="8443"/>
                            <a:ext cx="379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52" name="Line 229"/>
                        <wps:cNvCnPr>
                          <a:cxnSpLocks noChangeShapeType="1"/>
                        </wps:cNvCnPr>
                        <wps:spPr bwMode="auto">
                          <a:xfrm>
                            <a:off x="1099" y="8443"/>
                            <a:ext cx="3437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53" name="Line 230"/>
                        <wps:cNvCnPr>
                          <a:cxnSpLocks noChangeShapeType="1"/>
                        </wps:cNvCnPr>
                        <wps:spPr bwMode="auto">
                          <a:xfrm>
                            <a:off x="4526" y="8443"/>
                            <a:ext cx="5540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54" name="Line 231"/>
                        <wps:cNvCnPr>
                          <a:cxnSpLocks noChangeShapeType="1"/>
                        </wps:cNvCnPr>
                        <wps:spPr bwMode="auto">
                          <a:xfrm>
                            <a:off x="658" y="8098"/>
                            <a:ext cx="3873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55" name="Line 232"/>
                        <wps:cNvCnPr>
                          <a:cxnSpLocks noChangeShapeType="1"/>
                        </wps:cNvCnPr>
                        <wps:spPr bwMode="auto">
                          <a:xfrm>
                            <a:off x="4574" y="8088"/>
                            <a:ext cx="5501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56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1114" y="4944"/>
                            <a:ext cx="2092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57" name="Line 234"/>
                        <wps:cNvCnPr>
                          <a:cxnSpLocks noChangeShapeType="1"/>
                        </wps:cNvCnPr>
                        <wps:spPr bwMode="auto">
                          <a:xfrm>
                            <a:off x="667" y="4071"/>
                            <a:ext cx="9413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58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667" y="3725"/>
                            <a:ext cx="3941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59" name="Line 236"/>
                        <wps:cNvCnPr>
                          <a:cxnSpLocks noChangeShapeType="1"/>
                        </wps:cNvCnPr>
                        <wps:spPr bwMode="auto">
                          <a:xfrm>
                            <a:off x="5239" y="373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94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5227" y="3723"/>
                            <a:ext cx="4839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95" name="Line 238"/>
                        <wps:cNvCnPr>
                          <a:cxnSpLocks noChangeShapeType="1"/>
                        </wps:cNvCnPr>
                        <wps:spPr bwMode="auto">
                          <a:xfrm>
                            <a:off x="7570" y="3667"/>
                            <a:ext cx="465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97" name="Line 239"/>
                        <wps:cNvCnPr>
                          <a:cxnSpLocks noChangeShapeType="1"/>
                        </wps:cNvCnPr>
                        <wps:spPr bwMode="auto">
                          <a:xfrm>
                            <a:off x="6533" y="3667"/>
                            <a:ext cx="941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98" name="Line 240"/>
                        <wps:cNvCnPr>
                          <a:cxnSpLocks noChangeShapeType="1"/>
                        </wps:cNvCnPr>
                        <wps:spPr bwMode="auto">
                          <a:xfrm>
                            <a:off x="5971" y="3667"/>
                            <a:ext cx="379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99" name="Line 241"/>
                        <wps:cNvCnPr>
                          <a:cxnSpLocks noChangeShapeType="1"/>
                        </wps:cNvCnPr>
                        <wps:spPr bwMode="auto">
                          <a:xfrm>
                            <a:off x="7565" y="2179"/>
                            <a:ext cx="2342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00" name="Line 242"/>
                        <wps:cNvCnPr>
                          <a:cxnSpLocks noChangeShapeType="1"/>
                        </wps:cNvCnPr>
                        <wps:spPr bwMode="auto">
                          <a:xfrm>
                            <a:off x="36" y="3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01" name="Line 243"/>
                        <wps:cNvCnPr>
                          <a:cxnSpLocks noChangeShapeType="1"/>
                        </wps:cNvCnPr>
                        <wps:spPr bwMode="auto">
                          <a:xfrm>
                            <a:off x="10049" y="3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02" name="Line 244"/>
                        <wps:cNvCnPr>
                          <a:cxnSpLocks noChangeShapeType="1"/>
                        </wps:cNvCnPr>
                        <wps:spPr bwMode="auto">
                          <a:xfrm>
                            <a:off x="29" y="60"/>
                            <a:ext cx="10027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03" name="Line 245"/>
                        <wps:cNvCnPr>
                          <a:cxnSpLocks noChangeShapeType="1"/>
                        </wps:cNvCnPr>
                        <wps:spPr bwMode="auto">
                          <a:xfrm>
                            <a:off x="29" y="387"/>
                            <a:ext cx="10027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04" name="Line 246"/>
                        <wps:cNvCnPr>
                          <a:cxnSpLocks noChangeShapeType="1"/>
                        </wps:cNvCnPr>
                        <wps:spPr bwMode="auto">
                          <a:xfrm>
                            <a:off x="43" y="418"/>
                            <a:ext cx="10023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05" name="Line 247"/>
                        <wps:cNvCnPr>
                          <a:cxnSpLocks noChangeShapeType="1"/>
                        </wps:cNvCnPr>
                        <wps:spPr bwMode="auto">
                          <a:xfrm>
                            <a:off x="110" y="312"/>
                            <a:ext cx="6701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06" name="Line 248"/>
                        <wps:cNvCnPr>
                          <a:cxnSpLocks noChangeShapeType="1"/>
                        </wps:cNvCnPr>
                        <wps:spPr bwMode="auto">
                          <a:xfrm>
                            <a:off x="6835" y="312"/>
                            <a:ext cx="3216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07" name="AutoShape 249"/>
                        <wps:cNvSpPr/>
                        <wps:spPr bwMode="auto">
                          <a:xfrm>
                            <a:off x="10039" y="3801"/>
                            <a:ext cx="15" cy="6747"/>
                          </a:xfrm>
                          <a:custGeom>
                            <a:avLst/>
                            <a:gdLst>
                              <a:gd name="T0" fmla="+- 0 11110 11095"/>
                              <a:gd name="T1" fmla="*/ T0 w 15"/>
                              <a:gd name="T2" fmla="+- 0 3822 3527"/>
                              <a:gd name="T3" fmla="*/ 3822 h 6747"/>
                              <a:gd name="T4" fmla="+- 0 11110 11095"/>
                              <a:gd name="T5" fmla="*/ T4 w 15"/>
                              <a:gd name="T6" fmla="+- 0 3527 3527"/>
                              <a:gd name="T7" fmla="*/ 3527 h 6747"/>
                              <a:gd name="T8" fmla="+- 0 11095 11095"/>
                              <a:gd name="T9" fmla="*/ T8 w 15"/>
                              <a:gd name="T10" fmla="+- 0 10273 3527"/>
                              <a:gd name="T11" fmla="*/ 10273 h 6747"/>
                              <a:gd name="T12" fmla="+- 0 11095 11095"/>
                              <a:gd name="T13" fmla="*/ T12 w 15"/>
                              <a:gd name="T14" fmla="+- 0 9935 3527"/>
                              <a:gd name="T15" fmla="*/ 9935 h 67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6747">
                                <a:moveTo>
                                  <a:pt x="15" y="295"/>
                                </a:moveTo>
                                <a:lnTo>
                                  <a:pt x="15" y="0"/>
                                </a:lnTo>
                                <a:moveTo>
                                  <a:pt x="0" y="6746"/>
                                </a:moveTo>
                                <a:lnTo>
                                  <a:pt x="0" y="6408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8" name="Picture 2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36" y="979"/>
                            <a:ext cx="72" cy="1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09" name="Picture 2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9967" y="7891"/>
                            <a:ext cx="87" cy="5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10" name="Picture 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44" y="5954"/>
                            <a:ext cx="864" cy="1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1" name="AutoShape 253"/>
                        <wps:cNvSpPr/>
                        <wps:spPr bwMode="auto">
                          <a:xfrm>
                            <a:off x="10039" y="3801"/>
                            <a:ext cx="15" cy="6747"/>
                          </a:xfrm>
                          <a:custGeom>
                            <a:avLst/>
                            <a:gdLst>
                              <a:gd name="T0" fmla="+- 0 11110 11095"/>
                              <a:gd name="T1" fmla="*/ T0 w 15"/>
                              <a:gd name="T2" fmla="+- 0 3822 3527"/>
                              <a:gd name="T3" fmla="*/ 3822 h 6747"/>
                              <a:gd name="T4" fmla="+- 0 11110 11095"/>
                              <a:gd name="T5" fmla="*/ T4 w 15"/>
                              <a:gd name="T6" fmla="+- 0 3527 3527"/>
                              <a:gd name="T7" fmla="*/ 3527 h 6747"/>
                              <a:gd name="T8" fmla="+- 0 11095 11095"/>
                              <a:gd name="T9" fmla="*/ T8 w 15"/>
                              <a:gd name="T10" fmla="+- 0 10273 3527"/>
                              <a:gd name="T11" fmla="*/ 10273 h 6747"/>
                              <a:gd name="T12" fmla="+- 0 11095 11095"/>
                              <a:gd name="T13" fmla="*/ T12 w 15"/>
                              <a:gd name="T14" fmla="+- 0 9935 3527"/>
                              <a:gd name="T15" fmla="*/ 9935 h 67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6747">
                                <a:moveTo>
                                  <a:pt x="15" y="295"/>
                                </a:moveTo>
                                <a:lnTo>
                                  <a:pt x="15" y="0"/>
                                </a:lnTo>
                                <a:moveTo>
                                  <a:pt x="0" y="6746"/>
                                </a:moveTo>
                                <a:lnTo>
                                  <a:pt x="0" y="6408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2" name="Picture 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323" y="3520"/>
                            <a:ext cx="1095" cy="1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25pt;margin-top:6.7pt;height:614.9pt;width:505.2pt;mso-position-horizontal-relative:margin;z-index:-251620352;mso-width-relative:page;mso-height-relative:page;" coordorigin="0,12" coordsize="10104,12286" o:gfxdata="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">
                <o:lock v:ext="edit" aspectratio="f"/>
                <v:shape id="Picture 185" o:spid="_x0000_s1026" o:spt="75" type="#_x0000_t75" style="position:absolute;left:3710;top:4500;height:476;width:3312;" filled="f" o:preferrelative="t" stroked="f" coordsize="21600,21600" o:gfxdata="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yvSbL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1" o:title=""/>
                  <o:lock v:ext="edit" aspectratio="t"/>
                </v:shape>
                <v:shape id="Picture 186" o:spid="_x0000_s1026" o:spt="75" type="#_x0000_t75" style="position:absolute;left:4653;top:489;height:3262;width:497;" filled="f" o:preferrelative="t" stroked="f" coordsize="21600,21600" o:gfxdata="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8XTr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2" o:title=""/>
                  <o:lock v:ext="edit" aspectratio="t"/>
                </v:shape>
                <v:line id="Line 187" o:spid="_x0000_s1026" o:spt="20" style="position:absolute;left:12;top:12298;height:0;width:0;" filled="f" stroked="t" coordsize="21600,21600" o:gfxdata="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9jMXK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188" o:spid="_x0000_s1026" o:spt="20" style="position:absolute;left:10092;top:12298;height:0;width:0;" filled="f" stroked="t" coordsize="21600,21600" o:gfxdata="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L5Tp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189" o:spid="_x0000_s1026" o:spt="20" style="position:absolute;left:0;top:12;height:0;width:10104;" filled="f" stroked="t" coordsize="21600,21600" o:gfxdata="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/Qqe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190" o:spid="_x0000_s1026" o:spt="20" style="position:absolute;left:547;top:12286;height:0;width:9557;" filled="f" stroked="t" coordsize="21600,21600" o:gfxdata="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7GvBbsAAADc&#10;AAAADwAAAAAAAAABACAAAAAiAAAAZHJzL2Rvd25yZXYueG1sUEsBAhQAFAAAAAgAh07iQDMvBZ47&#10;AAAAOQAAABAAAAAAAAAAAQAgAAAACgEAAGRycy9zaGFwZXhtbC54bWxQSwUGAAAAAAYABgBbAQAA&#10;tAMAAAAA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191" o:spid="_x0000_s1026" o:spt="20" style="position:absolute;left:0;top:5523;height:0;width:10104;" filled="f" stroked="t" coordsize="21600,21600" o:gfxdata="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YN3G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192" o:spid="_x0000_s1026" o:spt="20" style="position:absolute;left:0;top:3804;height:0;width:10104;" filled="f" stroked="t" coordsize="21600,21600" o:gfxdata="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xSS6r4A&#10;AADcAAAADwAAAAAAAAABACAAAAAiAAAAZHJzL2Rvd25yZXYueG1sUEsBAhQAFAAAAAgAh07iQDMv&#10;BZ47AAAAOQAAABAAAAAAAAAAAQAgAAAADQEAAGRycy9zaGFwZXhtbC54bWxQSwUGAAAAAAYABgBb&#10;AQAAtwMAAAAA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193" o:spid="_x0000_s1026" o:spt="20" style="position:absolute;left:0;top:473;height:0;width:10104;" filled="f" stroked="t" coordsize="21600,21600" o:gfxdata="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/GDJ2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194" o:spid="_x0000_s1026" o:spt="20" style="position:absolute;left:617;top:12298;height:0;width:0;" filled="f" stroked="t" coordsize="21600,21600" o:gfxdata="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KqQa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195" o:spid="_x0000_s1026" o:spt="20" style="position:absolute;left:4601;top:3816;height:0;width:0;" filled="f" stroked="t" coordsize="21600,21600" o:gfxdata="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EVPXS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196" o:spid="_x0000_s1026" o:spt="20" style="position:absolute;left:5162;top:3816;height:0;width:0;" filled="f" stroked="t" coordsize="21600,21600" o:gfxdata="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5ZmO+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197" o:spid="_x0000_s1026" o:spt="20" style="position:absolute;left:605;top:1567;height:0;width:4008;" filled="f" stroked="t" coordsize="21600,21600" o:gfxdata="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EP+8+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198" o:spid="_x0000_s1026" o:spt="20" style="position:absolute;left:605;top:1145;height:0;width:4008;" filled="f" stroked="t" coordsize="21600,21600" o:gfxdata="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Q15U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199" o:spid="_x0000_s1026" o:spt="20" style="position:absolute;left:605;top:11758;height:0;width:9499;" filled="f" stroked="t" coordsize="21600,21600" o:gfxdata="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6RwCO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00" o:spid="_x0000_s1026" o:spt="20" style="position:absolute;left:605;top:11163;height:0;width:9499;" filled="f" stroked="t" coordsize="21600,21600" o:gfxdata="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3WW4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01" o:spid="_x0000_s1026" o:spt="20" style="position:absolute;left:605;top:10596;height:0;width:9499;" filled="f" stroked="t" coordsize="21600,21600" o:gfxdata="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40/cy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02" o:spid="_x0000_s1026" o:spt="20" style="position:absolute;left:605;top:10203;height:0;width:9499;" filled="f" stroked="t" coordsize="21600,21600" o:gfxdata="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XhYV74A&#10;AADcAAAADwAAAAAAAAABACAAAAAiAAAAZHJzL2Rvd25yZXYueG1sUEsBAhQAFAAAAAgAh07iQDMv&#10;BZ47AAAAOQAAABAAAAAAAAAAAQAgAAAADQEAAGRycy9zaGFwZXhtbC54bWxQSwUGAAAAAAYABgBb&#10;AQAAtwMAAAAA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03" o:spid="_x0000_s1026" o:spt="20" style="position:absolute;left:605;top:9689;height:0;width:9499;" filled="f" stroked="t" coordsize="21600,21600" o:gfxdata="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qsYg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04" o:spid="_x0000_s1026" o:spt="20" style="position:absolute;left:605;top:9084;height:0;width:9499;" filled="f" stroked="t" coordsize="21600,21600" o:gfxdata="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uZju74A&#10;AADcAAAADwAAAAAAAAABACAAAAAiAAAAZHJzL2Rvd25yZXYueG1sUEsBAhQAFAAAAAgAh07iQDMv&#10;BZ47AAAAOQAAABAAAAAAAAAAAQAgAAAADQEAAGRycy9zaGFwZXhtbC54bWxQSwUGAAAAAAYABgBb&#10;AQAAtwMAAAAA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05" o:spid="_x0000_s1026" o:spt="20" style="position:absolute;left:605;top:8523;height:0;width:9499;" filled="f" stroked="t" coordsize="21600,21600" o:gfxdata="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9598m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06" o:spid="_x0000_s1026" o:spt="20" style="position:absolute;left:605;top:8172;height:0;width:9499;" filled="f" stroked="t" coordsize="21600,21600" o:gfxdata="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DVSUr4A&#10;AADcAAAADwAAAAAAAAABACAAAAAiAAAAZHJzL2Rvd25yZXYueG1sUEsBAhQAFAAAAAgAh07iQDMv&#10;BZ47AAAAOQAAABAAAAAAAAAAAQAgAAAADQEAAGRycy9zaGFwZXhtbC54bWxQSwUGAAAAAAYABgBb&#10;AQAAtwMAAAAA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07" o:spid="_x0000_s1026" o:spt="20" style="position:absolute;left:605;top:7390;height:0;width:9499;" filled="f" stroked="t" coordsize="21600,21600" o:gfxdata="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TWbRK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08" o:spid="_x0000_s1026" o:spt="20" style="position:absolute;left:605;top:6809;height:0;width:9499;" filled="f" stroked="t" coordsize="21600,21600" o:gfxdata="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5rIibsAAADc&#10;AAAADwAAAAAAAAABACAAAAAiAAAAZHJzL2Rvd25yZXYueG1sUEsBAhQAFAAAAAgAh07iQDMvBZ47&#10;AAAAOQAAABAAAAAAAAAAAQAgAAAACgEAAGRycy9zaGFwZXhtbC54bWxQSwUGAAAAAAYABgBbAQAA&#10;tAMAAAAA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09" o:spid="_x0000_s1026" o:spt="20" style="position:absolute;left:605;top:6219;height:0;width:9499;" filled="f" stroked="t" coordsize="21600,21600" o:gfxdata="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SFb+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10" o:spid="_x0000_s1026" o:spt="20" style="position:absolute;left:605;top:5868;height:0;width:9499;" filled="f" stroked="t" coordsize="21600,21600" o:gfxdata="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BPNl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11" o:spid="_x0000_s1026" o:spt="20" style="position:absolute;left:605;top:4476;height:0;width:9499;" filled="f" stroked="t" coordsize="21600,21600" o:gfxdata="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7WsR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12" o:spid="_x0000_s1026" o:spt="20" style="position:absolute;left:605;top:4150;height:0;width:9499;" filled="f" stroked="t" coordsize="21600,21600" o:gfxdata="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KHOirsAAADc&#10;AAAADwAAAAAAAAABACAAAAAiAAAAZHJzL2Rvd25yZXYueG1sUEsBAhQAFAAAAAgAh07iQDMvBZ47&#10;AAAAOQAAABAAAAAAAAAAAQAgAAAACgEAAGRycy9zaGFwZXhtbC54bWxQSwUGAAAAAAYABgBbAQAA&#10;tAMAAAAA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13" o:spid="_x0000_s1026" o:spt="20" style="position:absolute;left:4514;top:12298;height:0;width:0;" filled="f" stroked="t" coordsize="21600,21600" o:gfxdata="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c1D9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14" o:spid="_x0000_s1026" o:spt="20" style="position:absolute;left:1025;top:8535;height:0;width:0;" filled="f" stroked="t" coordsize="21600,21600" o:gfxdata="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P/Vm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15" o:spid="_x0000_s1026" o:spt="20" style="position:absolute;left:1025;top:6821;height:0;width:0;" filled="f" stroked="t" coordsize="21600,21600" o:gfxdata="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qgYRS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16" o:spid="_x0000_s1026" o:spt="20" style="position:absolute;left:1034;top:5535;height:0;width:0;" filled="f" stroked="t" coordsize="21600,21600" o:gfxdata="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ezEj74A&#10;AADcAAAADwAAAAAAAAABACAAAAAiAAAAZHJzL2Rvd25yZXYueG1sUEsBAhQAFAAAAAgAh07iQDMv&#10;BZ47AAAAOQAAABAAAAAAAAAAAQAgAAAADQEAAGRycy9zaGFwZXhtbC54bWxQSwUGAAAAAAYABgBb&#10;AQAAtwMAAAAA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17" o:spid="_x0000_s1026" o:spt="20" style="position:absolute;left:3214;top:5535;height:0;width:0;" filled="f" stroked="t" coordsize="21600,21600" o:gfxdata="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zQHm+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18" o:spid="_x0000_s1026" o:spt="20" style="position:absolute;left:3655;top:5535;height:0;width:0;" filled="f" stroked="t" coordsize="21600,21600" o:gfxdata="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Ocu/S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19" o:spid="_x0000_s1026" o:spt="20" style="position:absolute;left:7030;top:5535;height:0;width:0;" filled="f" stroked="t" coordsize="21600,21600" o:gfxdata="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NOJYO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20" o:spid="_x0000_s1026" o:spt="20" style="position:absolute;left:7534;top:5535;height:0;width:0;" filled="f" stroked="t" coordsize="21600,21600" o:gfxdata="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AoAY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21" o:spid="_x0000_s1026" o:spt="20" style="position:absolute;left:605;top:5019;height:0;width:6437;" filled="f" stroked="t" coordsize="21600,21600" o:gfxdata="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6xhs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22" o:spid="_x0000_s1026" o:spt="20" style="position:absolute;left:4502;top:12007;height:0;width:5602;" filled="f" stroked="t" coordsize="21600,21600" o:gfxdata="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Ke9974A&#10;AADcAAAADwAAAAAAAAABACAAAAAiAAAAZHJzL2Rvd25yZXYueG1sUEsBAhQAFAAAAAgAh07iQDMv&#10;BZ47AAAAOQAAABAAAAAAAAAAAQAgAAAADQEAAGRycy9zaGFwZXhtbC54bWxQSwUGAAAAAAYABgBb&#10;AQAAtwMAAAAA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23" o:spid="_x0000_s1026" o:spt="20" style="position:absolute;left:4502;top:9934;height:0;width:5602;" filled="f" stroked="t" coordsize="21600,21600" o:gfxdata="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dSOA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24" o:spid="_x0000_s1026" o:spt="20" style="position:absolute;left:4502;top:7889;height:0;width:5602;" filled="f" stroked="t" coordsize="21600,21600" o:gfxdata="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zmGG74A&#10;AADcAAAADwAAAAAAAAABACAAAAAiAAAAZHJzL2Rvd25yZXYueG1sUEsBAhQAFAAAAAgAh07iQDMv&#10;BZ47AAAAOQAAABAAAAAAAAAAAQAgAAAADQEAAGRycy9zaGFwZXhtbC54bWxQSwUGAAAAAAYABgBb&#10;AQAAtwMAAAAA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25" o:spid="_x0000_s1026" o:spt="20" style="position:absolute;left:4502;top:7639;height:0;width:5602;" filled="f" stroked="t" coordsize="21600,21600" o:gfxdata="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KmEmm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2pt" color="#000000" joinstyle="round"/>
                  <v:imagedata o:title=""/>
                  <o:lock v:ext="edit" aspectratio="f"/>
                </v:line>
                <v:line id="Line 226" o:spid="_x0000_s1026" o:spt="20" style="position:absolute;left:1104;top:10522;height:0;width:3432;" filled="f" stroked="t" coordsize="21600,21600" o:gfxdata="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ol4xbsAAADc&#10;AAAADwAAAAAAAAABACAAAAAiAAAAZHJzL2Rvd25yZXYueG1sUEsBAhQAFAAAAAgAh07iQDMvBZ47&#10;AAAAOQAAABAAAAAAAAAAAQAgAAAACgEAAGRycy9zaGFwZXhtbC54bWxQSwUGAAAAAAYABgBbAQAA&#10;tAMAAAAA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line id="Line 227" o:spid="_x0000_s1026" o:spt="20" style="position:absolute;left:4526;top:10522;height:0;width:5540;" filled="f" stroked="t" coordsize="21600,21600" o:gfxdata="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mpHhb4A&#10;AADcAAAADwAAAAAAAAABACAAAAAiAAAAZHJzL2Rvd25yZXYueG1sUEsBAhQAFAAAAAgAh07iQDMv&#10;BZ47AAAAOQAAABAAAAAAAAAAAQAgAAAADQEAAGRycy9zaGFwZXhtbC54bWxQSwUGAAAAAAYABgBb&#10;AQAAtwMAAAAA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line id="Line 228" o:spid="_x0000_s1026" o:spt="20" style="position:absolute;left:658;top:8443;height:0;width:379;" filled="f" stroked="t" coordsize="21600,21600" o:gfxdata="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km4h6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line id="Line 229" o:spid="_x0000_s1026" o:spt="20" style="position:absolute;left:1099;top:8443;height:0;width:3437;" filled="f" stroked="t" coordsize="21600,21600" o:gfxdata="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n0fGm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line id="Line 230" o:spid="_x0000_s1026" o:spt="20" style="position:absolute;left:4526;top:8443;height:0;width:5540;" filled="f" stroked="t" coordsize="21600,21600" o:gfxdata="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rjZ8rsAAADc&#10;AAAADwAAAAAAAAABACAAAAAiAAAAZHJzL2Rvd25yZXYueG1sUEsBAhQAFAAAAAgAh07iQDMvBZ47&#10;AAAAOQAAABAAAAAAAAAAAQAgAAAACgEAAGRycy9zaGFwZXhtbC54bWxQSwUGAAAAAAYABgBbAQAA&#10;tAMAAAAA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line id="Line 231" o:spid="_x0000_s1026" o:spt="20" style="position:absolute;left:658;top:8098;height:0;width:3873;" filled="f" stroked="t" coordsize="21600,21600" o:gfxdata="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lRQYa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line id="Line 232" o:spid="_x0000_s1026" o:spt="20" style="position:absolute;left:4574;top:8088;height:0;width:5501;" filled="f" stroked="t" coordsize="21600,21600" o:gfxdata="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Yd5B2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line id="Line 233" o:spid="_x0000_s1026" o:spt="20" style="position:absolute;left:1114;top:4944;height:0;width:2092;" filled="f" stroked="t" coordsize="21600,21600" o:gfxdata="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bPemq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line id="Line 234" o:spid="_x0000_s1026" o:spt="20" style="position:absolute;left:667;top:4071;height:0;width:9413;" filled="f" stroked="t" coordsize="21600,21600" o:gfxdata="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mD3/G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line id="Line 235" o:spid="_x0000_s1026" o:spt="20" style="position:absolute;left:667;top:3725;height:0;width:3941;" filled="f" stroked="t" coordsize="21600,21600" o:gfxdata="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BxLg74A&#10;AADcAAAADwAAAAAAAAABACAAAAAiAAAAZHJzL2Rvd25yZXYueG1sUEsBAhQAFAAAAAgAh07iQDMv&#10;BZ47AAAAOQAAABAAAAAAAAAAAQAgAAAADQEAAGRycy9zaGFwZXhtbC54bWxQSwUGAAAAAAYABgBb&#10;AQAAtwMAAAAA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line id="Line 236" o:spid="_x0000_s1026" o:spt="20" style="position:absolute;left:5239;top:3730;height:0;width:0;" filled="f" stroked="t" coordsize="21600,21600" o:gfxdata="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cywK74A&#10;AADcAAAADwAAAAAAAAABACAAAAAiAAAAZHJzL2Rvd25yZXYueG1sUEsBAhQAFAAAAAgAh07iQDMv&#10;BZ47AAAAOQAAABAAAAAAAAAAAQAgAAAADQEAAGRycy9zaGFwZXhtbC54bWxQSwUGAAAAAAYABgBb&#10;AQAAtwMAAAAA&#10;">
                  <v:fill on="f" focussize="0,0"/>
                  <v:stroke weight="0.24pt" color="#000000" joinstyle="round"/>
                  <v:imagedata o:title=""/>
                  <o:lock v:ext="edit" aspectratio="f"/>
                </v:line>
                <v:line id="Line 237" o:spid="_x0000_s1026" o:spt="20" style="position:absolute;left:5227;top:3723;height:0;width:4839;" filled="f" stroked="t" coordsize="21600,21600" o:gfxdata="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HSlL74A&#10;AADcAAAADwAAAAAAAAABACAAAAAiAAAAZHJzL2Rvd25yZXYueG1sUEsBAhQAFAAAAAgAh07iQDMv&#10;BZ47AAAAOQAAABAAAAAAAAAAAQAgAAAADQEAAGRycy9zaGFwZXhtbC54bWxQSwUGAAAAAAYABgBb&#10;AQAAtwMAAAAA&#10;">
                  <v:fill on="f" focussize="0,0"/>
                  <v:stroke weight="0.24pt" color="#000000" joinstyle="round"/>
                  <v:imagedata o:title=""/>
                  <o:lock v:ext="edit" aspectratio="f"/>
                </v:line>
                <v:line id="Line 238" o:spid="_x0000_s1026" o:spt="20" style="position:absolute;left:7570;top:3667;height:0;width:465;" filled="f" stroked="t" coordsize="21600,21600" o:gfxdata="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pF6H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line id="Line 239" o:spid="_x0000_s1026" o:spt="20" style="position:absolute;left:6533;top:3667;height:0;width:941;" filled="f" stroked="t" coordsize="21600,21600" o:gfxdata="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jpla7sAAADc&#10;AAAADwAAAAAAAAABACAAAAAiAAAAZHJzL2Rvd25yZXYueG1sUEsBAhQAFAAAAAgAh07iQDMvBZ47&#10;AAAAOQAAABAAAAAAAAAAAQAgAAAACgEAAGRycy9zaGFwZXhtbC54bWxQSwUGAAAAAAYABgBbAQAA&#10;tAMAAAAA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line id="Line 240" o:spid="_x0000_s1026" o:spt="20" style="position:absolute;left:5971;top:3667;height:0;width:379;" filled="f" stroked="t" coordsize="21600,21600" o:gfxdata="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6XxGb4A&#10;AADcAAAADwAAAAAAAAABACAAAAAiAAAAZHJzL2Rvd25yZXYueG1sUEsBAhQAFAAAAAgAh07iQDMv&#10;BZ47AAAAOQAAABAAAAAAAAAAAQAgAAAADQEAAGRycy9zaGFwZXhtbC54bWxQSwUGAAAAAAYABgBb&#10;AQAAtwMAAAAA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line id="Line 241" o:spid="_x0000_s1026" o:spt="20" style="position:absolute;left:7565;top:2179;height:0;width:2342;" filled="f" stroked="t" coordsize="21600,21600" o:gfxdata="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OlUgrsAAADc&#10;AAAADwAAAAAAAAABACAAAAAiAAAAZHJzL2Rvd25yZXYueG1sUEsBAhQAFAAAAAgAh07iQDMvBZ47&#10;AAAAOQAAABAAAAAAAAAAAQAgAAAACgEAAGRycy9zaGFwZXhtbC54bWxQSwUGAAAAAAYABgBbAQAA&#10;tAMAAAAA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line id="Line 242" o:spid="_x0000_s1026" o:spt="20" style="position:absolute;left:36;top:394;height:0;width:0;" filled="f" stroked="t" coordsize="21600,21600" o:gfxdata="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PqOtS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v:line id="Line 243" o:spid="_x0000_s1026" o:spt="20" style="position:absolute;left:10049;top:394;height:0;width:0;" filled="f" stroked="t" coordsize="21600,21600" o:gfxdata="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pp9P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v:line id="Line 244" o:spid="_x0000_s1026" o:spt="20" style="position:absolute;left:29;top:60;height:0;width:10027;" filled="f" stroked="t" coordsize="21600,21600" o:gfxdata="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dAE4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v:line id="Line 245" o:spid="_x0000_s1026" o:spt="20" style="position:absolute;left:29;top:387;height:0;width:10027;" filled="f" stroked="t" coordsize="21600,21600" o:gfxdata="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OKSj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v:line id="Line 246" o:spid="_x0000_s1026" o:spt="20" style="position:absolute;left:43;top:418;height:0;width:10023;" filled="f" stroked="t" coordsize="21600,21600" o:gfxdata="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O2IL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44pt" color="#000000" joinstyle="round"/>
                  <v:imagedata o:title=""/>
                  <o:lock v:ext="edit" aspectratio="f"/>
                </v:line>
                <v:line id="Line 247" o:spid="_x0000_s1026" o:spt="20" style="position:absolute;left:110;top:312;height:0;width:6701;" filled="f" stroked="t" coordsize="21600,21600" o:gfxdata="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ouqfL4A&#10;AADcAAAADwAAAAAAAAABACAAAAAiAAAAZHJzL2Rvd25yZXYueG1sUEsBAhQAFAAAAAgAh07iQDMv&#10;BZ47AAAAOQAAABAAAAAAAAAAAQAgAAAADQEAAGRycy9zaGFwZXhtbC54bWxQSwUGAAAAAAYABgBb&#10;AQAAtwMAAAAA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line id="Line 248" o:spid="_x0000_s1026" o:spt="20" style="position:absolute;left:6835;top:312;height:0;width:3216;" filled="f" stroked="t" coordsize="21600,21600" o:gfxdata="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WTQL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shape id="AutoShape 249" o:spid="_x0000_s1026" o:spt="100" style="position:absolute;left:10039;top:3801;height:6747;width:15;" filled="f" stroked="t" coordsize="15,6747" o:gfxdata="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4wogL4A&#10;AADcAAAADwAAAAAAAAABACAAAAAiAAAAZHJzL2Rvd25yZXYueG1sUEsBAhQAFAAAAAgAh07iQDMv&#10;BZ47AAAAOQAAABAAAAAAAAAAAQAgAAAADQEAAGRycy9zaGFwZXhtbC54bWxQSwUGAAAAAAYABgBb&#10;AQAAtwMAAAAA&#10;" path="m15,295l15,0m0,6746l0,6408e">
                  <v:path o:connectlocs="15,3822;15,3527;0,10273;0,9935" o:connectangles="0,0,0,0"/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Picture 250" o:spid="_x0000_s1026" o:spt="75" type="#_x0000_t75" style="position:absolute;left:736;top:979;height:101;width:72;" filled="f" o:preferrelative="t" stroked="f" coordsize="21600,21600" o:gfxdata="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pdEMl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3" o:title=""/>
                  <o:lock v:ext="edit" aspectratio="t"/>
                </v:shape>
                <v:shape id="Picture 251" o:spid="_x0000_s1026" o:spt="75" type="#_x0000_t75" style="position:absolute;left:9967;top:7891;height:576;width:87;" filled="f" o:preferrelative="t" stroked="f" coordsize="21600,21600" o:gfxdata="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sYbO6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4" o:title=""/>
                  <o:lock v:ext="edit" aspectratio="t"/>
                </v:shape>
                <v:shape id="Picture 252" o:spid="_x0000_s1026" o:spt="75" type="#_x0000_t75" style="position:absolute;left:744;top:5954;height:144;width:864;" filled="f" o:preferrelative="t" stroked="f" coordsize="21600,21600" o:gfxdata="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l6kNAbUAAADcAAAADwAA&#10;AAAAAAABACAAAAAiAAAAZHJzL2Rvd25yZXYueG1sUEsBAhQAFAAAAAgAh07iQDMvBZ47AAAAOQAA&#10;ABAAAAAAAAAAAQAgAAAABAEAAGRycy9zaGFwZXhtbC54bWxQSwUGAAAAAAYABgBbAQAArgMAAAAA&#10;">
                  <v:fill on="f" focussize="0,0"/>
                  <v:stroke on="f"/>
                  <v:imagedata r:id="rId15" o:title=""/>
                  <o:lock v:ext="edit" aspectratio="t"/>
                </v:shape>
                <v:shape id="AutoShape 253" o:spid="_x0000_s1026" o:spt="100" style="position:absolute;left:10039;top:3801;height:6747;width:15;" filled="f" stroked="t" coordsize="15,6747" o:gfxdata="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bwg7K/&#10;AAAA3AAAAA8AAAAAAAAAAQAgAAAAIgAAAGRycy9kb3ducmV2LnhtbFBLAQIUABQAAAAIAIdO4kAz&#10;LwWeOwAAADkAAAAQAAAAAAAAAAEAIAAAAA4BAABkcnMvc2hhcGV4bWwueG1sUEsFBgAAAAAGAAYA&#10;WwEAALgDAAAAAA==&#10;" path="m15,295l15,0m0,6746l0,6408e">
                  <v:path o:connectlocs="15,3822;15,3527;0,10273;0,9935" o:connectangles="0,0,0,0"/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Picture 254" o:spid="_x0000_s1026" o:spt="75" type="#_x0000_t75" style="position:absolute;left:5323;top:3520;height:130;width:1095;" filled="f" o:preferrelative="t" stroked="f" coordsize="21600,21600" o:gfxdata="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zfLnC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6" o:title=""/>
                  <o:lock v:ext="edit" aspectratio="t"/>
                </v:shape>
              </v:group>
            </w:pict>
          </mc:Fallback>
        </mc:AlternateContent>
      </w:r>
    </w:p>
    <w:p w14:paraId="03FEFA8E">
      <w:pPr>
        <w:widowControl/>
        <w:autoSpaceDE/>
        <w:autoSpaceDN/>
        <w:rPr>
          <w:rFonts w:hint="default" w:ascii="Arial" w:hAnsi="Arial" w:cs="Arial"/>
          <w:sz w:val="24"/>
          <w:szCs w:val="24"/>
        </w:rPr>
        <w:sectPr>
          <w:pgSz w:w="11910" w:h="16850"/>
          <w:pgMar w:top="993" w:right="480" w:bottom="851" w:left="900" w:header="0" w:footer="0" w:gutter="0"/>
          <w:cols w:space="720" w:num="1"/>
        </w:sectPr>
      </w:pPr>
    </w:p>
    <w:p w14:paraId="16C22EF2">
      <w:pPr>
        <w:pStyle w:val="13"/>
        <w:spacing w:before="7"/>
        <w:rPr>
          <w:rFonts w:hint="default" w:ascii="Arial" w:hAnsi="Arial" w:cs="Arial"/>
          <w:sz w:val="24"/>
          <w:szCs w:val="24"/>
        </w:rPr>
      </w:pPr>
    </w:p>
    <w:p w14:paraId="328FC644">
      <w:pPr>
        <w:tabs>
          <w:tab w:val="left" w:pos="2233"/>
        </w:tabs>
        <w:ind w:left="450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position w:val="-5"/>
          <w:sz w:val="24"/>
          <w:szCs w:val="24"/>
        </w:rPr>
        <w:t>1</w:t>
      </w:r>
      <w:r>
        <w:rPr>
          <w:rFonts w:hint="default" w:ascii="Arial" w:hAnsi="Arial" w:cs="Arial"/>
          <w:position w:val="-5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>Заявление</w:t>
      </w:r>
    </w:p>
    <w:p w14:paraId="50B5FC10">
      <w:pPr>
        <w:pStyle w:val="13"/>
        <w:spacing w:before="10"/>
        <w:rPr>
          <w:rFonts w:hint="default" w:ascii="Arial" w:hAnsi="Arial" w:cs="Arial"/>
          <w:sz w:val="24"/>
          <w:szCs w:val="24"/>
        </w:rPr>
      </w:pPr>
    </w:p>
    <w:p w14:paraId="7093D816">
      <w:pPr>
        <w:ind w:left="1039" w:right="240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0"/>
          <w:sz w:val="24"/>
          <w:szCs w:val="24"/>
        </w:rPr>
        <w:t>(наименование органа местного самоуправления, органа</w:t>
      </w:r>
    </w:p>
    <w:p w14:paraId="72D5C1DE">
      <w:pPr>
        <w:pStyle w:val="13"/>
        <w:rPr>
          <w:rFonts w:hint="default" w:ascii="Arial" w:hAnsi="Arial" w:cs="Arial"/>
          <w:sz w:val="24"/>
          <w:szCs w:val="24"/>
        </w:rPr>
      </w:pPr>
    </w:p>
    <w:p w14:paraId="0D7B67D9">
      <w:pPr>
        <w:spacing w:before="106" w:line="264" w:lineRule="auto"/>
        <w:ind w:left="1041" w:right="240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pacing w:val="-1"/>
          <w:w w:val="90"/>
          <w:sz w:val="24"/>
          <w:szCs w:val="24"/>
        </w:rPr>
        <w:t>государственной власти субъекта Российской Федерации</w:t>
      </w:r>
      <w:r>
        <w:rPr>
          <w:rFonts w:hint="default" w:ascii="Arial" w:hAnsi="Arial" w:cs="Arial"/>
          <w:sz w:val="24"/>
          <w:szCs w:val="24"/>
        </w:rPr>
        <w:t xml:space="preserve"> </w:t>
      </w:r>
      <w:r>
        <w:rPr>
          <w:rFonts w:hint="default" w:ascii="Arial" w:hAnsi="Arial" w:cs="Arial"/>
          <w:spacing w:val="-15"/>
          <w:sz w:val="24"/>
          <w:szCs w:val="24"/>
        </w:rPr>
        <w:t xml:space="preserve"> </w:t>
      </w:r>
      <w:r>
        <w:rPr>
          <w:rFonts w:hint="default" w:ascii="Arial" w:hAnsi="Arial" w:cs="Arial"/>
          <w:w w:val="81"/>
          <w:sz w:val="24"/>
          <w:szCs w:val="24"/>
        </w:rPr>
        <w:t xml:space="preserve">- </w:t>
      </w:r>
      <w:r>
        <w:rPr>
          <w:rFonts w:hint="default" w:ascii="Arial" w:hAnsi="Arial" w:cs="Arial"/>
          <w:w w:val="85"/>
          <w:sz w:val="24"/>
          <w:szCs w:val="24"/>
        </w:rPr>
        <w:t>городов</w:t>
      </w:r>
      <w:r>
        <w:rPr>
          <w:rFonts w:hint="default" w:ascii="Arial" w:hAnsi="Arial" w:cs="Arial"/>
          <w:spacing w:val="20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федерального</w:t>
      </w:r>
      <w:r>
        <w:rPr>
          <w:rFonts w:hint="default" w:ascii="Arial" w:hAnsi="Arial" w:cs="Arial"/>
          <w:spacing w:val="19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адресов, организации, признаваемой управляющей компанией в соответствии с Федеральным законом от 28 сентября 2010 г. № 244-ФЗ «Об инновационном центре «Сколково» (Собрание законодательства Российской Федерации, 2010, № 40, ст. 4970; 2019, № 31, ст. 4457) (далее – Федеральный закон «Об инновационном центре «Сколково»))</w:t>
      </w:r>
    </w:p>
    <w:p w14:paraId="524BAF98">
      <w:pPr>
        <w:pStyle w:val="13"/>
        <w:spacing w:before="10"/>
        <w:rPr>
          <w:rFonts w:hint="default" w:ascii="Arial" w:hAnsi="Arial" w:cs="Arial"/>
          <w:sz w:val="24"/>
          <w:szCs w:val="24"/>
        </w:rPr>
      </w:pPr>
    </w:p>
    <w:p w14:paraId="3C9C4A2A">
      <w:pPr>
        <w:tabs>
          <w:tab w:val="left" w:pos="3436"/>
        </w:tabs>
        <w:spacing w:before="101"/>
        <w:ind w:left="1897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br w:type="column"/>
      </w:r>
      <w:r>
        <w:rPr>
          <w:rFonts w:hint="default" w:ascii="Arial" w:hAnsi="Arial" w:cs="Arial"/>
          <w:w w:val="95"/>
          <w:sz w:val="24"/>
          <w:szCs w:val="24"/>
        </w:rPr>
        <w:t>Лист</w:t>
      </w:r>
      <w:r>
        <w:rPr>
          <w:rFonts w:hint="default" w:ascii="Arial" w:hAnsi="Arial" w:cs="Arial"/>
          <w:spacing w:val="-7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№</w:t>
      </w:r>
      <w:r>
        <w:rPr>
          <w:rFonts w:hint="default" w:ascii="Arial" w:hAnsi="Arial" w:cs="Arial"/>
          <w:w w:val="95"/>
          <w:sz w:val="24"/>
          <w:szCs w:val="24"/>
        </w:rPr>
        <w:tab/>
      </w:r>
      <w:r>
        <w:rPr>
          <w:rFonts w:hint="default" w:ascii="Arial" w:hAnsi="Arial" w:cs="Arial"/>
          <w:w w:val="90"/>
          <w:sz w:val="24"/>
          <w:szCs w:val="24"/>
        </w:rPr>
        <w:t>Всего</w:t>
      </w:r>
      <w:r>
        <w:rPr>
          <w:rFonts w:hint="default" w:ascii="Arial" w:hAnsi="Arial" w:cs="Arial"/>
          <w:spacing w:val="38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листов</w:t>
      </w:r>
    </w:p>
    <w:p w14:paraId="52D5EEF8">
      <w:pPr>
        <w:spacing w:before="172"/>
        <w:ind w:left="470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pacing w:val="-1"/>
          <w:w w:val="110"/>
          <w:sz w:val="24"/>
          <w:szCs w:val="24"/>
        </w:rPr>
        <w:t>Заявление</w:t>
      </w:r>
      <w:r>
        <w:rPr>
          <w:rFonts w:hint="default" w:ascii="Arial" w:hAnsi="Arial" w:cs="Arial"/>
          <w:spacing w:val="-12"/>
          <w:w w:val="110"/>
          <w:sz w:val="24"/>
          <w:szCs w:val="24"/>
        </w:rPr>
        <w:t xml:space="preserve"> </w:t>
      </w:r>
      <w:r>
        <w:rPr>
          <w:rFonts w:hint="default" w:ascii="Arial" w:hAnsi="Arial" w:cs="Arial"/>
          <w:w w:val="110"/>
          <w:sz w:val="24"/>
          <w:szCs w:val="24"/>
        </w:rPr>
        <w:t>принято</w:t>
      </w:r>
    </w:p>
    <w:p w14:paraId="743D8565">
      <w:pPr>
        <w:tabs>
          <w:tab w:val="left" w:pos="2795"/>
          <w:tab w:val="left" w:pos="4701"/>
        </w:tabs>
        <w:spacing w:before="30"/>
        <w:ind w:left="46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pacing w:val="-1"/>
          <w:w w:val="90"/>
          <w:sz w:val="24"/>
          <w:szCs w:val="24"/>
        </w:rPr>
        <w:t>регистраци</w:t>
      </w:r>
      <w:r>
        <w:rPr>
          <w:rFonts w:hint="default" w:ascii="Arial" w:hAnsi="Arial" w:cs="Arial"/>
          <w:w w:val="90"/>
          <w:sz w:val="24"/>
          <w:szCs w:val="24"/>
        </w:rPr>
        <w:t>онный</w:t>
      </w:r>
      <w:r>
        <w:rPr>
          <w:rFonts w:hint="default" w:ascii="Arial" w:hAnsi="Arial" w:cs="Arial"/>
          <w:spacing w:val="4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номер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  <w:u w:val="single"/>
        </w:rPr>
        <w:t xml:space="preserve"> </w:t>
      </w:r>
      <w:r>
        <w:rPr>
          <w:rFonts w:hint="default" w:ascii="Arial" w:hAnsi="Arial" w:cs="Arial"/>
          <w:sz w:val="24"/>
          <w:szCs w:val="24"/>
          <w:u w:val="single"/>
        </w:rPr>
        <w:tab/>
      </w:r>
    </w:p>
    <w:p w14:paraId="773363B5">
      <w:pPr>
        <w:tabs>
          <w:tab w:val="left" w:pos="1662"/>
          <w:tab w:val="left" w:pos="2795"/>
          <w:tab w:val="left" w:pos="4696"/>
        </w:tabs>
        <w:spacing w:before="59"/>
        <w:ind w:left="460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количество листов заявления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  <w:u w:val="single"/>
        </w:rPr>
        <w:t xml:space="preserve"> </w:t>
      </w:r>
      <w:r>
        <w:rPr>
          <w:rFonts w:hint="default" w:ascii="Arial" w:hAnsi="Arial" w:cs="Arial"/>
          <w:sz w:val="24"/>
          <w:szCs w:val="24"/>
          <w:u w:val="single"/>
        </w:rPr>
        <w:tab/>
      </w:r>
    </w:p>
    <w:p w14:paraId="098505E0">
      <w:pPr>
        <w:tabs>
          <w:tab w:val="left" w:pos="3448"/>
          <w:tab w:val="left" w:pos="4023"/>
        </w:tabs>
        <w:spacing w:before="38"/>
        <w:ind w:left="471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5"/>
          <w:sz w:val="24"/>
          <w:szCs w:val="24"/>
        </w:rPr>
        <w:t>количество</w:t>
      </w:r>
      <w:r>
        <w:rPr>
          <w:rFonts w:hint="default" w:ascii="Arial" w:hAnsi="Arial" w:cs="Arial"/>
          <w:spacing w:val="17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прилагаемых</w:t>
      </w:r>
      <w:r>
        <w:rPr>
          <w:rFonts w:hint="default" w:ascii="Arial" w:hAnsi="Arial" w:cs="Arial"/>
          <w:spacing w:val="2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документов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  <w:u w:val="single"/>
        </w:rPr>
        <w:t xml:space="preserve"> </w:t>
      </w:r>
      <w:r>
        <w:rPr>
          <w:rFonts w:hint="default" w:ascii="Arial" w:hAnsi="Arial" w:cs="Arial"/>
          <w:sz w:val="24"/>
          <w:szCs w:val="24"/>
          <w:u w:val="single"/>
        </w:rPr>
        <w:tab/>
      </w:r>
      <w:r>
        <w:rPr>
          <w:rFonts w:hint="default" w:ascii="Arial" w:hAnsi="Arial" w:cs="Arial"/>
          <w:sz w:val="24"/>
          <w:szCs w:val="24"/>
        </w:rPr>
        <w:t>,</w:t>
      </w:r>
    </w:p>
    <w:p w14:paraId="4F3F243D">
      <w:pPr>
        <w:tabs>
          <w:tab w:val="left" w:pos="2813"/>
          <w:tab w:val="left" w:pos="4045"/>
        </w:tabs>
        <w:spacing w:before="22"/>
        <w:ind w:left="466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в</w:t>
      </w:r>
      <w:r>
        <w:rPr>
          <w:rFonts w:hint="default" w:ascii="Arial" w:hAnsi="Arial" w:cs="Arial"/>
          <w:spacing w:val="7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том</w:t>
      </w:r>
      <w:r>
        <w:rPr>
          <w:rFonts w:hint="default" w:ascii="Arial" w:hAnsi="Arial" w:cs="Arial"/>
          <w:spacing w:val="29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числе</w:t>
      </w:r>
      <w:r>
        <w:rPr>
          <w:rFonts w:hint="default" w:ascii="Arial" w:hAnsi="Arial" w:cs="Arial"/>
          <w:spacing w:val="14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оригиналов</w:t>
      </w:r>
      <w:r>
        <w:rPr>
          <w:rFonts w:hint="default" w:ascii="Arial" w:hAnsi="Arial" w:cs="Arial"/>
          <w:w w:val="85"/>
          <w:sz w:val="24"/>
          <w:szCs w:val="24"/>
          <w:u w:val="single"/>
        </w:rPr>
        <w:tab/>
      </w:r>
      <w:r>
        <w:rPr>
          <w:rFonts w:hint="default" w:ascii="Arial" w:hAnsi="Arial" w:cs="Arial"/>
          <w:w w:val="90"/>
          <w:sz w:val="24"/>
          <w:szCs w:val="24"/>
        </w:rPr>
        <w:t>,</w:t>
      </w:r>
      <w:r>
        <w:rPr>
          <w:rFonts w:hint="default" w:ascii="Arial" w:hAnsi="Arial" w:cs="Arial"/>
          <w:spacing w:val="2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копий</w:t>
      </w:r>
      <w:r>
        <w:rPr>
          <w:rFonts w:hint="default" w:ascii="Arial" w:hAnsi="Arial" w:cs="Arial"/>
          <w:sz w:val="24"/>
          <w:szCs w:val="24"/>
        </w:rPr>
        <w:t xml:space="preserve">   </w:t>
      </w:r>
      <w:r>
        <w:rPr>
          <w:rFonts w:hint="default" w:ascii="Arial" w:hAnsi="Arial" w:cs="Arial"/>
          <w:spacing w:val="1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  <w:u w:val="single"/>
        </w:rPr>
        <w:t xml:space="preserve"> </w:t>
      </w:r>
      <w:r>
        <w:rPr>
          <w:rFonts w:hint="default" w:ascii="Arial" w:hAnsi="Arial" w:cs="Arial"/>
          <w:sz w:val="24"/>
          <w:szCs w:val="24"/>
          <w:u w:val="single"/>
        </w:rPr>
        <w:tab/>
      </w:r>
    </w:p>
    <w:p w14:paraId="445E0509">
      <w:pPr>
        <w:tabs>
          <w:tab w:val="left" w:pos="3376"/>
          <w:tab w:val="left" w:pos="4698"/>
        </w:tabs>
        <w:spacing w:before="26"/>
        <w:ind w:left="453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0"/>
          <w:sz w:val="24"/>
          <w:szCs w:val="24"/>
        </w:rPr>
        <w:t>количество</w:t>
      </w:r>
      <w:r>
        <w:rPr>
          <w:rFonts w:hint="default" w:ascii="Arial" w:hAnsi="Arial" w:cs="Arial"/>
          <w:spacing w:val="35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листов</w:t>
      </w:r>
      <w:r>
        <w:rPr>
          <w:rFonts w:hint="default" w:ascii="Arial" w:hAnsi="Arial" w:cs="Arial"/>
          <w:spacing w:val="27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в оригиналах</w:t>
      </w:r>
      <w:r>
        <w:rPr>
          <w:rFonts w:hint="default" w:ascii="Arial" w:hAnsi="Arial" w:cs="Arial"/>
          <w:w w:val="90"/>
          <w:sz w:val="24"/>
          <w:szCs w:val="24"/>
          <w:u w:val="single"/>
        </w:rPr>
        <w:tab/>
      </w:r>
      <w:r>
        <w:rPr>
          <w:rFonts w:hint="default" w:ascii="Arial" w:hAnsi="Arial" w:cs="Arial"/>
          <w:sz w:val="24"/>
          <w:szCs w:val="24"/>
        </w:rPr>
        <w:t xml:space="preserve">, копиях   </w:t>
      </w:r>
      <w:r>
        <w:rPr>
          <w:rFonts w:hint="default" w:ascii="Arial" w:hAnsi="Arial" w:cs="Arial"/>
          <w:spacing w:val="2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  <w:u w:val="single"/>
        </w:rPr>
        <w:t xml:space="preserve"> </w:t>
      </w:r>
      <w:r>
        <w:rPr>
          <w:rFonts w:hint="default" w:ascii="Arial" w:hAnsi="Arial" w:cs="Arial"/>
          <w:sz w:val="24"/>
          <w:szCs w:val="24"/>
          <w:u w:val="single"/>
        </w:rPr>
        <w:tab/>
      </w:r>
    </w:p>
    <w:p w14:paraId="65F4120B">
      <w:pPr>
        <w:tabs>
          <w:tab w:val="left" w:pos="2695"/>
          <w:tab w:val="left" w:pos="5070"/>
        </w:tabs>
        <w:spacing w:before="7"/>
        <w:ind w:left="450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0"/>
          <w:sz w:val="24"/>
          <w:szCs w:val="24"/>
        </w:rPr>
        <w:t>Ф.И.О.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должностного</w:t>
      </w:r>
      <w:r>
        <w:rPr>
          <w:rFonts w:hint="default" w:ascii="Arial" w:hAnsi="Arial" w:cs="Arial"/>
          <w:spacing w:val="10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лица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  <w:u w:val="single"/>
        </w:rPr>
        <w:t xml:space="preserve"> </w:t>
      </w:r>
      <w:r>
        <w:rPr>
          <w:rFonts w:hint="default" w:ascii="Arial" w:hAnsi="Arial" w:cs="Arial"/>
          <w:sz w:val="24"/>
          <w:szCs w:val="24"/>
          <w:u w:val="single"/>
        </w:rPr>
        <w:tab/>
      </w:r>
    </w:p>
    <w:p w14:paraId="1889A73F">
      <w:pPr>
        <w:widowControl/>
        <w:autoSpaceDE/>
        <w:autoSpaceDN/>
        <w:rPr>
          <w:rFonts w:hint="default" w:ascii="Arial" w:hAnsi="Arial" w:cs="Arial"/>
          <w:sz w:val="24"/>
          <w:szCs w:val="24"/>
        </w:rPr>
        <w:sectPr>
          <w:type w:val="continuous"/>
          <w:pgSz w:w="11910" w:h="16850"/>
          <w:pgMar w:top="940" w:right="480" w:bottom="280" w:left="900" w:header="720" w:footer="720" w:gutter="0"/>
          <w:cols w:equalWidth="0" w:num="2">
            <w:col w:w="4761" w:space="265"/>
            <w:col w:w="5504"/>
          </w:cols>
        </w:sectPr>
      </w:pPr>
    </w:p>
    <w:p w14:paraId="45816286">
      <w:pPr>
        <w:pStyle w:val="13"/>
        <w:spacing w:before="4"/>
        <w:rPr>
          <w:rFonts w:hint="default" w:ascii="Arial" w:hAnsi="Arial" w:cs="Arial"/>
          <w:sz w:val="24"/>
          <w:szCs w:val="24"/>
        </w:rPr>
      </w:pPr>
    </w:p>
    <w:p w14:paraId="505C52AC">
      <w:pPr>
        <w:widowControl/>
        <w:autoSpaceDE/>
        <w:autoSpaceDN/>
        <w:rPr>
          <w:rFonts w:hint="default" w:ascii="Arial" w:hAnsi="Arial" w:cs="Arial"/>
          <w:sz w:val="24"/>
          <w:szCs w:val="24"/>
        </w:rPr>
        <w:sectPr>
          <w:type w:val="continuous"/>
          <w:pgSz w:w="11910" w:h="16850"/>
          <w:pgMar w:top="940" w:right="480" w:bottom="280" w:left="900" w:header="720" w:footer="720" w:gutter="0"/>
          <w:cols w:space="720" w:num="1"/>
        </w:sectPr>
      </w:pPr>
    </w:p>
    <w:p w14:paraId="0C8F6832">
      <w:pPr>
        <w:spacing w:before="91"/>
        <w:ind w:left="366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105"/>
          <w:sz w:val="24"/>
          <w:szCs w:val="24"/>
        </w:rPr>
        <w:t>3.1</w:t>
      </w:r>
    </w:p>
    <w:p w14:paraId="749CEF86">
      <w:pPr>
        <w:pStyle w:val="13"/>
        <w:rPr>
          <w:rFonts w:hint="default" w:ascii="Arial" w:hAnsi="Arial" w:cs="Arial"/>
          <w:sz w:val="24"/>
          <w:szCs w:val="24"/>
        </w:rPr>
      </w:pPr>
    </w:p>
    <w:p w14:paraId="439DCBB6">
      <w:pPr>
        <w:pStyle w:val="13"/>
        <w:rPr>
          <w:rFonts w:hint="default" w:ascii="Arial" w:hAnsi="Arial" w:cs="Arial"/>
          <w:sz w:val="24"/>
          <w:szCs w:val="24"/>
        </w:rPr>
      </w:pPr>
    </w:p>
    <w:p w14:paraId="179CCB7A">
      <w:pPr>
        <w:pStyle w:val="13"/>
        <w:rPr>
          <w:rFonts w:hint="default" w:ascii="Arial" w:hAnsi="Arial" w:cs="Arial"/>
          <w:sz w:val="24"/>
          <w:szCs w:val="24"/>
        </w:rPr>
      </w:pPr>
    </w:p>
    <w:p w14:paraId="7536D04C">
      <w:pPr>
        <w:pStyle w:val="13"/>
        <w:rPr>
          <w:rFonts w:hint="default" w:ascii="Arial" w:hAnsi="Arial" w:cs="Arial"/>
          <w:sz w:val="24"/>
          <w:szCs w:val="24"/>
        </w:rPr>
      </w:pPr>
    </w:p>
    <w:p w14:paraId="52E1F0AA">
      <w:pPr>
        <w:pStyle w:val="13"/>
        <w:rPr>
          <w:rFonts w:hint="default" w:ascii="Arial" w:hAnsi="Arial" w:cs="Arial"/>
          <w:sz w:val="24"/>
          <w:szCs w:val="24"/>
        </w:rPr>
      </w:pPr>
    </w:p>
    <w:p w14:paraId="40DA89BE">
      <w:pPr>
        <w:pStyle w:val="13"/>
        <w:spacing w:before="8"/>
        <w:rPr>
          <w:rFonts w:hint="default" w:ascii="Arial" w:hAnsi="Arial" w:cs="Arial"/>
          <w:sz w:val="24"/>
          <w:szCs w:val="24"/>
        </w:rPr>
      </w:pPr>
    </w:p>
    <w:p w14:paraId="1AE30BA7">
      <w:pPr>
        <w:spacing w:before="1"/>
        <w:ind w:left="358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3.2</w:t>
      </w:r>
    </w:p>
    <w:p w14:paraId="1342C00A">
      <w:pPr>
        <w:spacing w:before="91" w:line="360" w:lineRule="auto"/>
        <w:ind w:left="229" w:right="131" w:hanging="1"/>
        <w:rPr>
          <w:rFonts w:hint="default" w:ascii="Arial" w:hAnsi="Arial" w:cs="Arial"/>
          <w:spacing w:val="-47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br w:type="column"/>
      </w:r>
      <w:r>
        <w:rPr>
          <w:rFonts w:hint="default" w:ascii="Arial" w:hAnsi="Arial" w:cs="Arial"/>
          <w:sz w:val="24"/>
          <w:szCs w:val="24"/>
        </w:rPr>
        <w:t>Прошу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в</w:t>
      </w:r>
      <w:r>
        <w:rPr>
          <w:rFonts w:hint="default" w:ascii="Arial" w:hAnsi="Arial" w:cs="Arial"/>
          <w:spacing w:val="2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отношен</w:t>
      </w:r>
      <w:r>
        <w:rPr>
          <w:rFonts w:hint="default" w:ascii="Arial" w:hAnsi="Arial" w:cs="Arial"/>
          <w:spacing w:val="-7"/>
          <w:sz w:val="24"/>
          <w:szCs w:val="24"/>
        </w:rPr>
        <w:t>и</w:t>
      </w:r>
      <w:r>
        <w:rPr>
          <w:rFonts w:hint="default" w:ascii="Arial" w:hAnsi="Arial" w:cs="Arial"/>
          <w:sz w:val="24"/>
          <w:szCs w:val="24"/>
        </w:rPr>
        <w:t>и</w:t>
      </w:r>
      <w:r>
        <w:rPr>
          <w:rFonts w:hint="default" w:ascii="Arial" w:hAnsi="Arial" w:cs="Arial"/>
          <w:spacing w:val="19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объекта</w:t>
      </w:r>
      <w:r>
        <w:rPr>
          <w:rFonts w:hint="default" w:ascii="Arial" w:hAnsi="Arial" w:cs="Arial"/>
          <w:spacing w:val="4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адресации:</w:t>
      </w:r>
      <w:r>
        <w:rPr>
          <w:rFonts w:hint="default" w:ascii="Arial" w:hAnsi="Arial" w:cs="Arial"/>
          <w:spacing w:val="-47"/>
          <w:sz w:val="24"/>
          <w:szCs w:val="24"/>
        </w:rPr>
        <w:t xml:space="preserve"> </w:t>
      </w:r>
    </w:p>
    <w:p w14:paraId="02CE0638">
      <w:pPr>
        <w:spacing w:before="91" w:line="360" w:lineRule="auto"/>
        <w:ind w:left="229" w:right="131" w:hanging="1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Вид:</w:t>
      </w:r>
    </w:p>
    <w:p w14:paraId="34D149DE">
      <w:pPr>
        <w:tabs>
          <w:tab w:val="left" w:pos="690"/>
          <w:tab w:val="left" w:pos="2818"/>
          <w:tab w:val="left" w:pos="3317"/>
        </w:tabs>
        <w:spacing w:before="106"/>
        <w:ind w:left="221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w w:val="90"/>
          <w:sz w:val="24"/>
          <w:szCs w:val="24"/>
        </w:rPr>
        <w:t>Земельный</w:t>
      </w:r>
      <w:r>
        <w:rPr>
          <w:rFonts w:hint="default" w:ascii="Arial" w:hAnsi="Arial" w:cs="Arial"/>
          <w:spacing w:val="25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участок</w:t>
      </w:r>
      <w:r>
        <w:rPr>
          <w:rFonts w:hint="default" w:ascii="Arial" w:hAnsi="Arial" w:cs="Arial"/>
          <w:w w:val="90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w w:val="90"/>
          <w:sz w:val="24"/>
          <w:szCs w:val="24"/>
        </w:rPr>
        <w:t>Сооружение</w:t>
      </w:r>
    </w:p>
    <w:p w14:paraId="5C0B93FA">
      <w:pPr>
        <w:pStyle w:val="13"/>
        <w:spacing w:before="10"/>
        <w:rPr>
          <w:rFonts w:hint="default" w:ascii="Arial" w:hAnsi="Arial" w:cs="Arial"/>
          <w:sz w:val="24"/>
          <w:szCs w:val="24"/>
        </w:rPr>
      </w:pPr>
    </w:p>
    <w:p w14:paraId="4338D5DB">
      <w:pPr>
        <w:tabs>
          <w:tab w:val="left" w:pos="682"/>
          <w:tab w:val="left" w:pos="2786"/>
          <w:tab w:val="left" w:pos="3302"/>
        </w:tabs>
        <w:ind w:left="312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w w:val="90"/>
          <w:sz w:val="24"/>
          <w:szCs w:val="24"/>
        </w:rPr>
        <w:t>Здание</w:t>
      </w:r>
      <w:r>
        <w:rPr>
          <w:rFonts w:hint="default" w:ascii="Arial" w:hAnsi="Arial" w:cs="Arial"/>
          <w:spacing w:val="12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 xml:space="preserve">(строение) 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 xml:space="preserve">           </w:t>
      </w:r>
      <w:r>
        <w:rPr>
          <w:rFonts w:hint="default" w:ascii="Arial" w:hAnsi="Arial" w:cs="Arial"/>
          <w:w w:val="95"/>
          <w:sz w:val="24"/>
          <w:szCs w:val="24"/>
        </w:rPr>
        <w:t>Помещение</w:t>
      </w:r>
    </w:p>
    <w:p w14:paraId="76710BF2">
      <w:pPr>
        <w:spacing w:before="177"/>
        <w:ind w:left="222"/>
        <w:rPr>
          <w:rFonts w:hint="default" w:ascii="Arial" w:hAnsi="Arial" w:cs="Arial"/>
          <w:w w:val="95"/>
          <w:sz w:val="24"/>
          <w:szCs w:val="24"/>
        </w:rPr>
      </w:pPr>
    </w:p>
    <w:p w14:paraId="69E43780">
      <w:pPr>
        <w:ind w:left="221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5"/>
          <w:sz w:val="24"/>
          <w:szCs w:val="24"/>
        </w:rPr>
        <w:t>Присвоить</w:t>
      </w:r>
      <w:r>
        <w:rPr>
          <w:rFonts w:hint="default" w:ascii="Arial" w:hAnsi="Arial" w:cs="Arial"/>
          <w:spacing w:val="25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адрес</w:t>
      </w:r>
    </w:p>
    <w:p w14:paraId="73321B9D">
      <w:pPr>
        <w:pStyle w:val="13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br w:type="column"/>
      </w:r>
    </w:p>
    <w:p w14:paraId="645A4860">
      <w:pPr>
        <w:pStyle w:val="13"/>
        <w:rPr>
          <w:rFonts w:hint="default" w:ascii="Arial" w:hAnsi="Arial" w:cs="Arial"/>
          <w:sz w:val="24"/>
          <w:szCs w:val="24"/>
        </w:rPr>
      </w:pPr>
    </w:p>
    <w:p w14:paraId="76976BE7">
      <w:pPr>
        <w:pStyle w:val="13"/>
        <w:rPr>
          <w:rFonts w:hint="default" w:ascii="Arial" w:hAnsi="Arial" w:cs="Arial"/>
          <w:sz w:val="24"/>
          <w:szCs w:val="24"/>
        </w:rPr>
      </w:pPr>
    </w:p>
    <w:p w14:paraId="2A1385BD">
      <w:pPr>
        <w:pStyle w:val="13"/>
        <w:rPr>
          <w:rFonts w:hint="default" w:ascii="Arial" w:hAnsi="Arial" w:cs="Arial"/>
          <w:sz w:val="24"/>
          <w:szCs w:val="24"/>
        </w:rPr>
      </w:pPr>
    </w:p>
    <w:p w14:paraId="49FE7136">
      <w:pPr>
        <w:spacing w:before="134"/>
        <w:ind w:left="358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Машино-место</w:t>
      </w:r>
    </w:p>
    <w:p w14:paraId="655F3EC3">
      <w:pPr>
        <w:widowControl/>
        <w:autoSpaceDE/>
        <w:autoSpaceDN/>
        <w:rPr>
          <w:rFonts w:hint="default" w:ascii="Arial" w:hAnsi="Arial" w:cs="Arial"/>
          <w:sz w:val="24"/>
          <w:szCs w:val="24"/>
        </w:rPr>
        <w:sectPr>
          <w:type w:val="continuous"/>
          <w:pgSz w:w="11910" w:h="16850"/>
          <w:pgMar w:top="940" w:right="480" w:bottom="280" w:left="900" w:header="720" w:footer="720" w:gutter="0"/>
          <w:cols w:equalWidth="0" w:num="3">
            <w:col w:w="634" w:space="40"/>
            <w:col w:w="4388" w:space="2401"/>
            <w:col w:w="3067"/>
          </w:cols>
        </w:sectPr>
      </w:pPr>
    </w:p>
    <w:p w14:paraId="4EB0C04E">
      <w:pPr>
        <w:tabs>
          <w:tab w:val="left" w:pos="1355"/>
        </w:tabs>
        <w:spacing w:before="100" w:line="242" w:lineRule="auto"/>
        <w:ind w:right="1331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0"/>
          <w:sz w:val="24"/>
          <w:szCs w:val="24"/>
        </w:rPr>
        <w:t>Образованием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земельного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участка(ов)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из земель,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находящихся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в государственной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или</w:t>
      </w:r>
      <w:r>
        <w:rPr>
          <w:rFonts w:hint="default" w:ascii="Arial" w:hAnsi="Arial" w:cs="Arial"/>
          <w:spacing w:val="-39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муниципальной</w:t>
      </w:r>
      <w:r>
        <w:rPr>
          <w:rFonts w:hint="default" w:ascii="Arial" w:hAnsi="Arial" w:cs="Arial"/>
          <w:spacing w:val="9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собственности</w:t>
      </w:r>
    </w:p>
    <w:p w14:paraId="6DCE4DD8">
      <w:pPr>
        <w:spacing w:before="84"/>
        <w:ind w:left="896" w:firstLine="238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0"/>
          <w:sz w:val="24"/>
          <w:szCs w:val="24"/>
        </w:rPr>
        <w:t>Количество</w:t>
      </w:r>
      <w:r>
        <w:rPr>
          <w:rFonts w:hint="default" w:ascii="Arial" w:hAnsi="Arial" w:cs="Arial"/>
          <w:spacing w:val="1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образуемых</w:t>
      </w:r>
      <w:r>
        <w:rPr>
          <w:rFonts w:hint="default" w:ascii="Arial" w:hAnsi="Arial" w:cs="Arial"/>
          <w:spacing w:val="47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земельных</w:t>
      </w:r>
    </w:p>
    <w:p w14:paraId="1E8D4BAF">
      <w:pPr>
        <w:spacing w:before="9"/>
        <w:ind w:left="898" w:firstLine="238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5"/>
          <w:sz w:val="24"/>
          <w:szCs w:val="24"/>
        </w:rPr>
        <w:t>участков</w:t>
      </w:r>
    </w:p>
    <w:p w14:paraId="2D9D47ED">
      <w:pPr>
        <w:spacing w:before="44"/>
        <w:ind w:left="897" w:firstLine="238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0"/>
          <w:sz w:val="24"/>
          <w:szCs w:val="24"/>
        </w:rPr>
        <w:t>Дополнительная</w:t>
      </w:r>
      <w:r>
        <w:rPr>
          <w:rFonts w:hint="default" w:ascii="Arial" w:hAnsi="Arial" w:cs="Arial"/>
          <w:spacing w:val="29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информация:</w:t>
      </w:r>
    </w:p>
    <w:p w14:paraId="05DD104A">
      <w:pPr>
        <w:pStyle w:val="13"/>
        <w:spacing w:before="11"/>
        <w:rPr>
          <w:rFonts w:hint="default" w:ascii="Arial" w:hAnsi="Arial" w:cs="Arial"/>
          <w:sz w:val="24"/>
          <w:szCs w:val="24"/>
        </w:rPr>
      </w:pPr>
    </w:p>
    <w:p w14:paraId="0CC69B69">
      <w:pPr>
        <w:ind w:left="1353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Образованием</w:t>
      </w:r>
      <w:r>
        <w:rPr>
          <w:rFonts w:hint="default" w:ascii="Arial" w:hAnsi="Arial" w:cs="Arial"/>
          <w:spacing w:val="65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земельного</w:t>
      </w:r>
      <w:r>
        <w:rPr>
          <w:rFonts w:hint="default" w:ascii="Arial" w:hAnsi="Arial" w:cs="Arial"/>
          <w:spacing w:val="5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участка(ов)</w:t>
      </w:r>
      <w:r>
        <w:rPr>
          <w:rFonts w:hint="default" w:ascii="Arial" w:hAnsi="Arial" w:cs="Arial"/>
          <w:spacing w:val="35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путем</w:t>
      </w:r>
      <w:r>
        <w:rPr>
          <w:rFonts w:hint="default" w:ascii="Arial" w:hAnsi="Arial" w:cs="Arial"/>
          <w:spacing w:val="55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раздела</w:t>
      </w:r>
      <w:r>
        <w:rPr>
          <w:rFonts w:hint="default" w:ascii="Arial" w:hAnsi="Arial" w:cs="Arial"/>
          <w:spacing w:val="5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земельного</w:t>
      </w:r>
      <w:r>
        <w:rPr>
          <w:rFonts w:hint="default" w:ascii="Arial" w:hAnsi="Arial" w:cs="Arial"/>
          <w:spacing w:val="5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участка</w:t>
      </w:r>
    </w:p>
    <w:p w14:paraId="3A44CB49">
      <w:pPr>
        <w:spacing w:before="92" w:line="254" w:lineRule="auto"/>
        <w:ind w:left="993" w:right="5966" w:firstLine="4"/>
        <w:rPr>
          <w:rFonts w:hint="default" w:ascii="Arial" w:hAnsi="Arial" w:cs="Arial"/>
          <w:w w:val="90"/>
          <w:sz w:val="24"/>
          <w:szCs w:val="24"/>
        </w:rPr>
      </w:pPr>
      <w:r>
        <w:rPr>
          <w:rFonts w:hint="default" w:ascii="Arial" w:hAnsi="Arial" w:cs="Arial"/>
          <w:w w:val="90"/>
          <w:sz w:val="24"/>
          <w:szCs w:val="24"/>
        </w:rPr>
        <w:t xml:space="preserve"> </w:t>
      </w:r>
    </w:p>
    <w:p w14:paraId="7C377593">
      <w:pPr>
        <w:spacing w:line="254" w:lineRule="auto"/>
        <w:ind w:left="992" w:right="5965" w:firstLine="6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0"/>
          <w:sz w:val="24"/>
          <w:szCs w:val="24"/>
        </w:rPr>
        <w:t xml:space="preserve"> Количество</w:t>
      </w:r>
      <w:r>
        <w:rPr>
          <w:rFonts w:hint="default" w:ascii="Arial" w:hAnsi="Arial" w:cs="Arial"/>
          <w:spacing w:val="19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образуемых</w:t>
      </w:r>
      <w:r>
        <w:rPr>
          <w:rFonts w:hint="default" w:ascii="Arial" w:hAnsi="Arial" w:cs="Arial"/>
          <w:spacing w:val="13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земельных</w:t>
      </w:r>
      <w:r>
        <w:rPr>
          <w:rFonts w:hint="default" w:ascii="Arial" w:hAnsi="Arial" w:cs="Arial"/>
          <w:spacing w:val="-45"/>
          <w:w w:val="90"/>
          <w:sz w:val="24"/>
          <w:szCs w:val="24"/>
        </w:rPr>
        <w:t xml:space="preserve">    </w:t>
      </w:r>
      <w:r>
        <w:rPr>
          <w:rFonts w:hint="default" w:ascii="Arial" w:hAnsi="Arial" w:cs="Arial"/>
          <w:sz w:val="24"/>
          <w:szCs w:val="24"/>
        </w:rPr>
        <w:t>участков</w:t>
      </w:r>
    </w:p>
    <w:p w14:paraId="7F679A89">
      <w:pPr>
        <w:widowControl/>
        <w:autoSpaceDE/>
        <w:autoSpaceDN/>
        <w:spacing w:line="254" w:lineRule="auto"/>
        <w:rPr>
          <w:rFonts w:hint="default" w:ascii="Arial" w:hAnsi="Arial" w:cs="Arial"/>
          <w:sz w:val="24"/>
          <w:szCs w:val="24"/>
        </w:rPr>
        <w:sectPr>
          <w:type w:val="continuous"/>
          <w:pgSz w:w="11910" w:h="16850"/>
          <w:pgMar w:top="940" w:right="480" w:bottom="280" w:left="900" w:header="720" w:footer="720" w:gutter="0"/>
          <w:cols w:space="720" w:num="1"/>
        </w:sectPr>
      </w:pPr>
    </w:p>
    <w:p w14:paraId="6CDF1F1F">
      <w:pPr>
        <w:spacing w:before="144" w:line="264" w:lineRule="auto"/>
        <w:ind w:left="993" w:hanging="12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0"/>
          <w:sz w:val="24"/>
          <w:szCs w:val="24"/>
        </w:rPr>
        <w:t>Кадастровый</w:t>
      </w:r>
      <w:r>
        <w:rPr>
          <w:rFonts w:hint="default" w:ascii="Arial" w:hAnsi="Arial" w:cs="Arial"/>
          <w:spacing w:val="32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номер</w:t>
      </w:r>
      <w:r>
        <w:rPr>
          <w:rFonts w:hint="default" w:ascii="Arial" w:hAnsi="Arial" w:cs="Arial"/>
          <w:spacing w:val="12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земельного</w:t>
      </w:r>
      <w:r>
        <w:rPr>
          <w:rFonts w:hint="default" w:ascii="Arial" w:hAnsi="Arial" w:cs="Arial"/>
          <w:spacing w:val="35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участка,</w:t>
      </w:r>
      <w:r>
        <w:rPr>
          <w:rFonts w:hint="default" w:ascii="Arial" w:hAnsi="Arial" w:cs="Arial"/>
          <w:spacing w:val="-37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sz w:val="24"/>
          <w:szCs w:val="24"/>
        </w:rPr>
        <w:t>раздел</w:t>
      </w:r>
      <w:r>
        <w:rPr>
          <w:rFonts w:hint="default" w:ascii="Arial" w:hAnsi="Arial" w:cs="Arial"/>
          <w:spacing w:val="-9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которого</w:t>
      </w:r>
      <w:r>
        <w:rPr>
          <w:rFonts w:hint="default" w:ascii="Arial" w:hAnsi="Arial" w:cs="Arial"/>
          <w:spacing w:val="-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осуществляется</w:t>
      </w:r>
    </w:p>
    <w:p w14:paraId="36A23C56">
      <w:pPr>
        <w:spacing w:before="144"/>
        <w:ind w:left="367"/>
        <w:rPr>
          <w:rFonts w:hint="default" w:ascii="Arial" w:hAnsi="Arial" w:cs="Arial"/>
          <w:sz w:val="24"/>
          <w:szCs w:val="24"/>
        </w:rPr>
        <w:sectPr>
          <w:type w:val="continuous"/>
          <w:pgSz w:w="11910" w:h="16850"/>
          <w:pgMar w:top="940" w:right="480" w:bottom="280" w:left="900" w:header="720" w:footer="720" w:gutter="0"/>
          <w:cols w:equalWidth="0" w:num="2">
            <w:col w:w="4323" w:space="40"/>
            <w:col w:w="6167"/>
          </w:cols>
        </w:sectPr>
      </w:pPr>
      <w:r>
        <w:rPr>
          <w:rFonts w:hint="default" w:ascii="Arial" w:hAnsi="Arial" w:cs="Arial"/>
          <w:sz w:val="24"/>
          <w:szCs w:val="24"/>
        </w:rPr>
        <w:br w:type="column"/>
      </w:r>
      <w:r>
        <w:rPr>
          <w:rFonts w:hint="default" w:ascii="Arial" w:hAnsi="Arial" w:cs="Arial"/>
          <w:w w:val="90"/>
          <w:sz w:val="24"/>
          <w:szCs w:val="24"/>
        </w:rPr>
        <w:t>Адрес</w:t>
      </w:r>
      <w:r>
        <w:rPr>
          <w:rFonts w:hint="default" w:ascii="Arial" w:hAnsi="Arial" w:cs="Arial"/>
          <w:spacing w:val="22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земельного</w:t>
      </w:r>
      <w:r>
        <w:rPr>
          <w:rFonts w:hint="default" w:ascii="Arial" w:hAnsi="Arial" w:cs="Arial"/>
          <w:spacing w:val="36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участка,</w:t>
      </w:r>
      <w:r>
        <w:rPr>
          <w:rFonts w:hint="default" w:ascii="Arial" w:hAnsi="Arial" w:cs="Arial"/>
          <w:spacing w:val="30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раздел</w:t>
      </w:r>
      <w:r>
        <w:rPr>
          <w:rFonts w:hint="default" w:ascii="Arial" w:hAnsi="Arial" w:cs="Arial"/>
          <w:spacing w:val="30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которого</w:t>
      </w:r>
      <w:r>
        <w:rPr>
          <w:rFonts w:hint="default" w:ascii="Arial" w:hAnsi="Arial" w:cs="Arial"/>
          <w:spacing w:val="29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осуществляется</w:t>
      </w:r>
    </w:p>
    <w:p w14:paraId="6221111E">
      <w:pPr>
        <w:ind w:left="426"/>
        <w:rPr>
          <w:rFonts w:hint="default" w:ascii="Arial" w:hAnsi="Arial" w:cs="Arial"/>
          <w:w w:val="105"/>
          <w:sz w:val="24"/>
          <w:szCs w:val="24"/>
        </w:rPr>
      </w:pPr>
      <w:r>
        <w:rPr>
          <w:rFonts w:hint="default" w:ascii="Arial" w:hAnsi="Arial" w:cs="Arial"/>
          <w:w w:val="105"/>
          <w:sz w:val="24"/>
          <w:szCs w:val="24"/>
        </w:rPr>
        <w:t>Образованием</w:t>
      </w:r>
      <w:r>
        <w:rPr>
          <w:rFonts w:hint="default" w:ascii="Arial" w:hAnsi="Arial" w:cs="Arial"/>
          <w:spacing w:val="5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w w:val="105"/>
          <w:sz w:val="24"/>
          <w:szCs w:val="24"/>
        </w:rPr>
        <w:t>земельного</w:t>
      </w:r>
      <w:r>
        <w:rPr>
          <w:rFonts w:hint="default" w:ascii="Arial" w:hAnsi="Arial" w:cs="Arial"/>
          <w:spacing w:val="9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w w:val="105"/>
          <w:sz w:val="24"/>
          <w:szCs w:val="24"/>
        </w:rPr>
        <w:t>участка</w:t>
      </w:r>
      <w:r>
        <w:rPr>
          <w:rFonts w:hint="default" w:ascii="Arial" w:hAnsi="Arial" w:cs="Arial"/>
          <w:spacing w:val="12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w w:val="105"/>
          <w:sz w:val="24"/>
          <w:szCs w:val="24"/>
        </w:rPr>
        <w:t>путем</w:t>
      </w:r>
      <w:r>
        <w:rPr>
          <w:rFonts w:hint="default" w:ascii="Arial" w:hAnsi="Arial" w:cs="Arial"/>
          <w:spacing w:val="2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w w:val="105"/>
          <w:sz w:val="24"/>
          <w:szCs w:val="24"/>
        </w:rPr>
        <w:t>объединения</w:t>
      </w:r>
      <w:r>
        <w:rPr>
          <w:rFonts w:hint="default" w:ascii="Arial" w:hAnsi="Arial" w:cs="Arial"/>
          <w:spacing w:val="8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w w:val="105"/>
          <w:sz w:val="24"/>
          <w:szCs w:val="24"/>
        </w:rPr>
        <w:t>земельных участков</w:t>
      </w:r>
    </w:p>
    <w:p w14:paraId="299A9A0B">
      <w:pPr>
        <w:ind w:left="426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pacing w:val="-1"/>
          <w:w w:val="90"/>
          <w:sz w:val="24"/>
          <w:szCs w:val="24"/>
        </w:rPr>
        <w:t>Количество</w:t>
      </w:r>
      <w:r>
        <w:rPr>
          <w:rFonts w:hint="default" w:ascii="Arial" w:hAnsi="Arial" w:cs="Arial"/>
          <w:spacing w:val="7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объединяемых</w:t>
      </w:r>
      <w:r>
        <w:rPr>
          <w:rFonts w:hint="default" w:ascii="Arial" w:hAnsi="Arial" w:cs="Arial"/>
          <w:spacing w:val="17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земельных</w:t>
      </w:r>
      <w:r>
        <w:rPr>
          <w:rFonts w:hint="default" w:ascii="Arial" w:hAnsi="Arial" w:cs="Arial"/>
          <w:sz w:val="24"/>
          <w:szCs w:val="24"/>
        </w:rPr>
        <w:t>участков</w:t>
      </w:r>
    </w:p>
    <w:p w14:paraId="3F66404B">
      <w:pPr>
        <w:widowControl/>
        <w:autoSpaceDE/>
        <w:autoSpaceDN/>
        <w:rPr>
          <w:rFonts w:hint="default" w:ascii="Arial" w:hAnsi="Arial" w:cs="Arial"/>
          <w:sz w:val="24"/>
          <w:szCs w:val="24"/>
        </w:rPr>
        <w:sectPr>
          <w:type w:val="continuous"/>
          <w:pgSz w:w="11910" w:h="16850"/>
          <w:pgMar w:top="940" w:right="480" w:bottom="280" w:left="900" w:header="720" w:footer="720" w:gutter="0"/>
          <w:cols w:space="720" w:num="1"/>
        </w:sectPr>
      </w:pPr>
    </w:p>
    <w:p w14:paraId="4A712FA3">
      <w:pPr>
        <w:spacing w:before="89" w:line="292" w:lineRule="auto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0"/>
          <w:sz w:val="24"/>
          <w:szCs w:val="24"/>
        </w:rPr>
        <w:t>Кадастровый</w:t>
      </w:r>
      <w:r>
        <w:rPr>
          <w:rFonts w:hint="default" w:ascii="Arial" w:hAnsi="Arial" w:cs="Arial"/>
          <w:spacing w:val="29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номер</w:t>
      </w:r>
      <w:r>
        <w:rPr>
          <w:rFonts w:hint="default" w:ascii="Arial" w:hAnsi="Arial" w:cs="Arial"/>
          <w:spacing w:val="13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объединяемого</w:t>
      </w:r>
      <w:r>
        <w:rPr>
          <w:rFonts w:hint="default" w:ascii="Arial" w:hAnsi="Arial" w:cs="Arial"/>
          <w:spacing w:val="-37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земельного</w:t>
      </w:r>
      <w:r>
        <w:rPr>
          <w:rFonts w:hint="default" w:ascii="Arial" w:hAnsi="Arial" w:cs="Arial"/>
          <w:spacing w:val="1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участка</w:t>
      </w:r>
      <w:r>
        <w:rPr>
          <w:rFonts w:hint="default" w:ascii="Arial" w:hAnsi="Arial" w:cs="Arial"/>
          <w:spacing w:val="1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'</w:t>
      </w:r>
    </w:p>
    <w:tbl>
      <w:tblPr>
        <w:tblStyle w:val="18"/>
        <w:tblW w:w="0" w:type="auto"/>
        <w:tblInd w:w="19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485"/>
        <w:gridCol w:w="84"/>
        <w:gridCol w:w="3379"/>
        <w:gridCol w:w="128"/>
        <w:gridCol w:w="5457"/>
      </w:tblGrid>
      <w:tr w14:paraId="15AE86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90" w:type="dxa"/>
            <w:gridSpan w:val="6"/>
            <w:tcBorders>
              <w:top w:val="single" w:color="000000" w:sz="6" w:space="0"/>
              <w:left w:val="single" w:color="000000" w:sz="6" w:space="0"/>
              <w:bottom w:val="double" w:color="000000" w:sz="2" w:space="0"/>
              <w:right w:val="single" w:color="000000" w:sz="6" w:space="0"/>
            </w:tcBorders>
          </w:tcPr>
          <w:p w14:paraId="733D673D">
            <w:pPr>
              <w:pStyle w:val="20"/>
              <w:spacing w:before="30"/>
              <w:ind w:right="672"/>
              <w:jc w:val="right"/>
              <w:rPr>
                <w:rFonts w:hint="default" w:ascii="Arial" w:hAnsi="Arial" w:cs="Arial"/>
                <w:b/>
                <w:sz w:val="24"/>
                <w:szCs w:val="24"/>
              </w:rPr>
            </w:pPr>
            <w:r>
              <w:rPr>
                <w:rFonts w:hint="default" w:ascii="Arial" w:hAnsi="Arial" w:cs="Arial"/>
                <w:b/>
                <w:w w:val="90"/>
                <w:sz w:val="24"/>
                <w:szCs w:val="24"/>
              </w:rPr>
              <w:t>Всего листов</w:t>
            </w:r>
          </w:p>
        </w:tc>
      </w:tr>
      <w:tr w14:paraId="2BB53B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57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</w:tcPr>
          <w:p w14:paraId="635764C5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Merge w:val="restart"/>
            <w:tcBorders>
              <w:top w:val="double" w:color="000000" w:sz="2" w:space="0"/>
              <w:left w:val="single" w:color="000000" w:sz="6" w:space="0"/>
              <w:bottom w:val="single" w:color="000000" w:sz="6" w:space="0"/>
              <w:right w:val="nil"/>
            </w:tcBorders>
          </w:tcPr>
          <w:p w14:paraId="2AC1D14E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8964" w:type="dxa"/>
            <w:gridSpan w:val="3"/>
            <w:tcBorders>
              <w:top w:val="double" w:color="000000" w:sz="2" w:space="0"/>
              <w:left w:val="nil"/>
              <w:bottom w:val="single" w:color="000000" w:sz="8" w:space="0"/>
              <w:right w:val="single" w:color="000000" w:sz="6" w:space="0"/>
            </w:tcBorders>
          </w:tcPr>
          <w:p w14:paraId="68875ADA">
            <w:pPr>
              <w:pStyle w:val="20"/>
              <w:spacing w:before="62"/>
              <w:ind w:left="93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Образованием</w:t>
            </w:r>
            <w:r>
              <w:rPr>
                <w:rFonts w:hint="default" w:ascii="Arial" w:hAnsi="Arial" w:cs="Arial"/>
                <w:spacing w:val="36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земельного</w:t>
            </w:r>
            <w:r>
              <w:rPr>
                <w:rFonts w:hint="default" w:ascii="Arial" w:hAnsi="Arial" w:cs="Arial"/>
                <w:spacing w:val="37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участка(ов)</w:t>
            </w:r>
            <w:r>
              <w:rPr>
                <w:rFonts w:hint="default" w:ascii="Arial" w:hAnsi="Arial" w:cs="Arial"/>
                <w:spacing w:val="16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путем</w:t>
            </w:r>
            <w:r>
              <w:rPr>
                <w:rFonts w:hint="default" w:ascii="Arial" w:hAnsi="Arial" w:cs="Arial"/>
                <w:spacing w:val="2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выдела</w:t>
            </w:r>
            <w:r>
              <w:rPr>
                <w:rFonts w:hint="default" w:ascii="Arial" w:hAnsi="Arial" w:cs="Arial"/>
                <w:spacing w:val="36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из</w:t>
            </w:r>
            <w:r>
              <w:rPr>
                <w:rFonts w:hint="default" w:ascii="Arial" w:hAnsi="Arial" w:cs="Arial"/>
                <w:spacing w:val="15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земельного</w:t>
            </w:r>
            <w:r>
              <w:rPr>
                <w:rFonts w:hint="default" w:ascii="Arial" w:hAnsi="Arial" w:cs="Arial"/>
                <w:spacing w:val="30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участка</w:t>
            </w:r>
          </w:p>
        </w:tc>
      </w:tr>
      <w:tr w14:paraId="24E18B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62C7FD89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double" w:color="000000" w:sz="2" w:space="0"/>
              <w:left w:val="single" w:color="000000" w:sz="6" w:space="0"/>
              <w:bottom w:val="single" w:color="000000" w:sz="6" w:space="0"/>
              <w:right w:val="nil"/>
            </w:tcBorders>
            <w:vAlign w:val="center"/>
          </w:tcPr>
          <w:p w14:paraId="2D564AD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8964" w:type="dxa"/>
            <w:gridSpan w:val="3"/>
            <w:tcBorders>
              <w:top w:val="single" w:color="000000" w:sz="8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6281B3F4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3AC64A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2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7B9F814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2E822A">
            <w:pPr>
              <w:pStyle w:val="20"/>
              <w:spacing w:line="173" w:lineRule="exact"/>
              <w:ind w:left="18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Количество</w:t>
            </w:r>
            <w:r>
              <w:rPr>
                <w:rFonts w:hint="default" w:ascii="Arial" w:hAnsi="Arial" w:cs="Arial"/>
                <w:spacing w:val="1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образуемых</w:t>
            </w:r>
            <w:r>
              <w:rPr>
                <w:rFonts w:hint="default" w:ascii="Arial" w:hAnsi="Arial" w:cs="Arial"/>
                <w:spacing w:val="2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земельных</w:t>
            </w:r>
          </w:p>
          <w:p w14:paraId="6044604B">
            <w:pPr>
              <w:pStyle w:val="20"/>
              <w:spacing w:before="17" w:line="259" w:lineRule="auto"/>
              <w:ind w:left="188" w:right="241" w:firstLine="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участков</w:t>
            </w:r>
            <w:r>
              <w:rPr>
                <w:rFonts w:hint="default" w:ascii="Arial" w:hAnsi="Arial" w:cs="Arial"/>
                <w:spacing w:val="1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(за</w:t>
            </w:r>
            <w:r>
              <w:rPr>
                <w:rFonts w:hint="default" w:ascii="Arial" w:hAnsi="Arial" w:cs="Arial"/>
                <w:spacing w:val="1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исключением</w:t>
            </w:r>
            <w:r>
              <w:rPr>
                <w:rFonts w:hint="default" w:ascii="Arial" w:hAnsi="Arial" w:cs="Arial"/>
                <w:spacing w:val="3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земельного</w:t>
            </w:r>
            <w:r>
              <w:rPr>
                <w:rFonts w:hint="default" w:ascii="Arial" w:hAnsi="Arial" w:cs="Arial"/>
                <w:spacing w:val="-3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участка,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из которого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осуществляется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выдел)</w:t>
            </w:r>
          </w:p>
        </w:tc>
        <w:tc>
          <w:tcPr>
            <w:tcW w:w="54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A2F11A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250DA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642EA255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C167702">
            <w:pPr>
              <w:pStyle w:val="20"/>
              <w:spacing w:before="93" w:line="260" w:lineRule="atLeast"/>
              <w:ind w:left="188" w:right="241" w:hanging="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Кадастровый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номер земельного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участка,</w:t>
            </w:r>
            <w:r>
              <w:rPr>
                <w:rFonts w:hint="default" w:ascii="Arial" w:hAnsi="Arial" w:cs="Arial"/>
                <w:spacing w:val="-3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из</w:t>
            </w:r>
            <w:r>
              <w:rPr>
                <w:rFonts w:hint="default" w:ascii="Arial" w:hAnsi="Arial" w:cs="Arial"/>
                <w:spacing w:val="1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которого</w:t>
            </w:r>
            <w:r>
              <w:rPr>
                <w:rFonts w:hint="default" w:ascii="Arial" w:hAnsi="Arial" w:cs="Arial"/>
                <w:spacing w:val="2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осуществляется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выдел</w:t>
            </w:r>
          </w:p>
        </w:tc>
        <w:tc>
          <w:tcPr>
            <w:tcW w:w="54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4E089A7">
            <w:pPr>
              <w:pStyle w:val="20"/>
              <w:spacing w:before="118"/>
              <w:ind w:left="73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</w:t>
            </w:r>
            <w:r>
              <w:rPr>
                <w:rFonts w:hint="default" w:ascii="Arial" w:hAnsi="Arial" w:cs="Arial"/>
                <w:spacing w:val="2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земельного</w:t>
            </w:r>
            <w:r>
              <w:rPr>
                <w:rFonts w:hint="default" w:ascii="Arial" w:hAnsi="Arial" w:cs="Arial"/>
                <w:spacing w:val="2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участка,</w:t>
            </w:r>
            <w:r>
              <w:rPr>
                <w:rFonts w:hint="default" w:ascii="Arial" w:hAnsi="Arial" w:cs="Arial"/>
                <w:spacing w:val="3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из</w:t>
            </w:r>
            <w:r>
              <w:rPr>
                <w:rFonts w:hint="default" w:ascii="Arial" w:hAnsi="Arial" w:cs="Arial"/>
                <w:spacing w:val="2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которого</w:t>
            </w:r>
            <w:r>
              <w:rPr>
                <w:rFonts w:hint="default" w:ascii="Arial" w:hAnsi="Arial" w:cs="Arial"/>
                <w:spacing w:val="2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осуществляется</w:t>
            </w:r>
            <w:r>
              <w:rPr>
                <w:rFonts w:hint="default" w:ascii="Arial" w:hAnsi="Arial" w:cs="Arial"/>
                <w:spacing w:val="1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выдел</w:t>
            </w:r>
          </w:p>
        </w:tc>
      </w:tr>
      <w:tr w14:paraId="154245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17653FF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4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53DBB2">
            <w:pPr>
              <w:pStyle w:val="20"/>
              <w:ind w:left="61" w:right="-15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2438400" cy="295275"/>
                  <wp:effectExtent l="0" t="0" r="0" b="9525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Рисунок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2003E6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01A92E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2A8177D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15449" w:type="dxa"/>
            <w:gridSpan w:val="4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3DFCF7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457" w:type="dxa"/>
            <w:tcBorders>
              <w:top w:val="single" w:color="000000" w:sz="6" w:space="0"/>
              <w:left w:val="single" w:color="000000" w:sz="6" w:space="0"/>
              <w:bottom w:val="thinThickMediumGap" w:color="000000" w:sz="4" w:space="0"/>
              <w:right w:val="single" w:color="000000" w:sz="6" w:space="0"/>
            </w:tcBorders>
          </w:tcPr>
          <w:p w14:paraId="7C27104C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4260FB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52668D9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353E2EE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59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35A56C">
            <w:pPr>
              <w:pStyle w:val="20"/>
              <w:spacing w:before="33"/>
              <w:ind w:left="162" w:right="-13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Образованием</w:t>
            </w:r>
            <w:r>
              <w:rPr>
                <w:rFonts w:hint="default" w:ascii="Arial" w:hAnsi="Arial" w:cs="Arial"/>
                <w:spacing w:val="53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земельного</w:t>
            </w:r>
            <w:r>
              <w:rPr>
                <w:rFonts w:hint="default" w:ascii="Arial" w:hAnsi="Arial" w:cs="Arial"/>
                <w:spacing w:val="5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участка(ов</w:t>
            </w:r>
          </w:p>
        </w:tc>
        <w:tc>
          <w:tcPr>
            <w:tcW w:w="5457" w:type="dxa"/>
            <w:tcBorders>
              <w:top w:val="thickThinMediumGap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917D55C">
            <w:pPr>
              <w:pStyle w:val="20"/>
              <w:spacing w:before="33"/>
              <w:ind w:left="11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)</w:t>
            </w:r>
            <w:r>
              <w:rPr>
                <w:rFonts w:hint="default" w:ascii="Arial" w:hAnsi="Arial" w:cs="Arial"/>
                <w:spacing w:val="26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путем</w:t>
            </w:r>
            <w:r>
              <w:rPr>
                <w:rFonts w:hint="default" w:ascii="Arial" w:hAnsi="Arial" w:cs="Arial"/>
                <w:spacing w:val="29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перераспределения</w:t>
            </w:r>
            <w:r>
              <w:rPr>
                <w:rFonts w:hint="default" w:ascii="Arial" w:hAnsi="Arial" w:cs="Arial"/>
                <w:spacing w:val="3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земельных</w:t>
            </w:r>
            <w:r>
              <w:rPr>
                <w:rFonts w:hint="default" w:ascii="Arial" w:hAnsi="Arial" w:cs="Arial"/>
                <w:spacing w:val="4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участков</w:t>
            </w:r>
          </w:p>
        </w:tc>
      </w:tr>
      <w:tr w14:paraId="6C625C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1DAE3E5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9B729E">
            <w:pPr>
              <w:pStyle w:val="20"/>
              <w:tabs>
                <w:tab w:val="left" w:pos="2139"/>
              </w:tabs>
              <w:spacing w:before="1" w:line="192" w:lineRule="auto"/>
              <w:ind w:left="737" w:right="845" w:hanging="427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Количество образуемых</w:t>
            </w:r>
            <w:r>
              <w:rPr>
                <w:rFonts w:hint="default" w:ascii="Arial" w:hAnsi="Arial" w:cs="Arial"/>
                <w:spacing w:val="1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земельных</w:t>
            </w:r>
            <w:r>
              <w:rPr>
                <w:rFonts w:hint="default" w:ascii="Arial" w:hAnsi="Arial" w:cs="Arial"/>
                <w:spacing w:val="2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участков</w:t>
            </w:r>
          </w:p>
        </w:tc>
        <w:tc>
          <w:tcPr>
            <w:tcW w:w="54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688E267">
            <w:pPr>
              <w:pStyle w:val="20"/>
              <w:spacing w:before="125"/>
              <w:ind w:left="11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Количество</w:t>
            </w:r>
            <w:r>
              <w:rPr>
                <w:rFonts w:hint="default" w:ascii="Arial" w:hAnsi="Arial" w:cs="Arial"/>
                <w:spacing w:val="3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земельных</w:t>
            </w:r>
            <w:r>
              <w:rPr>
                <w:rFonts w:hint="default" w:ascii="Arial" w:hAnsi="Arial" w:cs="Arial"/>
                <w:spacing w:val="3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участков,</w:t>
            </w:r>
            <w:r>
              <w:rPr>
                <w:rFonts w:hint="default" w:ascii="Arial" w:hAnsi="Arial" w:cs="Arial"/>
                <w:spacing w:val="3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которые</w:t>
            </w:r>
            <w:r>
              <w:rPr>
                <w:rFonts w:hint="default" w:ascii="Arial" w:hAnsi="Arial" w:cs="Arial"/>
                <w:spacing w:val="30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перераспределяются</w:t>
            </w:r>
          </w:p>
        </w:tc>
      </w:tr>
      <w:tr w14:paraId="7EF0C0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1481186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9291B8">
            <w:pPr>
              <w:pStyle w:val="20"/>
              <w:ind w:left="61" w:right="-4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2457450" cy="333375"/>
                  <wp:effectExtent l="0" t="0" r="0" b="9525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Рисунок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74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CED1950">
            <w:pPr>
              <w:pStyle w:val="20"/>
              <w:ind w:left="5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3457575" cy="333375"/>
                  <wp:effectExtent l="0" t="0" r="9525" b="9525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Рисунок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75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DAED1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7524D8D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19EE302">
            <w:pPr>
              <w:pStyle w:val="20"/>
              <w:spacing w:before="29" w:line="290" w:lineRule="atLeast"/>
              <w:ind w:left="173" w:hanging="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Кадастровый</w:t>
            </w:r>
            <w:r>
              <w:rPr>
                <w:rFonts w:hint="default" w:ascii="Arial" w:hAnsi="Arial" w:cs="Arial"/>
                <w:spacing w:val="3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номер</w:t>
            </w:r>
            <w:r>
              <w:rPr>
                <w:rFonts w:hint="default" w:ascii="Arial" w:hAnsi="Arial" w:cs="Arial"/>
                <w:spacing w:val="1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земельного</w:t>
            </w:r>
            <w:r>
              <w:rPr>
                <w:rFonts w:hint="default" w:ascii="Arial" w:hAnsi="Arial" w:cs="Arial"/>
                <w:spacing w:val="2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участка,</w:t>
            </w:r>
            <w:r>
              <w:rPr>
                <w:rFonts w:hint="default" w:ascii="Arial" w:hAnsi="Arial" w:cs="Arial"/>
                <w:spacing w:val="-3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который</w:t>
            </w:r>
            <w:r>
              <w:rPr>
                <w:rFonts w:hint="default" w:ascii="Arial" w:hAnsi="Arial" w:cs="Arial"/>
                <w:spacing w:val="7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перераспределяется</w:t>
            </w:r>
            <w:r>
              <w:rPr>
                <w:rFonts w:hint="default" w:ascii="Arial" w:hAnsi="Arial" w:cs="Arial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4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7777ACC">
            <w:pPr>
              <w:pStyle w:val="20"/>
              <w:spacing w:before="85"/>
              <w:ind w:left="6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</w:t>
            </w:r>
            <w:r>
              <w:rPr>
                <w:rFonts w:hint="default" w:ascii="Arial" w:hAnsi="Arial" w:cs="Arial"/>
                <w:spacing w:val="20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земельного</w:t>
            </w:r>
            <w:r>
              <w:rPr>
                <w:rFonts w:hint="default" w:ascii="Arial" w:hAnsi="Arial" w:cs="Arial"/>
                <w:spacing w:val="3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участка,</w:t>
            </w:r>
            <w:r>
              <w:rPr>
                <w:rFonts w:hint="default" w:ascii="Arial" w:hAnsi="Arial" w:cs="Arial"/>
                <w:spacing w:val="3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который</w:t>
            </w:r>
            <w:r>
              <w:rPr>
                <w:rFonts w:hint="default" w:ascii="Arial" w:hAnsi="Arial" w:cs="Arial"/>
                <w:spacing w:val="3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перераспределяется</w:t>
            </w:r>
            <w:r>
              <w:rPr>
                <w:rFonts w:hint="default" w:ascii="Arial" w:hAnsi="Arial" w:cs="Arial"/>
                <w:spacing w:val="1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vertAlign w:val="superscript"/>
              </w:rPr>
              <w:t>2</w:t>
            </w:r>
          </w:p>
        </w:tc>
      </w:tr>
      <w:tr w14:paraId="1D4A75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66A2637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4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ECE396C">
            <w:pPr>
              <w:pStyle w:val="20"/>
              <w:ind w:left="54" w:right="-2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2457450" cy="333375"/>
                  <wp:effectExtent l="0" t="0" r="0" b="9525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Рисунок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74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7" w:type="dxa"/>
            <w:tcBorders>
              <w:top w:val="single" w:color="000000" w:sz="6" w:space="0"/>
              <w:left w:val="single" w:color="000000" w:sz="6" w:space="0"/>
              <w:bottom w:val="thinThickMediumGap" w:color="000000" w:sz="4" w:space="0"/>
              <w:right w:val="single" w:color="000000" w:sz="6" w:space="0"/>
            </w:tcBorders>
          </w:tcPr>
          <w:p w14:paraId="487DCDBC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70C180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4C8C43F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15449" w:type="dxa"/>
            <w:gridSpan w:val="4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C17445A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457" w:type="dxa"/>
            <w:tcBorders>
              <w:top w:val="thickThinMediumGap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3A5F554">
            <w:pPr>
              <w:pStyle w:val="20"/>
              <w:ind w:left="3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3467100" cy="161925"/>
                  <wp:effectExtent l="0" t="0" r="0" b="9525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Рисунок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71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B7454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4A59E86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634CF0A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591" w:type="dxa"/>
            <w:gridSpan w:val="3"/>
            <w:tcBorders>
              <w:top w:val="single" w:color="000000" w:sz="6" w:space="0"/>
              <w:left w:val="single" w:color="000000" w:sz="6" w:space="0"/>
              <w:bottom w:val="thinThickMediumGap" w:color="000000" w:sz="4" w:space="0"/>
              <w:right w:val="single" w:color="000000" w:sz="6" w:space="0"/>
            </w:tcBorders>
          </w:tcPr>
          <w:p w14:paraId="62F7B1DC">
            <w:pPr>
              <w:pStyle w:val="20"/>
              <w:spacing w:line="233" w:lineRule="exact"/>
              <w:ind w:left="148" w:right="-58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Строительством,</w:t>
            </w:r>
            <w:r>
              <w:rPr>
                <w:rFonts w:hint="default"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реконструкцией</w:t>
            </w:r>
            <w:r>
              <w:rPr>
                <w:rFonts w:hint="default"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зд</w:t>
            </w:r>
          </w:p>
        </w:tc>
        <w:tc>
          <w:tcPr>
            <w:tcW w:w="5457" w:type="dxa"/>
            <w:tcBorders>
              <w:top w:val="single" w:color="000000" w:sz="6" w:space="0"/>
              <w:left w:val="single" w:color="000000" w:sz="6" w:space="0"/>
              <w:bottom w:val="thinThickMediumGap" w:color="000000" w:sz="4" w:space="0"/>
              <w:right w:val="single" w:color="000000" w:sz="6" w:space="0"/>
            </w:tcBorders>
          </w:tcPr>
          <w:p w14:paraId="536F2F3F">
            <w:pPr>
              <w:pStyle w:val="20"/>
              <w:spacing w:line="233" w:lineRule="exact"/>
              <w:ind w:left="33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ания</w:t>
            </w:r>
            <w:r>
              <w:rPr>
                <w:rFonts w:hint="default" w:ascii="Arial" w:hAnsi="Arial" w:cs="Arial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(строения),</w:t>
            </w:r>
            <w:r>
              <w:rPr>
                <w:rFonts w:hint="default" w:ascii="Arial" w:hAnsi="Arial" w:cs="Arial"/>
                <w:spacing w:val="3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сооружения</w:t>
            </w:r>
          </w:p>
        </w:tc>
      </w:tr>
      <w:tr w14:paraId="47848C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68C9AAE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4"/>
            <w:tcBorders>
              <w:top w:val="thickThinMediumGap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AF1A18">
            <w:pPr>
              <w:pStyle w:val="20"/>
              <w:spacing w:before="12" w:line="259" w:lineRule="auto"/>
              <w:ind w:left="159" w:firstLine="5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Наименование</w:t>
            </w:r>
            <w:r>
              <w:rPr>
                <w:rFonts w:hint="default" w:ascii="Arial" w:hAnsi="Arial" w:cs="Arial"/>
                <w:spacing w:val="1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объекта</w:t>
            </w:r>
            <w:r>
              <w:rPr>
                <w:rFonts w:hint="default" w:ascii="Arial" w:hAnsi="Arial" w:cs="Arial"/>
                <w:spacing w:val="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строительства</w:t>
            </w:r>
            <w:r>
              <w:rPr>
                <w:rFonts w:hint="default" w:ascii="Arial" w:hAnsi="Arial" w:cs="Arial"/>
                <w:spacing w:val="-3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(реконструкции) в соответствии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проектной</w:t>
            </w:r>
            <w:r>
              <w:rPr>
                <w:rFonts w:hint="default" w:ascii="Arial" w:hAnsi="Arial" w:cs="Arial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документацией</w:t>
            </w:r>
          </w:p>
        </w:tc>
        <w:tc>
          <w:tcPr>
            <w:tcW w:w="5457" w:type="dxa"/>
            <w:tcBorders>
              <w:top w:val="thickThinMediumGap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788D5F3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33622C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431BEB79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12552DB">
            <w:pPr>
              <w:pStyle w:val="20"/>
              <w:spacing w:before="63" w:line="254" w:lineRule="auto"/>
              <w:ind w:left="166" w:right="241" w:hanging="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Кадастровый</w:t>
            </w:r>
            <w:r>
              <w:rPr>
                <w:rFonts w:hint="default" w:ascii="Arial" w:hAnsi="Arial" w:cs="Arial"/>
                <w:spacing w:val="3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номер</w:t>
            </w:r>
            <w:r>
              <w:rPr>
                <w:rFonts w:hint="default" w:ascii="Arial" w:hAnsi="Arial" w:cs="Arial"/>
                <w:spacing w:val="20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земельного</w:t>
            </w:r>
            <w:r>
              <w:rPr>
                <w:rFonts w:hint="default" w:ascii="Arial" w:hAnsi="Arial" w:cs="Arial"/>
                <w:spacing w:val="2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участка,</w:t>
            </w:r>
            <w:r>
              <w:rPr>
                <w:rFonts w:hint="default" w:ascii="Arial" w:hAnsi="Arial" w:cs="Arial"/>
                <w:spacing w:val="-3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на</w:t>
            </w:r>
            <w:r>
              <w:rPr>
                <w:rFonts w:hint="default" w:ascii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котором</w:t>
            </w:r>
            <w:r>
              <w:rPr>
                <w:rFonts w:hint="default" w:ascii="Arial" w:hAnsi="Arial" w:cs="Arial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осуществляется</w:t>
            </w:r>
          </w:p>
          <w:p w14:paraId="2FE8637E">
            <w:pPr>
              <w:pStyle w:val="20"/>
              <w:spacing w:before="4"/>
              <w:ind w:left="16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position w:val="1"/>
                <w:sz w:val="24"/>
                <w:szCs w:val="24"/>
              </w:rPr>
              <w:t>строительство</w:t>
            </w:r>
            <w:r>
              <w:rPr>
                <w:rFonts w:hint="default" w:ascii="Arial" w:hAnsi="Arial" w:cs="Arial"/>
                <w:spacing w:val="1"/>
                <w:w w:val="90"/>
                <w:position w:val="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(</w:t>
            </w:r>
            <w:r>
              <w:rPr>
                <w:rFonts w:hint="default" w:ascii="Arial" w:hAnsi="Arial" w:cs="Arial"/>
                <w:w w:val="90"/>
                <w:position w:val="2"/>
                <w:sz w:val="24"/>
                <w:szCs w:val="24"/>
              </w:rPr>
              <w:t>реконструкция)</w:t>
            </w:r>
          </w:p>
        </w:tc>
        <w:tc>
          <w:tcPr>
            <w:tcW w:w="54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3D9AA4">
            <w:pPr>
              <w:pStyle w:val="20"/>
              <w:spacing w:before="63" w:line="254" w:lineRule="auto"/>
              <w:ind w:left="56" w:firstLine="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</w:t>
            </w:r>
            <w:r>
              <w:rPr>
                <w:rFonts w:hint="default" w:ascii="Arial" w:hAnsi="Arial" w:cs="Arial"/>
                <w:spacing w:val="2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земельного</w:t>
            </w:r>
            <w:r>
              <w:rPr>
                <w:rFonts w:hint="default" w:ascii="Arial" w:hAnsi="Arial" w:cs="Arial"/>
                <w:spacing w:val="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участка,</w:t>
            </w:r>
            <w:r>
              <w:rPr>
                <w:rFonts w:hint="default" w:ascii="Arial" w:hAnsi="Arial" w:cs="Arial"/>
                <w:spacing w:val="3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на</w:t>
            </w:r>
            <w:r>
              <w:rPr>
                <w:rFonts w:hint="default" w:ascii="Arial" w:hAnsi="Arial" w:cs="Arial"/>
                <w:spacing w:val="2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котором</w:t>
            </w:r>
            <w:r>
              <w:rPr>
                <w:rFonts w:hint="default" w:ascii="Arial" w:hAnsi="Arial" w:cs="Arial"/>
                <w:spacing w:val="30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осуществляется</w:t>
            </w:r>
            <w:r>
              <w:rPr>
                <w:rFonts w:hint="default" w:ascii="Arial" w:hAnsi="Arial" w:cs="Arial"/>
                <w:spacing w:val="-3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строительство</w:t>
            </w:r>
            <w:r>
              <w:rPr>
                <w:rFonts w:hint="default" w:ascii="Arial" w:hAnsi="Arial" w:cs="Arial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(реконструкция)</w:t>
            </w:r>
          </w:p>
        </w:tc>
      </w:tr>
      <w:tr w14:paraId="35BF08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5842562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4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EF2B49">
            <w:pPr>
              <w:pStyle w:val="20"/>
              <w:ind w:left="47" w:right="-2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2457450" cy="304800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74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95C51E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58CC21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7CB8BA5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15449" w:type="dxa"/>
            <w:gridSpan w:val="4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5D11AEE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4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2030463">
            <w:pPr>
              <w:pStyle w:val="20"/>
              <w:ind w:left="23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3457575" cy="171450"/>
                  <wp:effectExtent l="0" t="0" r="9525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Рисунок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75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769A8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2A278BC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8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2A1939">
            <w:pPr>
              <w:pStyle w:val="20"/>
              <w:ind w:left="40" w:right="-4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266700" cy="876300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Рисунок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4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</w:tcPr>
          <w:p w14:paraId="4C1687EF">
            <w:pPr>
              <w:pStyle w:val="20"/>
              <w:spacing w:before="1" w:line="254" w:lineRule="auto"/>
              <w:ind w:left="137" w:right="269" w:firstLine="3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Подготовкой в отношении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следующего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объекта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адресации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документов,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необходимых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для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осуществления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государственного кадастрового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учета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указанного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объекта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адресации,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в случае,</w:t>
            </w:r>
            <w:r>
              <w:rPr>
                <w:rFonts w:hint="default" w:ascii="Arial" w:hAnsi="Arial" w:cs="Arial"/>
                <w:spacing w:val="-39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если</w:t>
            </w:r>
            <w:r>
              <w:rPr>
                <w:rFonts w:hint="default" w:ascii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соответствии с</w:t>
            </w:r>
            <w:r>
              <w:rPr>
                <w:rFonts w:hint="default"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Градостроительным</w:t>
            </w:r>
            <w:r>
              <w:rPr>
                <w:rFonts w:hint="default" w:ascii="Arial" w:hAnsi="Arial" w:cs="Arial"/>
                <w:spacing w:val="7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кодексом</w:t>
            </w:r>
            <w:r>
              <w:rPr>
                <w:rFonts w:hint="default" w:ascii="Arial" w:hAnsi="Arial" w:cs="Arial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Российской</w:t>
            </w:r>
            <w:r>
              <w:rPr>
                <w:rFonts w:hint="default" w:ascii="Arial" w:hAnsi="Arial" w:cs="Arial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Федерации,</w:t>
            </w:r>
            <w:r>
              <w:rPr>
                <w:rFonts w:hint="default"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законодательством субъектов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Российской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Федерации о</w:t>
            </w:r>
            <w:r>
              <w:rPr>
                <w:rFonts w:hint="default" w:ascii="Arial" w:hAnsi="Arial" w:cs="Arial"/>
                <w:spacing w:val="39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градостроительной деятельности</w:t>
            </w:r>
            <w:r>
              <w:rPr>
                <w:rFonts w:hint="default" w:ascii="Arial" w:hAnsi="Arial" w:cs="Arial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для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его</w:t>
            </w:r>
            <w:r>
              <w:rPr>
                <w:rFonts w:hint="default"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строительства,</w:t>
            </w:r>
            <w:r>
              <w:rPr>
                <w:rFonts w:hint="default" w:ascii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реконструкции</w:t>
            </w:r>
            <w:r>
              <w:rPr>
                <w:rFonts w:hint="default"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выдача</w:t>
            </w:r>
            <w:r>
              <w:rPr>
                <w:rFonts w:hint="default" w:ascii="Arial" w:hAnsi="Arial" w:cs="Arial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разрешения</w:t>
            </w:r>
            <w:r>
              <w:rPr>
                <w:rFonts w:hint="default" w:ascii="Arial" w:hAnsi="Arial" w:cs="Arial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на</w:t>
            </w:r>
            <w:r>
              <w:rPr>
                <w:rFonts w:hint="default" w:ascii="Arial" w:hAnsi="Arial" w:cs="Arial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строительство</w:t>
            </w:r>
            <w:r>
              <w:rPr>
                <w:rFonts w:hint="default" w:ascii="Arial" w:hAnsi="Arial" w:cs="Arial"/>
                <w:spacing w:val="2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не</w:t>
            </w:r>
            <w:r>
              <w:rPr>
                <w:rFonts w:hint="default" w:ascii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требуется</w:t>
            </w:r>
          </w:p>
        </w:tc>
      </w:tr>
      <w:tr w14:paraId="454779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4B79C2C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9332245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048" w:type="dxa"/>
            <w:gridSpan w:val="4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B664D7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20202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6212C49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48" w:type="dxa"/>
            <w:gridSpan w:val="3"/>
            <w:tcBorders>
              <w:top w:val="single" w:color="000000" w:sz="6" w:space="0"/>
              <w:left w:val="single" w:color="000000" w:sz="6" w:space="0"/>
              <w:bottom w:val="thinThickMediumGap" w:color="000000" w:sz="4" w:space="0"/>
              <w:right w:val="single" w:color="000000" w:sz="6" w:space="0"/>
            </w:tcBorders>
          </w:tcPr>
          <w:p w14:paraId="050C0B21">
            <w:pPr>
              <w:pStyle w:val="20"/>
              <w:spacing w:line="211" w:lineRule="exact"/>
              <w:ind w:left="15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Тип</w:t>
            </w:r>
            <w:r>
              <w:rPr>
                <w:rFonts w:hint="default" w:ascii="Arial" w:hAnsi="Arial" w:cs="Arial"/>
                <w:spacing w:val="1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здания</w:t>
            </w:r>
            <w:r>
              <w:rPr>
                <w:rFonts w:hint="default" w:ascii="Arial" w:hAnsi="Arial" w:cs="Arial"/>
                <w:spacing w:val="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(строения),</w:t>
            </w:r>
            <w:r>
              <w:rPr>
                <w:rFonts w:hint="default" w:ascii="Arial" w:hAnsi="Arial" w:cs="Arial"/>
                <w:spacing w:val="3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сооружения</w:t>
            </w:r>
          </w:p>
        </w:tc>
        <w:tc>
          <w:tcPr>
            <w:tcW w:w="5585" w:type="dxa"/>
            <w:gridSpan w:val="2"/>
            <w:tcBorders>
              <w:top w:val="single" w:color="000000" w:sz="6" w:space="0"/>
              <w:left w:val="single" w:color="000000" w:sz="6" w:space="0"/>
              <w:bottom w:val="thinThickMediumGap" w:color="000000" w:sz="4" w:space="0"/>
              <w:right w:val="single" w:color="000000" w:sz="6" w:space="0"/>
            </w:tcBorders>
          </w:tcPr>
          <w:p w14:paraId="3A13AEA8">
            <w:pPr>
              <w:pStyle w:val="20"/>
              <w:ind w:left="5445" w:right="-15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57150" cy="180975"/>
                  <wp:effectExtent l="0" t="0" r="0" b="9525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Рисунок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48826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2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0CDDCA7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48" w:type="dxa"/>
            <w:gridSpan w:val="3"/>
            <w:tcBorders>
              <w:top w:val="thickThinMediumGap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3AC0580">
            <w:pPr>
              <w:pStyle w:val="20"/>
              <w:spacing w:before="4" w:line="264" w:lineRule="auto"/>
              <w:ind w:left="145" w:right="166" w:firstLine="5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Наименование</w:t>
            </w:r>
            <w:r>
              <w:rPr>
                <w:rFonts w:hint="default" w:ascii="Arial" w:hAnsi="Arial" w:cs="Arial"/>
                <w:spacing w:val="7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объекта</w:t>
            </w:r>
            <w:r>
              <w:rPr>
                <w:rFonts w:hint="default" w:ascii="Arial" w:hAnsi="Arial" w:cs="Arial"/>
                <w:spacing w:val="-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строительства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0"/>
                <w:sz w:val="24"/>
                <w:szCs w:val="24"/>
              </w:rPr>
              <w:t xml:space="preserve">(реконструкции)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(при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наличии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проектной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0"/>
                <w:sz w:val="24"/>
                <w:szCs w:val="24"/>
              </w:rPr>
              <w:t>документации указывается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 xml:space="preserve"> в соответствии</w:t>
            </w:r>
            <w:r>
              <w:rPr>
                <w:rFonts w:hint="default" w:ascii="Arial" w:hAnsi="Arial" w:cs="Arial"/>
                <w:spacing w:val="-3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с</w:t>
            </w:r>
            <w:r>
              <w:rPr>
                <w:rFonts w:hint="default" w:ascii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проектной</w:t>
            </w:r>
            <w:r>
              <w:rPr>
                <w:rFonts w:hint="default" w:ascii="Arial" w:hAnsi="Arial" w:cs="Arial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документацией)</w:t>
            </w:r>
          </w:p>
        </w:tc>
        <w:tc>
          <w:tcPr>
            <w:tcW w:w="5585" w:type="dxa"/>
            <w:gridSpan w:val="2"/>
            <w:tcBorders>
              <w:top w:val="thickThinMediumGap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95BDF08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297DEB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7637DCD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4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82141B5">
            <w:pPr>
              <w:pStyle w:val="20"/>
              <w:spacing w:before="71" w:line="250" w:lineRule="atLeast"/>
              <w:ind w:left="152" w:right="241" w:hanging="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Кадастровый</w:t>
            </w:r>
            <w:r>
              <w:rPr>
                <w:rFonts w:hint="default" w:ascii="Arial" w:hAnsi="Arial" w:cs="Arial"/>
                <w:spacing w:val="2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номер</w:t>
            </w:r>
            <w:r>
              <w:rPr>
                <w:rFonts w:hint="default" w:ascii="Arial" w:hAnsi="Arial" w:cs="Arial"/>
                <w:spacing w:val="2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земельного</w:t>
            </w:r>
            <w:r>
              <w:rPr>
                <w:rFonts w:hint="default" w:ascii="Arial" w:hAnsi="Arial" w:cs="Arial"/>
                <w:spacing w:val="3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участка,</w:t>
            </w:r>
            <w:r>
              <w:rPr>
                <w:rFonts w:hint="default" w:ascii="Arial" w:hAnsi="Arial" w:cs="Arial"/>
                <w:spacing w:val="-3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на котором осуществляется</w:t>
            </w:r>
            <w:r>
              <w:rPr>
                <w:rFonts w:hint="default"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строительство</w:t>
            </w:r>
            <w:r>
              <w:rPr>
                <w:rFonts w:hint="default"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(реконструкция)</w:t>
            </w:r>
          </w:p>
        </w:tc>
        <w:tc>
          <w:tcPr>
            <w:tcW w:w="5585" w:type="dxa"/>
            <w:gridSpan w:val="2"/>
            <w:tcBorders>
              <w:top w:val="single" w:color="000000" w:sz="6" w:space="0"/>
              <w:left w:val="single" w:color="000000" w:sz="6" w:space="0"/>
              <w:bottom w:val="thinThickMediumGap" w:color="000000" w:sz="4" w:space="0"/>
              <w:right w:val="single" w:color="000000" w:sz="6" w:space="0"/>
            </w:tcBorders>
          </w:tcPr>
          <w:p w14:paraId="0EE2AFC6">
            <w:pPr>
              <w:pStyle w:val="20"/>
              <w:spacing w:before="87" w:line="254" w:lineRule="auto"/>
              <w:ind w:left="42" w:firstLine="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</w:t>
            </w:r>
            <w:r>
              <w:rPr>
                <w:rFonts w:hint="default" w:ascii="Arial" w:hAnsi="Arial" w:cs="Arial"/>
                <w:spacing w:val="20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земельного</w:t>
            </w:r>
            <w:r>
              <w:rPr>
                <w:rFonts w:hint="default" w:ascii="Arial" w:hAnsi="Arial" w:cs="Arial"/>
                <w:spacing w:val="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участка,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на</w:t>
            </w:r>
            <w:r>
              <w:rPr>
                <w:rFonts w:hint="default" w:ascii="Arial" w:hAnsi="Arial" w:cs="Arial"/>
                <w:spacing w:val="1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котором</w:t>
            </w:r>
            <w:r>
              <w:rPr>
                <w:rFonts w:hint="default" w:ascii="Arial" w:hAnsi="Arial" w:cs="Arial"/>
                <w:spacing w:val="3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осуществляется</w:t>
            </w:r>
            <w:r>
              <w:rPr>
                <w:rFonts w:hint="default" w:ascii="Arial" w:hAnsi="Arial" w:cs="Arial"/>
                <w:spacing w:val="-3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строительство</w:t>
            </w:r>
            <w:r>
              <w:rPr>
                <w:rFonts w:hint="default" w:ascii="Arial" w:hAnsi="Arial" w:cs="Arial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(реконструкция)</w:t>
            </w:r>
          </w:p>
        </w:tc>
      </w:tr>
      <w:tr w14:paraId="0540D0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5EBDFD7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48" w:type="dxa"/>
            <w:gridSpan w:val="3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9B230B3">
            <w:pPr>
              <w:pStyle w:val="20"/>
              <w:ind w:left="40" w:right="-7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2486025" cy="304800"/>
                  <wp:effectExtent l="0" t="0" r="9525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Рисунок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60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5" w:type="dxa"/>
            <w:gridSpan w:val="2"/>
            <w:tcBorders>
              <w:top w:val="thickThinMediumGap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0314C7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4F307C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228370F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864" w:type="dxa"/>
            <w:gridSpan w:val="3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792660A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58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</w:tcPr>
          <w:p w14:paraId="36615617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2E16F9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122A293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864" w:type="dxa"/>
            <w:gridSpan w:val="3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67D19E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585" w:type="dxa"/>
            <w:gridSpan w:val="2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5849E0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284951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427A2F19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</w:tcPr>
          <w:p w14:paraId="646DB50F">
            <w:pPr>
              <w:pStyle w:val="20"/>
              <w:spacing w:before="6"/>
              <w:rPr>
                <w:rFonts w:hint="default" w:ascii="Arial" w:hAnsi="Arial" w:cs="Arial"/>
                <w:sz w:val="24"/>
                <w:szCs w:val="24"/>
              </w:rPr>
            </w:pPr>
          </w:p>
          <w:p w14:paraId="5FC7FEA0">
            <w:pPr>
              <w:pStyle w:val="20"/>
              <w:ind w:right="32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50"/>
                <w:sz w:val="24"/>
                <w:szCs w:val="24"/>
              </w:rPr>
              <w:t>”</w:t>
            </w:r>
          </w:p>
        </w:tc>
        <w:tc>
          <w:tcPr>
            <w:tcW w:w="346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</w:tcPr>
          <w:p w14:paraId="16803BD6">
            <w:pPr>
              <w:pStyle w:val="20"/>
              <w:spacing w:line="211" w:lineRule="exact"/>
              <w:ind w:left="119" w:right="-14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Переводом</w:t>
            </w:r>
            <w:r>
              <w:rPr>
                <w:rFonts w:hint="default" w:ascii="Arial" w:hAnsi="Arial" w:cs="Arial"/>
                <w:spacing w:val="4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жилого</w:t>
            </w:r>
            <w:r>
              <w:rPr>
                <w:rFonts w:hint="default" w:ascii="Arial" w:hAnsi="Arial" w:cs="Arial"/>
                <w:spacing w:val="28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помещения</w:t>
            </w:r>
            <w:r>
              <w:rPr>
                <w:rFonts w:hint="default" w:ascii="Arial" w:hAnsi="Arial" w:cs="Arial"/>
                <w:spacing w:val="4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20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нежп</w:t>
            </w:r>
          </w:p>
          <w:p w14:paraId="50842FF2">
            <w:pPr>
              <w:pStyle w:val="20"/>
              <w:spacing w:before="17"/>
              <w:ind w:left="128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помещение</w:t>
            </w:r>
          </w:p>
        </w:tc>
        <w:tc>
          <w:tcPr>
            <w:tcW w:w="558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</w:tcPr>
          <w:p w14:paraId="7A304162">
            <w:pPr>
              <w:pStyle w:val="20"/>
              <w:spacing w:line="211" w:lineRule="exact"/>
              <w:ind w:left="12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лое</w:t>
            </w:r>
            <w:r>
              <w:rPr>
                <w:rFonts w:hint="default" w:ascii="Arial" w:hAnsi="Arial" w:cs="Arial"/>
                <w:spacing w:val="22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помещение</w:t>
            </w:r>
            <w:r>
              <w:rPr>
                <w:rFonts w:hint="default" w:ascii="Arial" w:hAnsi="Arial" w:cs="Arial"/>
                <w:spacing w:val="2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и нежилого</w:t>
            </w:r>
            <w:r>
              <w:rPr>
                <w:rFonts w:hint="default" w:ascii="Arial" w:hAnsi="Arial" w:cs="Arial"/>
                <w:spacing w:val="2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помещения</w:t>
            </w:r>
            <w:r>
              <w:rPr>
                <w:rFonts w:hint="default" w:ascii="Arial" w:hAnsi="Arial" w:cs="Arial"/>
                <w:spacing w:val="32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3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жилое</w:t>
            </w:r>
          </w:p>
        </w:tc>
      </w:tr>
      <w:tr w14:paraId="1E6B1D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1FB8252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6758461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463" w:type="dxa"/>
            <w:gridSpan w:val="2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64872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585" w:type="dxa"/>
            <w:gridSpan w:val="2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A2D8FC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6933EF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0E4E1B10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4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570DD1F">
            <w:pPr>
              <w:pStyle w:val="20"/>
              <w:spacing w:line="207" w:lineRule="exact"/>
              <w:ind w:left="62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Кадастровый</w:t>
            </w:r>
            <w:r>
              <w:rPr>
                <w:rFonts w:hint="default" w:ascii="Arial" w:hAnsi="Arial" w:cs="Arial"/>
                <w:spacing w:val="2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номер</w:t>
            </w:r>
            <w:r>
              <w:rPr>
                <w:rFonts w:hint="default" w:ascii="Arial" w:hAnsi="Arial" w:cs="Arial"/>
                <w:spacing w:val="2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помещения</w:t>
            </w:r>
          </w:p>
        </w:tc>
        <w:tc>
          <w:tcPr>
            <w:tcW w:w="5585" w:type="dxa"/>
            <w:gridSpan w:val="2"/>
            <w:tcBorders>
              <w:top w:val="single" w:color="000000" w:sz="6" w:space="0"/>
              <w:left w:val="single" w:color="000000" w:sz="6" w:space="0"/>
              <w:bottom w:val="thinThickMediumGap" w:color="000000" w:sz="4" w:space="0"/>
              <w:right w:val="single" w:color="000000" w:sz="6" w:space="0"/>
            </w:tcBorders>
          </w:tcPr>
          <w:p w14:paraId="35DFE3D3">
            <w:pPr>
              <w:pStyle w:val="20"/>
              <w:spacing w:line="207" w:lineRule="exact"/>
              <w:ind w:left="1988" w:right="2034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</w:t>
            </w:r>
            <w:r>
              <w:rPr>
                <w:rFonts w:hint="default" w:ascii="Arial" w:hAnsi="Arial" w:cs="Arial"/>
                <w:spacing w:val="2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помещения</w:t>
            </w:r>
          </w:p>
        </w:tc>
      </w:tr>
      <w:tr w14:paraId="53F400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086EE6D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4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</w:tcPr>
          <w:p w14:paraId="219A5F22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585" w:type="dxa"/>
            <w:gridSpan w:val="2"/>
            <w:vMerge w:val="restart"/>
            <w:tcBorders>
              <w:top w:val="thickThinMediumGap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A406874">
            <w:pPr>
              <w:pStyle w:val="20"/>
              <w:ind w:left="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3486150" cy="30480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61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57E01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</w:trPr>
        <w:tc>
          <w:tcPr>
            <w:tcW w:w="300" w:type="dxa"/>
            <w:vMerge w:val="continue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52C26BE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48" w:type="dxa"/>
            <w:gridSpan w:val="3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B38B17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11042" w:type="dxa"/>
            <w:gridSpan w:val="2"/>
            <w:vMerge w:val="continue"/>
            <w:tcBorders>
              <w:top w:val="thickThinMediumGap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DEBADFA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</w:tr>
    </w:tbl>
    <w:p w14:paraId="6E03AFC5">
      <w:pPr>
        <w:spacing w:line="242" w:lineRule="exact"/>
        <w:ind w:left="219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page">
                  <wp:posOffset>731520</wp:posOffset>
                </wp:positionH>
                <wp:positionV relativeFrom="page">
                  <wp:posOffset>6882130</wp:posOffset>
                </wp:positionV>
                <wp:extent cx="0" cy="0"/>
                <wp:effectExtent l="0" t="0" r="0" b="0"/>
                <wp:wrapNone/>
                <wp:docPr id="231" name="Прямая соединительная линия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31" o:spid="_x0000_s1026" o:spt="20" style="position:absolute;left:0pt;margin-left:57.6pt;margin-top:541.9pt;height:0pt;width:0pt;mso-position-horizontal-relative:page;mso-position-vertical-relative:page;z-index:-251619328;mso-width-relative:page;mso-height-relative:page;" filled="f" stroked="t" coordsize="21600,21600" o:gfxdata="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g7GuHTAAAADQEAAA8AAAAAAAAAAQAgAAAAIgAAAGRycy9kb3ducmV2LnhtbFBL&#10;AQIUABQAAAAIAIdO4kBc3NvV+wEAAM4DAAAOAAAAAAAAAAEAIAAAACIBAABkcnMvZTJvRG9jLnht&#10;bFBLBQYAAAAABgAGAFkBAACPBQAAAAA=&#10;">
                <v:fill on="f" focussize="0,0"/>
                <v:stroke weight="1.44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Arial" w:hAnsi="Arial" w:cs="Arial"/>
          <w:sz w:val="24"/>
          <w:szCs w:val="24"/>
          <w:lang w:eastAsia="ru-RU"/>
        </w:rPr>
        <w:drawing>
          <wp:anchor distT="0" distB="0" distL="0" distR="0" simplePos="0" relativeHeight="251698176" behindDoc="1" locked="0" layoutInCell="1" allowOverlap="1">
            <wp:simplePos x="0" y="0"/>
            <wp:positionH relativeFrom="page">
              <wp:posOffset>7004050</wp:posOffset>
            </wp:positionH>
            <wp:positionV relativeFrom="paragraph">
              <wp:posOffset>-596265</wp:posOffset>
            </wp:positionV>
            <wp:extent cx="54610" cy="219710"/>
            <wp:effectExtent l="0" t="0" r="2540" b="8890"/>
            <wp:wrapNone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6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default" w:ascii="Arial" w:hAnsi="Arial" w:cs="Arial"/>
          <w:sz w:val="24"/>
          <w:szCs w:val="24"/>
          <w:lang w:eastAsia="ru-RU"/>
        </w:rPr>
        <w:drawing>
          <wp:anchor distT="0" distB="0" distL="0" distR="0" simplePos="0" relativeHeight="251699200" behindDoc="1" locked="0" layoutInCell="1" allowOverlap="1">
            <wp:simplePos x="0" y="0"/>
            <wp:positionH relativeFrom="page">
              <wp:posOffset>5074920</wp:posOffset>
            </wp:positionH>
            <wp:positionV relativeFrom="page">
              <wp:posOffset>443230</wp:posOffset>
            </wp:positionV>
            <wp:extent cx="407035" cy="86995"/>
            <wp:effectExtent l="0" t="0" r="0" b="8255"/>
            <wp:wrapNone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7035" cy="86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default" w:ascii="Arial" w:hAnsi="Arial" w:cs="Arial"/>
          <w:w w:val="90"/>
          <w:position w:val="7"/>
          <w:sz w:val="24"/>
          <w:szCs w:val="24"/>
        </w:rPr>
        <w:t>2</w:t>
      </w:r>
      <w:r>
        <w:rPr>
          <w:rFonts w:hint="default" w:ascii="Arial" w:hAnsi="Arial" w:cs="Arial"/>
          <w:spacing w:val="9"/>
          <w:w w:val="90"/>
          <w:position w:val="7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Строка</w:t>
      </w:r>
      <w:r>
        <w:rPr>
          <w:rFonts w:hint="default" w:ascii="Arial" w:hAnsi="Arial" w:cs="Arial"/>
          <w:spacing w:val="22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дублируется</w:t>
      </w:r>
      <w:r>
        <w:rPr>
          <w:rFonts w:hint="default" w:ascii="Arial" w:hAnsi="Arial" w:cs="Arial"/>
          <w:spacing w:val="28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для</w:t>
      </w:r>
      <w:r>
        <w:rPr>
          <w:rFonts w:hint="default" w:ascii="Arial" w:hAnsi="Arial" w:cs="Arial"/>
          <w:spacing w:val="15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каждого</w:t>
      </w:r>
      <w:r>
        <w:rPr>
          <w:rFonts w:hint="default" w:ascii="Arial" w:hAnsi="Arial" w:cs="Arial"/>
          <w:spacing w:val="30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перераспределенного земельного</w:t>
      </w:r>
      <w:r>
        <w:rPr>
          <w:rFonts w:hint="default" w:ascii="Arial" w:hAnsi="Arial" w:cs="Arial"/>
          <w:spacing w:val="28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участка</w:t>
      </w:r>
    </w:p>
    <w:p w14:paraId="719FD5FC">
      <w:pPr>
        <w:widowControl/>
        <w:autoSpaceDE/>
        <w:autoSpaceDN/>
        <w:rPr>
          <w:rFonts w:hint="default" w:ascii="Arial" w:hAnsi="Arial" w:cs="Arial"/>
          <w:sz w:val="24"/>
          <w:szCs w:val="24"/>
        </w:rPr>
        <w:sectPr>
          <w:pgSz w:w="11910" w:h="16850"/>
          <w:pgMar w:top="600" w:right="480" w:bottom="280" w:left="900" w:header="0" w:footer="0" w:gutter="0"/>
          <w:cols w:space="720" w:num="1"/>
        </w:sectPr>
      </w:pPr>
    </w:p>
    <w:tbl>
      <w:tblPr>
        <w:tblStyle w:val="18"/>
        <w:tblW w:w="0" w:type="auto"/>
        <w:tblInd w:w="282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1"/>
        <w:gridCol w:w="79"/>
        <w:gridCol w:w="402"/>
        <w:gridCol w:w="447"/>
        <w:gridCol w:w="92"/>
        <w:gridCol w:w="2191"/>
        <w:gridCol w:w="734"/>
        <w:gridCol w:w="283"/>
        <w:gridCol w:w="84"/>
        <w:gridCol w:w="365"/>
        <w:gridCol w:w="1707"/>
        <w:gridCol w:w="1599"/>
        <w:gridCol w:w="1551"/>
      </w:tblGrid>
      <w:tr w14:paraId="6C179C85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0115" w:type="dxa"/>
            <w:gridSpan w:val="13"/>
            <w:tcBorders>
              <w:top w:val="single" w:color="000000" w:sz="18" w:space="0"/>
              <w:left w:val="single" w:color="000000" w:sz="12" w:space="0"/>
              <w:bottom w:val="double" w:color="000000" w:sz="4" w:space="0"/>
              <w:right w:val="single" w:color="000000" w:sz="12" w:space="0"/>
            </w:tcBorders>
          </w:tcPr>
          <w:p w14:paraId="72CE36C2">
            <w:pPr>
              <w:pStyle w:val="20"/>
              <w:ind w:left="6817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1666875" cy="180975"/>
                  <wp:effectExtent l="0" t="0" r="9525" b="952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Arial" w:hAnsi="Arial" w:cs="Arial"/>
                <w:spacing w:val="93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41300" cy="12700"/>
                      <wp:effectExtent l="9525" t="0" r="6350" b="6350"/>
                      <wp:docPr id="185" name="Группа 1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1300" cy="12700"/>
                                <a:chOff x="0" y="0"/>
                                <a:chExt cx="380" cy="20"/>
                              </a:xfrm>
                            </wpg:grpSpPr>
                            <wps:wsp>
                              <wps:cNvPr id="186" name="Line 3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0"/>
                                  <a:ext cx="3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192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pt;width:19pt;" coordsize="380,20" o:gfxdata="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xVqhZ0gAAAAIBAAAPAAAAAAAAAAEAIAAAACIAAABkcnMvZG93&#10;bnJldi54bWxQSwECFAAUAAAACACHTuJA6jlA3T8CAADQBAAADgAAAAAAAAABACAAAAAhAQAAZHJz&#10;L2Uyb0RvYy54bWxQSwUGAAAAAAYABgBZAQAA0gUAAAAA&#10;">
                      <o:lock v:ext="edit" aspectratio="f"/>
                      <v:line id="Line 319" o:spid="_x0000_s1026" o:spt="20" style="position:absolute;left:0;top:10;height:0;width:379;" filled="f" stroked="t" coordsize="21600,21600" o:gfxdata="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4r1YtugAAANw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96pt" color="#000000" joinstyle="round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 w14:paraId="225E4ACA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581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0DC97D2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481" w:type="dxa"/>
            <w:gridSpan w:val="2"/>
            <w:tcBorders>
              <w:top w:val="doub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9B936B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9053" w:type="dxa"/>
            <w:gridSpan w:val="10"/>
            <w:tcBorders>
              <w:top w:val="doub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1750C1C">
            <w:pPr>
              <w:pStyle w:val="20"/>
              <w:spacing w:before="35" w:line="247" w:lineRule="auto"/>
              <w:ind w:left="174" w:right="379" w:hanging="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Образованием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помещения (ий)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в здании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(строении), сооружении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путем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раздела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здания</w:t>
            </w:r>
            <w:r>
              <w:rPr>
                <w:rFonts w:hint="default" w:ascii="Arial" w:hAnsi="Arial" w:cs="Arial"/>
                <w:spacing w:val="-48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(строения),</w:t>
            </w:r>
            <w:r>
              <w:rPr>
                <w:rFonts w:hint="default" w:ascii="Arial" w:hAnsi="Arial" w:cs="Arial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сооружения</w:t>
            </w:r>
          </w:p>
        </w:tc>
      </w:tr>
      <w:tr w14:paraId="706632A4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667FF3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81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EB61CDF">
            <w:pPr>
              <w:pStyle w:val="20"/>
              <w:ind w:left="59" w:right="-7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257175" cy="523875"/>
                  <wp:effectExtent l="0" t="0" r="9525" b="952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B7E6C95">
            <w:pPr>
              <w:pStyle w:val="20"/>
              <w:ind w:left="46" w:right="-7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247650" cy="247650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C18543D">
            <w:pPr>
              <w:pStyle w:val="20"/>
              <w:spacing w:before="31"/>
              <w:ind w:left="31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Образование</w:t>
            </w:r>
            <w:r>
              <w:rPr>
                <w:rFonts w:hint="default" w:ascii="Arial" w:hAnsi="Arial" w:cs="Arial"/>
                <w:spacing w:val="3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жилого</w:t>
            </w:r>
            <w:r>
              <w:rPr>
                <w:rFonts w:hint="default" w:ascii="Arial" w:hAnsi="Arial" w:cs="Arial"/>
                <w:spacing w:val="2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помещения</w:t>
            </w:r>
          </w:p>
        </w:tc>
        <w:tc>
          <w:tcPr>
            <w:tcW w:w="3755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C648646">
            <w:pPr>
              <w:pStyle w:val="20"/>
              <w:spacing w:before="31"/>
              <w:ind w:left="363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Количество</w:t>
            </w:r>
            <w:r>
              <w:rPr>
                <w:rFonts w:hint="default" w:ascii="Arial" w:hAnsi="Arial" w:cs="Arial"/>
                <w:spacing w:val="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образуемых</w:t>
            </w:r>
            <w:r>
              <w:rPr>
                <w:rFonts w:hint="default" w:ascii="Arial" w:hAnsi="Arial" w:cs="Arial"/>
                <w:spacing w:val="5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помещений</w:t>
            </w:r>
          </w:p>
        </w:tc>
        <w:tc>
          <w:tcPr>
            <w:tcW w:w="1551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77FE44D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73ECA55B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BB1A129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88064C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47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0A8148B">
            <w:pPr>
              <w:pStyle w:val="20"/>
              <w:ind w:left="46" w:right="-7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247650" cy="238125"/>
                  <wp:effectExtent l="0" t="0" r="0" b="9525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nil"/>
            </w:tcBorders>
          </w:tcPr>
          <w:p w14:paraId="0B28ECF2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208" w:type="dxa"/>
            <w:gridSpan w:val="3"/>
            <w:tcBorders>
              <w:top w:val="single" w:color="000000" w:sz="12" w:space="0"/>
              <w:left w:val="nil"/>
              <w:bottom w:val="single" w:color="000000" w:sz="8" w:space="0"/>
              <w:right w:val="single" w:color="000000" w:sz="12" w:space="0"/>
            </w:tcBorders>
          </w:tcPr>
          <w:p w14:paraId="3C16A83A">
            <w:pPr>
              <w:pStyle w:val="20"/>
              <w:spacing w:before="24"/>
              <w:ind w:left="14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Образование</w:t>
            </w:r>
            <w:r>
              <w:rPr>
                <w:rFonts w:hint="default" w:ascii="Arial" w:hAnsi="Arial" w:cs="Arial"/>
                <w:spacing w:val="4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нежилого</w:t>
            </w:r>
            <w:r>
              <w:rPr>
                <w:rFonts w:hint="default" w:ascii="Arial" w:hAnsi="Arial" w:cs="Arial"/>
                <w:spacing w:val="3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помещения</w:t>
            </w:r>
          </w:p>
        </w:tc>
        <w:tc>
          <w:tcPr>
            <w:tcW w:w="84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nil"/>
            </w:tcBorders>
          </w:tcPr>
          <w:p w14:paraId="4C408845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671" w:type="dxa"/>
            <w:gridSpan w:val="3"/>
            <w:tcBorders>
              <w:top w:val="single" w:color="000000" w:sz="12" w:space="0"/>
              <w:left w:val="nil"/>
              <w:bottom w:val="single" w:color="000000" w:sz="8" w:space="0"/>
              <w:right w:val="single" w:color="000000" w:sz="12" w:space="0"/>
            </w:tcBorders>
          </w:tcPr>
          <w:p w14:paraId="62B898AE">
            <w:pPr>
              <w:pStyle w:val="20"/>
              <w:spacing w:before="24"/>
              <w:ind w:left="29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Количество</w:t>
            </w:r>
            <w:r>
              <w:rPr>
                <w:rFonts w:hint="default" w:ascii="Arial" w:hAnsi="Arial" w:cs="Arial"/>
                <w:spacing w:val="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образуемых</w:t>
            </w:r>
            <w:r>
              <w:rPr>
                <w:rFonts w:hint="default" w:ascii="Arial" w:hAnsi="Arial" w:cs="Arial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помещений</w:t>
            </w:r>
          </w:p>
        </w:tc>
        <w:tc>
          <w:tcPr>
            <w:tcW w:w="1551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5EC62E57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63BA9DDA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890878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BABF61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F0BFAF0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nil"/>
            </w:tcBorders>
            <w:vAlign w:val="center"/>
          </w:tcPr>
          <w:p w14:paraId="19A6A055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208" w:type="dxa"/>
            <w:gridSpan w:val="3"/>
            <w:tcBorders>
              <w:top w:val="single" w:color="000000" w:sz="8" w:space="0"/>
              <w:left w:val="nil"/>
              <w:bottom w:val="single" w:color="000000" w:sz="12" w:space="0"/>
              <w:right w:val="single" w:color="000000" w:sz="12" w:space="0"/>
            </w:tcBorders>
          </w:tcPr>
          <w:p w14:paraId="286199D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755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nil"/>
            </w:tcBorders>
            <w:vAlign w:val="center"/>
          </w:tcPr>
          <w:p w14:paraId="4358D44E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671" w:type="dxa"/>
            <w:gridSpan w:val="3"/>
            <w:tcBorders>
              <w:top w:val="single" w:color="000000" w:sz="8" w:space="0"/>
              <w:left w:val="nil"/>
              <w:bottom w:val="single" w:color="000000" w:sz="12" w:space="0"/>
              <w:right w:val="single" w:color="000000" w:sz="12" w:space="0"/>
            </w:tcBorders>
          </w:tcPr>
          <w:p w14:paraId="41D59B70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AB8EF21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6FEC560D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9469E5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45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53664BF">
            <w:pPr>
              <w:pStyle w:val="20"/>
              <w:spacing w:before="39"/>
              <w:ind w:left="30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Кадастровый</w:t>
            </w:r>
            <w:r>
              <w:rPr>
                <w:rFonts w:hint="default" w:ascii="Arial" w:hAnsi="Arial" w:cs="Arial"/>
                <w:spacing w:val="2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номер</w:t>
            </w:r>
            <w:r>
              <w:rPr>
                <w:rFonts w:hint="default" w:ascii="Arial" w:hAnsi="Arial" w:cs="Arial"/>
                <w:spacing w:val="20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здания,</w:t>
            </w:r>
            <w:r>
              <w:rPr>
                <w:rFonts w:hint="default" w:ascii="Arial" w:hAnsi="Arial" w:cs="Arial"/>
                <w:spacing w:val="2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сооружения</w:t>
            </w: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2C3E31B">
            <w:pPr>
              <w:pStyle w:val="20"/>
              <w:spacing w:before="39"/>
              <w:ind w:left="6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</w:t>
            </w:r>
            <w:r>
              <w:rPr>
                <w:rFonts w:hint="default" w:ascii="Arial" w:hAnsi="Arial" w:cs="Arial"/>
                <w:spacing w:val="2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здания,</w:t>
            </w:r>
            <w:r>
              <w:rPr>
                <w:rFonts w:hint="default" w:ascii="Arial" w:hAnsi="Arial" w:cs="Arial"/>
                <w:spacing w:val="3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сооружения</w:t>
            </w:r>
          </w:p>
        </w:tc>
      </w:tr>
      <w:tr w14:paraId="26958788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8AE295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45" w:type="dxa"/>
            <w:gridSpan w:val="6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C7572FC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0C8E8BE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25CD9AED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17D435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7881" w:type="dxa"/>
            <w:gridSpan w:val="6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D8C959A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554159B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79010992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BBD31B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45" w:type="dxa"/>
            <w:gridSpan w:val="6"/>
            <w:vMerge w:val="restart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042A0FFB">
            <w:pPr>
              <w:pStyle w:val="20"/>
              <w:spacing w:line="207" w:lineRule="exact"/>
              <w:ind w:left="177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Дополнительная</w:t>
            </w:r>
            <w:r>
              <w:rPr>
                <w:rFonts w:hint="default" w:ascii="Arial" w:hAnsi="Arial" w:cs="Arial"/>
                <w:spacing w:val="9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информация:</w:t>
            </w: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CB3CE5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0A759416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7D917EE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7881" w:type="dxa"/>
            <w:gridSpan w:val="6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1E77E2E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848586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0127BE63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BBEC9E9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7881" w:type="dxa"/>
            <w:gridSpan w:val="6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4154D925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6F1B30B0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257B8769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CBF858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81" w:type="dxa"/>
            <w:gridSpan w:val="2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A7344CC">
            <w:pPr>
              <w:pStyle w:val="20"/>
              <w:spacing w:before="2"/>
              <w:rPr>
                <w:rFonts w:hint="default" w:ascii="Arial" w:hAnsi="Arial" w:cs="Arial"/>
                <w:sz w:val="24"/>
                <w:szCs w:val="24"/>
              </w:rPr>
            </w:pPr>
          </w:p>
          <w:p w14:paraId="03230B92">
            <w:pPr>
              <w:pStyle w:val="20"/>
              <w:spacing w:before="1"/>
              <w:ind w:left="293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9053" w:type="dxa"/>
            <w:gridSpan w:val="10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27FA220">
            <w:pPr>
              <w:pStyle w:val="20"/>
              <w:spacing w:before="15" w:line="254" w:lineRule="auto"/>
              <w:ind w:left="158" w:right="80" w:hanging="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Образованием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помещения(ий) в здании (строении), сооружении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путем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раздела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помещения,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машино</w:t>
            </w:r>
            <w:r>
              <w:rPr>
                <w:rFonts w:hint="default" w:ascii="Arial" w:hAnsi="Arial" w:cs="Arial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места</w:t>
            </w:r>
          </w:p>
        </w:tc>
      </w:tr>
      <w:tr w14:paraId="027FF798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F06933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211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A49CD05">
            <w:pPr>
              <w:pStyle w:val="20"/>
              <w:spacing w:line="205" w:lineRule="exact"/>
              <w:ind w:left="284" w:right="216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Назначение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помещения</w:t>
            </w:r>
          </w:p>
          <w:p w14:paraId="4C4AE2DA">
            <w:pPr>
              <w:pStyle w:val="20"/>
              <w:spacing w:before="35"/>
              <w:ind w:left="284" w:right="217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(жилое</w:t>
            </w:r>
            <w:r>
              <w:rPr>
                <w:rFonts w:hint="default" w:ascii="Arial" w:hAnsi="Arial" w:cs="Arial"/>
                <w:spacing w:val="-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(нежилое)</w:t>
            </w:r>
            <w:r>
              <w:rPr>
                <w:rFonts w:hint="default" w:ascii="Arial" w:hAnsi="Arial" w:cs="Arial"/>
                <w:spacing w:val="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помещение)</w:t>
            </w:r>
            <w:r>
              <w:rPr>
                <w:rFonts w:hint="default" w:ascii="Arial" w:hAnsi="Arial" w:cs="Arial"/>
                <w:w w:val="95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3173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FED9B36">
            <w:pPr>
              <w:pStyle w:val="20"/>
              <w:spacing w:before="126"/>
              <w:ind w:left="86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Вид</w:t>
            </w:r>
            <w:r>
              <w:rPr>
                <w:rFonts w:hint="default" w:ascii="Arial" w:hAnsi="Arial" w:cs="Arial"/>
                <w:spacing w:val="-5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помещения</w:t>
            </w:r>
            <w:r>
              <w:rPr>
                <w:rFonts w:hint="default" w:ascii="Arial" w:hAnsi="Arial" w:cs="Arial"/>
                <w:spacing w:val="9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15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968548A">
            <w:pPr>
              <w:pStyle w:val="20"/>
              <w:spacing w:before="135"/>
              <w:ind w:left="49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Количество</w:t>
            </w:r>
            <w:r>
              <w:rPr>
                <w:rFonts w:hint="default" w:ascii="Arial" w:hAnsi="Arial" w:cs="Arial"/>
                <w:spacing w:val="36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помещений</w:t>
            </w:r>
            <w:r>
              <w:rPr>
                <w:rFonts w:hint="default" w:ascii="Arial" w:hAnsi="Arial" w:cs="Arial"/>
                <w:spacing w:val="22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  <w:vertAlign w:val="superscript"/>
              </w:rPr>
              <w:t>3</w:t>
            </w:r>
          </w:p>
        </w:tc>
      </w:tr>
      <w:tr w14:paraId="5DD7BBC2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24A444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211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762B461E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173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752DDF4E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7BDCB9FB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7CF25847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84AD8C5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211" w:type="dxa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A6AC87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173" w:type="dxa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D9A7C30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A9B254B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6F17A00D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831982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45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1A7BDE8">
            <w:pPr>
              <w:pStyle w:val="20"/>
              <w:spacing w:line="202" w:lineRule="exact"/>
              <w:ind w:left="16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Кадастровый</w:t>
            </w:r>
            <w:r>
              <w:rPr>
                <w:rFonts w:hint="default" w:ascii="Arial" w:hAnsi="Arial" w:cs="Arial"/>
                <w:spacing w:val="2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номер</w:t>
            </w:r>
            <w:r>
              <w:rPr>
                <w:rFonts w:hint="default" w:ascii="Arial" w:hAnsi="Arial" w:cs="Arial"/>
                <w:spacing w:val="22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помещения,</w:t>
            </w:r>
            <w:r>
              <w:rPr>
                <w:rFonts w:hint="default" w:ascii="Arial" w:hAnsi="Arial" w:cs="Arial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машино-</w:t>
            </w:r>
          </w:p>
          <w:p w14:paraId="3B2D32BE">
            <w:pPr>
              <w:pStyle w:val="20"/>
              <w:spacing w:before="13"/>
              <w:ind w:left="163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места,</w:t>
            </w:r>
            <w:r>
              <w:rPr>
                <w:rFonts w:hint="default" w:ascii="Arial" w:hAnsi="Arial" w:cs="Arial"/>
                <w:spacing w:val="26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раздел</w:t>
            </w:r>
            <w:r>
              <w:rPr>
                <w:rFonts w:hint="default" w:ascii="Arial" w:hAnsi="Arial" w:cs="Arial"/>
                <w:spacing w:val="32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которого</w:t>
            </w:r>
            <w:r>
              <w:rPr>
                <w:rFonts w:hint="default" w:ascii="Arial" w:hAnsi="Arial" w:cs="Arial"/>
                <w:spacing w:val="32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осуществляется</w:t>
            </w: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000651C">
            <w:pPr>
              <w:pStyle w:val="20"/>
              <w:spacing w:line="202" w:lineRule="exact"/>
              <w:ind w:left="5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Адрес</w:t>
            </w:r>
            <w:r>
              <w:rPr>
                <w:rFonts w:hint="default" w:ascii="Arial" w:hAnsi="Arial" w:cs="Arial"/>
                <w:spacing w:val="30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помещения,</w:t>
            </w:r>
            <w:r>
              <w:rPr>
                <w:rFonts w:hint="default" w:ascii="Arial" w:hAnsi="Arial" w:cs="Arial"/>
                <w:spacing w:val="9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машино-места,</w:t>
            </w:r>
            <w:r>
              <w:rPr>
                <w:rFonts w:hint="default" w:ascii="Arial" w:hAnsi="Arial" w:cs="Arial"/>
                <w:spacing w:val="5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раздел</w:t>
            </w:r>
            <w:r>
              <w:rPr>
                <w:rFonts w:hint="default" w:ascii="Arial" w:hAnsi="Arial" w:cs="Arial"/>
                <w:spacing w:val="36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которого</w:t>
            </w:r>
          </w:p>
          <w:p w14:paraId="3A33C4F4">
            <w:pPr>
              <w:pStyle w:val="20"/>
              <w:spacing w:before="13"/>
              <w:ind w:left="5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осуществляется</w:t>
            </w:r>
          </w:p>
        </w:tc>
      </w:tr>
      <w:tr w14:paraId="61BB22A0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86403A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45" w:type="dxa"/>
            <w:gridSpan w:val="6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FEC7A3A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E19E035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7A7A1498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32C380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7881" w:type="dxa"/>
            <w:gridSpan w:val="6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26D5D1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8986C28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61BA1941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874F1C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45" w:type="dxa"/>
            <w:gridSpan w:val="6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796CEC35">
            <w:pPr>
              <w:pStyle w:val="20"/>
              <w:spacing w:line="193" w:lineRule="exact"/>
              <w:ind w:left="17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Дополнительная</w:t>
            </w:r>
            <w:r>
              <w:rPr>
                <w:rFonts w:hint="default" w:ascii="Arial" w:hAnsi="Arial" w:cs="Arial"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информация:</w:t>
            </w: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2AEA9E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50342DB8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B67ADE0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7881" w:type="dxa"/>
            <w:gridSpan w:val="6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13864D5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25273E0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17D5D455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CCAC169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7881" w:type="dxa"/>
            <w:gridSpan w:val="6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096AC39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5FDF6295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19FC33AB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13F916E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45" w:type="dxa"/>
            <w:gridSpan w:val="6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EBAE68C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589" w:type="dxa"/>
            <w:gridSpan w:val="6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32B94E6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6057BDB6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B56E11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81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F070600">
            <w:pPr>
              <w:pStyle w:val="20"/>
              <w:spacing w:line="215" w:lineRule="exact"/>
              <w:ind w:right="37"/>
              <w:jc w:val="right"/>
              <w:rPr>
                <w:rFonts w:hint="default" w:ascii="Arial" w:hAnsi="Arial" w:cs="Arial"/>
                <w:sz w:val="24"/>
                <w:szCs w:val="24"/>
              </w:rPr>
            </w:pPr>
          </w:p>
          <w:p w14:paraId="5B7E2090">
            <w:pPr>
              <w:pStyle w:val="20"/>
              <w:spacing w:before="10"/>
              <w:ind w:right="79"/>
              <w:jc w:val="right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9053" w:type="dxa"/>
            <w:gridSpan w:val="10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0B42A1A">
            <w:pPr>
              <w:pStyle w:val="20"/>
              <w:spacing w:line="215" w:lineRule="exact"/>
              <w:ind w:left="14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Образованием</w:t>
            </w:r>
            <w:r>
              <w:rPr>
                <w:rFonts w:hint="default" w:ascii="Arial" w:hAnsi="Arial" w:cs="Arial"/>
                <w:spacing w:val="3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помещения</w:t>
            </w:r>
            <w:r>
              <w:rPr>
                <w:rFonts w:hint="default" w:ascii="Arial" w:hAnsi="Arial" w:cs="Arial"/>
                <w:spacing w:val="2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в здании</w:t>
            </w:r>
            <w:r>
              <w:rPr>
                <w:rFonts w:hint="default" w:ascii="Arial" w:hAnsi="Arial" w:cs="Arial"/>
                <w:spacing w:val="1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(строении),</w:t>
            </w:r>
            <w:r>
              <w:rPr>
                <w:rFonts w:hint="default" w:ascii="Arial" w:hAnsi="Arial" w:cs="Arial"/>
                <w:spacing w:val="8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сооружений</w:t>
            </w:r>
            <w:r>
              <w:rPr>
                <w:rFonts w:hint="default" w:ascii="Arial" w:hAnsi="Arial" w:cs="Arial"/>
                <w:spacing w:val="23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путем</w:t>
            </w:r>
            <w:r>
              <w:rPr>
                <w:rFonts w:hint="default" w:ascii="Arial" w:hAnsi="Arial" w:cs="Arial"/>
                <w:spacing w:val="9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объединения</w:t>
            </w:r>
            <w:r>
              <w:rPr>
                <w:rFonts w:hint="default" w:ascii="Arial" w:hAnsi="Arial" w:cs="Arial"/>
                <w:spacing w:val="30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помещений,</w:t>
            </w:r>
          </w:p>
          <w:p w14:paraId="6ABFEF99">
            <w:pPr>
              <w:pStyle w:val="20"/>
              <w:spacing w:before="10"/>
              <w:ind w:left="14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машино-мест</w:t>
            </w:r>
            <w:r>
              <w:rPr>
                <w:rFonts w:hint="default" w:ascii="Arial" w:hAnsi="Arial" w:cs="Arial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здании</w:t>
            </w:r>
            <w:r>
              <w:rPr>
                <w:rFonts w:hint="default" w:ascii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(строении),</w:t>
            </w:r>
            <w:r>
              <w:rPr>
                <w:rFonts w:hint="default" w:ascii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сооружении</w:t>
            </w:r>
          </w:p>
        </w:tc>
      </w:tr>
      <w:tr w14:paraId="659E530B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115D5F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81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DBF5A2C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0F32F37">
            <w:pPr>
              <w:pStyle w:val="20"/>
              <w:spacing w:before="50"/>
              <w:ind w:left="118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C6713AA">
            <w:pPr>
              <w:pStyle w:val="20"/>
              <w:spacing w:before="50"/>
              <w:ind w:left="297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Образование</w:t>
            </w:r>
            <w:r>
              <w:rPr>
                <w:rFonts w:hint="default" w:ascii="Arial" w:hAnsi="Arial" w:cs="Arial"/>
                <w:spacing w:val="2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жилого</w:t>
            </w:r>
            <w:r>
              <w:rPr>
                <w:rFonts w:hint="default" w:ascii="Arial" w:hAnsi="Arial" w:cs="Arial"/>
                <w:spacing w:val="3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помещения</w:t>
            </w:r>
          </w:p>
        </w:tc>
        <w:tc>
          <w:tcPr>
            <w:tcW w:w="449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96A53EB">
            <w:pPr>
              <w:pStyle w:val="20"/>
              <w:spacing w:before="50"/>
              <w:ind w:left="122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4857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F22658A">
            <w:pPr>
              <w:pStyle w:val="20"/>
              <w:spacing w:before="56"/>
              <w:ind w:left="93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Образование</w:t>
            </w:r>
            <w:r>
              <w:rPr>
                <w:rFonts w:hint="default" w:ascii="Arial" w:hAnsi="Arial" w:cs="Arial"/>
                <w:spacing w:val="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нежилого</w:t>
            </w:r>
            <w:r>
              <w:rPr>
                <w:rFonts w:hint="default" w:ascii="Arial" w:hAnsi="Arial" w:cs="Arial"/>
                <w:spacing w:val="2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i/>
                <w:w w:val="90"/>
                <w:sz w:val="24"/>
                <w:szCs w:val="24"/>
              </w:rPr>
              <w:t>пом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ещения</w:t>
            </w:r>
          </w:p>
        </w:tc>
      </w:tr>
      <w:tr w14:paraId="068F5A57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5E4CD3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79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nil"/>
            </w:tcBorders>
          </w:tcPr>
          <w:p w14:paraId="35A0EF33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866" w:type="dxa"/>
            <w:gridSpan w:val="5"/>
            <w:tcBorders>
              <w:top w:val="single" w:color="000000" w:sz="12" w:space="0"/>
              <w:left w:val="nil"/>
              <w:bottom w:val="single" w:color="000000" w:sz="8" w:space="0"/>
              <w:right w:val="single" w:color="000000" w:sz="12" w:space="0"/>
            </w:tcBorders>
          </w:tcPr>
          <w:p w14:paraId="7A0550EA">
            <w:pPr>
              <w:pStyle w:val="20"/>
              <w:spacing w:before="48"/>
              <w:ind w:left="9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Количество</w:t>
            </w:r>
            <w:r>
              <w:rPr>
                <w:rFonts w:hint="default" w:ascii="Arial" w:hAnsi="Arial" w:cs="Arial"/>
                <w:spacing w:val="4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объединяемых</w:t>
            </w:r>
            <w:r>
              <w:rPr>
                <w:rFonts w:hint="default" w:ascii="Arial" w:hAnsi="Arial" w:cs="Arial"/>
                <w:spacing w:val="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помещений</w:t>
            </w: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38FE159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7B1DCE93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489613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nil"/>
            </w:tcBorders>
            <w:vAlign w:val="center"/>
          </w:tcPr>
          <w:p w14:paraId="65638239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866" w:type="dxa"/>
            <w:gridSpan w:val="5"/>
            <w:tcBorders>
              <w:top w:val="single" w:color="000000" w:sz="8" w:space="0"/>
              <w:left w:val="nil"/>
              <w:bottom w:val="single" w:color="000000" w:sz="12" w:space="0"/>
              <w:right w:val="single" w:color="000000" w:sz="12" w:space="0"/>
            </w:tcBorders>
          </w:tcPr>
          <w:p w14:paraId="3587BF97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589" w:type="dxa"/>
            <w:gridSpan w:val="6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3CDD980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1B4A962F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18ADDC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45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76A14CD">
            <w:pPr>
              <w:pStyle w:val="20"/>
              <w:spacing w:line="182" w:lineRule="exact"/>
              <w:ind w:left="15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Кадастровый</w:t>
            </w:r>
            <w:r>
              <w:rPr>
                <w:rFonts w:hint="default" w:ascii="Arial" w:hAnsi="Arial" w:cs="Arial"/>
                <w:spacing w:val="9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номер</w:t>
            </w:r>
            <w:r>
              <w:rPr>
                <w:rFonts w:hint="default" w:ascii="Arial" w:hAnsi="Arial" w:cs="Arial"/>
                <w:spacing w:val="-6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объединяемого</w:t>
            </w:r>
          </w:p>
          <w:p w14:paraId="0BACAE3B">
            <w:pPr>
              <w:pStyle w:val="20"/>
              <w:spacing w:before="53"/>
              <w:ind w:left="16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помещения</w:t>
            </w: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AA4B1EC">
            <w:pPr>
              <w:pStyle w:val="20"/>
              <w:spacing w:line="224" w:lineRule="exact"/>
              <w:ind w:left="5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</w:t>
            </w:r>
            <w:r>
              <w:rPr>
                <w:rFonts w:hint="default" w:ascii="Arial" w:hAnsi="Arial" w:cs="Arial"/>
                <w:spacing w:val="1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объединяемого</w:t>
            </w:r>
            <w:r>
              <w:rPr>
                <w:rFonts w:hint="default" w:ascii="Arial" w:hAnsi="Arial" w:cs="Arial"/>
                <w:spacing w:val="3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помещения</w:t>
            </w:r>
            <w:r>
              <w:rPr>
                <w:rFonts w:hint="default" w:ascii="Arial" w:hAnsi="Arial" w:cs="Arial"/>
                <w:spacing w:val="3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vertAlign w:val="superscript"/>
              </w:rPr>
              <w:t>4</w:t>
            </w:r>
          </w:p>
        </w:tc>
      </w:tr>
      <w:tr w14:paraId="23A003D5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7704ED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45" w:type="dxa"/>
            <w:gridSpan w:val="6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A8D1F57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2F81DE8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4F457949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CBFBED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7881" w:type="dxa"/>
            <w:gridSpan w:val="6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30954B5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803A7B4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6621E5CC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74AB7A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79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nil"/>
            </w:tcBorders>
          </w:tcPr>
          <w:p w14:paraId="4873EB6A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866" w:type="dxa"/>
            <w:gridSpan w:val="5"/>
            <w:vMerge w:val="restart"/>
            <w:tcBorders>
              <w:top w:val="single" w:color="000000" w:sz="12" w:space="0"/>
              <w:left w:val="nil"/>
              <w:bottom w:val="single" w:color="000000" w:sz="8" w:space="0"/>
              <w:right w:val="single" w:color="000000" w:sz="12" w:space="0"/>
            </w:tcBorders>
          </w:tcPr>
          <w:p w14:paraId="221B1D5F">
            <w:pPr>
              <w:pStyle w:val="20"/>
              <w:spacing w:line="212" w:lineRule="exact"/>
              <w:ind w:left="9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Дополнительная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информация:</w:t>
            </w: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5429384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5BC136A2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D79C1D0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nil"/>
            </w:tcBorders>
            <w:vAlign w:val="center"/>
          </w:tcPr>
          <w:p w14:paraId="030D285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7581" w:type="dxa"/>
            <w:gridSpan w:val="5"/>
            <w:vMerge w:val="continue"/>
            <w:tcBorders>
              <w:top w:val="single" w:color="000000" w:sz="12" w:space="0"/>
              <w:left w:val="nil"/>
              <w:bottom w:val="single" w:color="000000" w:sz="8" w:space="0"/>
              <w:right w:val="single" w:color="000000" w:sz="12" w:space="0"/>
            </w:tcBorders>
            <w:vAlign w:val="center"/>
          </w:tcPr>
          <w:p w14:paraId="2AD0B0E0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31E481D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34735561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E59C43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nil"/>
            </w:tcBorders>
            <w:vAlign w:val="center"/>
          </w:tcPr>
          <w:p w14:paraId="74CA146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7581" w:type="dxa"/>
            <w:gridSpan w:val="5"/>
            <w:vMerge w:val="continue"/>
            <w:tcBorders>
              <w:top w:val="single" w:color="000000" w:sz="12" w:space="0"/>
              <w:left w:val="nil"/>
              <w:bottom w:val="single" w:color="000000" w:sz="8" w:space="0"/>
              <w:right w:val="single" w:color="000000" w:sz="12" w:space="0"/>
            </w:tcBorders>
            <w:vAlign w:val="center"/>
          </w:tcPr>
          <w:p w14:paraId="077D8EC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76DA6C22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4E64132D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79F3BF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nil"/>
            </w:tcBorders>
            <w:vAlign w:val="center"/>
          </w:tcPr>
          <w:p w14:paraId="42CD12E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866" w:type="dxa"/>
            <w:gridSpan w:val="5"/>
            <w:tcBorders>
              <w:top w:val="single" w:color="000000" w:sz="8" w:space="0"/>
              <w:left w:val="nil"/>
              <w:bottom w:val="single" w:color="000000" w:sz="12" w:space="0"/>
              <w:right w:val="single" w:color="000000" w:sz="12" w:space="0"/>
            </w:tcBorders>
          </w:tcPr>
          <w:p w14:paraId="505B1862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589" w:type="dxa"/>
            <w:gridSpan w:val="6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1C35A17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74B978EE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040719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81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353DD84">
            <w:pPr>
              <w:pStyle w:val="20"/>
              <w:ind w:left="8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209550" cy="276225"/>
                  <wp:effectExtent l="0" t="0" r="0" b="952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3" w:type="dxa"/>
            <w:gridSpan w:val="10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365FB6C">
            <w:pPr>
              <w:pStyle w:val="20"/>
              <w:spacing w:line="222" w:lineRule="exact"/>
              <w:ind w:left="13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pacing w:val="-1"/>
                <w:sz w:val="24"/>
                <w:szCs w:val="24"/>
              </w:rPr>
              <w:t>Образованием</w:t>
            </w:r>
            <w:r>
              <w:rPr>
                <w:rFonts w:hint="default" w:ascii="Arial" w:hAnsi="Arial" w:cs="Arial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sz w:val="24"/>
                <w:szCs w:val="24"/>
              </w:rPr>
              <w:t>помещения</w:t>
            </w:r>
            <w:r>
              <w:rPr>
                <w:rFonts w:hint="default" w:ascii="Arial" w:hAnsi="Arial" w:cs="Arial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sz w:val="24"/>
                <w:szCs w:val="24"/>
              </w:rPr>
              <w:t>здании,</w:t>
            </w:r>
            <w:r>
              <w:rPr>
                <w:rFonts w:hint="default" w:ascii="Arial" w:hAnsi="Arial" w:cs="Arial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sz w:val="24"/>
                <w:szCs w:val="24"/>
              </w:rPr>
              <w:t>сооружении</w:t>
            </w:r>
            <w:r>
              <w:rPr>
                <w:rFonts w:hint="default" w:ascii="Arial" w:hAnsi="Arial" w:cs="Arial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путем</w:t>
            </w:r>
            <w:r>
              <w:rPr>
                <w:rFonts w:hint="default"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переустройства</w:t>
            </w:r>
            <w:r>
              <w:rPr>
                <w:rFonts w:hint="default"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и</w:t>
            </w:r>
            <w:r>
              <w:rPr>
                <w:rFonts w:hint="default" w:ascii="Arial" w:hAnsi="Arial" w:cs="Arial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(или)</w:t>
            </w:r>
            <w:r>
              <w:rPr>
                <w:rFonts w:hint="default" w:ascii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перепланировки</w:t>
            </w:r>
          </w:p>
          <w:p w14:paraId="2A6B62C9">
            <w:pPr>
              <w:pStyle w:val="20"/>
              <w:spacing w:before="10"/>
              <w:ind w:left="14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мест</w:t>
            </w:r>
            <w:r>
              <w:rPr>
                <w:rFonts w:hint="default" w:ascii="Arial" w:hAnsi="Arial" w:cs="Arial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общего</w:t>
            </w:r>
            <w:r>
              <w:rPr>
                <w:rFonts w:hint="default" w:ascii="Arial" w:hAnsi="Arial" w:cs="Arial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пользования</w:t>
            </w:r>
          </w:p>
        </w:tc>
      </w:tr>
      <w:tr w14:paraId="5691CFF3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A61405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81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FEE2970">
            <w:pPr>
              <w:pStyle w:val="20"/>
              <w:spacing w:before="35"/>
              <w:ind w:left="2"/>
              <w:jc w:val="center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EB893BD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A08A2A3">
            <w:pPr>
              <w:pStyle w:val="20"/>
              <w:spacing w:before="35"/>
              <w:ind w:left="278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Образование</w:t>
            </w:r>
            <w:r>
              <w:rPr>
                <w:rFonts w:hint="default" w:ascii="Arial" w:hAnsi="Arial" w:cs="Arial"/>
                <w:spacing w:val="30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жилого</w:t>
            </w:r>
            <w:r>
              <w:rPr>
                <w:rFonts w:hint="default" w:ascii="Arial" w:hAnsi="Arial" w:cs="Arial"/>
                <w:spacing w:val="2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помещения</w:t>
            </w:r>
          </w:p>
        </w:tc>
        <w:tc>
          <w:tcPr>
            <w:tcW w:w="449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8540D20">
            <w:pPr>
              <w:pStyle w:val="20"/>
              <w:spacing w:before="35"/>
              <w:ind w:right="42"/>
              <w:jc w:val="right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4857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B884A29">
            <w:pPr>
              <w:pStyle w:val="20"/>
              <w:spacing w:before="35"/>
              <w:ind w:left="928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Образование</w:t>
            </w:r>
            <w:r>
              <w:rPr>
                <w:rFonts w:hint="default" w:ascii="Arial" w:hAnsi="Arial" w:cs="Arial"/>
                <w:spacing w:val="2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нежилого</w:t>
            </w:r>
            <w:r>
              <w:rPr>
                <w:rFonts w:hint="default" w:ascii="Arial" w:hAnsi="Arial" w:cs="Arial"/>
                <w:spacing w:val="2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помещения</w:t>
            </w:r>
          </w:p>
        </w:tc>
      </w:tr>
      <w:tr w14:paraId="45C08802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2E37AF0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45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BF024F9">
            <w:pPr>
              <w:pStyle w:val="20"/>
              <w:spacing w:before="21"/>
              <w:ind w:left="148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Количество</w:t>
            </w:r>
            <w:r>
              <w:rPr>
                <w:rFonts w:hint="default" w:ascii="Arial" w:hAnsi="Arial" w:cs="Arial"/>
                <w:spacing w:val="-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образуемых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помещений</w:t>
            </w: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6C751DB">
            <w:pPr>
              <w:pStyle w:val="20"/>
              <w:spacing w:before="5" w:after="1"/>
              <w:rPr>
                <w:rFonts w:hint="default" w:ascii="Arial" w:hAnsi="Arial" w:cs="Arial"/>
                <w:sz w:val="24"/>
                <w:szCs w:val="24"/>
              </w:rPr>
            </w:pPr>
          </w:p>
          <w:p w14:paraId="479BF987">
            <w:pPr>
              <w:pStyle w:val="20"/>
              <w:spacing w:line="20" w:lineRule="exact"/>
              <w:ind w:left="28" w:right="-2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3474720" cy="12700"/>
                      <wp:effectExtent l="9525" t="0" r="11430" b="6350"/>
                      <wp:docPr id="183" name="Группа 1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74720" cy="12700"/>
                                <a:chOff x="0" y="0"/>
                                <a:chExt cx="5472" cy="20"/>
                              </a:xfrm>
                            </wpg:grpSpPr>
                            <wps:wsp>
                              <wps:cNvPr id="184" name="Line 3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0"/>
                                  <a:ext cx="547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192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pt;width:273.6pt;" coordsize="5472,20" o:gfxdata="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XK1zZ1QAAAAMBAAAPAAAAAAAAAAEAIAAAACIAAABkcnMv&#10;ZG93bnJldi54bWxQSwECFAAUAAAACACHTuJAeKc4+T8CAADTBAAADgAAAAAAAAABACAAAAAkAQAA&#10;ZHJzL2Uyb0RvYy54bWxQSwUGAAAAAAYABgBZAQAA1QUAAAAA&#10;">
                      <o:lock v:ext="edit" aspectratio="f"/>
                      <v:line id="Line 317" o:spid="_x0000_s1026" o:spt="20" style="position:absolute;left:0;top:10;height:0;width:5472;" filled="f" stroked="t" coordsize="21600,21600" o:gfxdata="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cxbcG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96pt" color="#000000" joinstyle="round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 w14:paraId="4189C5FB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62E980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45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48A520D">
            <w:pPr>
              <w:pStyle w:val="20"/>
              <w:spacing w:before="8"/>
              <w:ind w:left="14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Кадастровый</w:t>
            </w:r>
            <w:r>
              <w:rPr>
                <w:rFonts w:hint="default" w:ascii="Arial" w:hAnsi="Arial" w:cs="Arial"/>
                <w:spacing w:val="2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номер</w:t>
            </w:r>
            <w:r>
              <w:rPr>
                <w:rFonts w:hint="default" w:ascii="Arial" w:hAnsi="Arial" w:cs="Arial"/>
                <w:spacing w:val="1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здания,</w:t>
            </w:r>
            <w:r>
              <w:rPr>
                <w:rFonts w:hint="default" w:ascii="Arial" w:hAnsi="Arial" w:cs="Arial"/>
                <w:spacing w:val="2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сооружения</w:t>
            </w: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97AA7F3">
            <w:pPr>
              <w:pStyle w:val="20"/>
              <w:spacing w:before="8"/>
              <w:ind w:left="4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</w:t>
            </w:r>
            <w:r>
              <w:rPr>
                <w:rFonts w:hint="default" w:ascii="Arial" w:hAnsi="Arial" w:cs="Arial"/>
                <w:spacing w:val="2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здания,</w:t>
            </w:r>
            <w:r>
              <w:rPr>
                <w:rFonts w:hint="default" w:ascii="Arial" w:hAnsi="Arial" w:cs="Arial"/>
                <w:spacing w:val="3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сооружения</w:t>
            </w:r>
          </w:p>
        </w:tc>
      </w:tr>
      <w:tr w14:paraId="2CF7BA9D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D7D0A9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45" w:type="dxa"/>
            <w:gridSpan w:val="6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210B5B75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BC057DE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0BC0A749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6BEE025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7881" w:type="dxa"/>
            <w:gridSpan w:val="6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53A9AD6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2F6D3616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473E5B01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8DE655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45" w:type="dxa"/>
            <w:gridSpan w:val="6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6E1F7C6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589" w:type="dxa"/>
            <w:gridSpan w:val="6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5EB1982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154CA469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E3619D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45" w:type="dxa"/>
            <w:gridSpan w:val="6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C8A3D33">
            <w:pPr>
              <w:pStyle w:val="20"/>
              <w:spacing w:line="165" w:lineRule="exact"/>
              <w:ind w:left="15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Дополнительная</w:t>
            </w:r>
            <w:r>
              <w:rPr>
                <w:rFonts w:hint="default" w:ascii="Arial" w:hAnsi="Arial" w:cs="Arial"/>
                <w:spacing w:val="2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информация:</w:t>
            </w: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E5A9D2E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33C263C1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84C1A8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7881" w:type="dxa"/>
            <w:gridSpan w:val="6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AA354D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6FB5A42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6C873CEB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379AB6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7881" w:type="dxa"/>
            <w:gridSpan w:val="6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DB20C9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589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299420A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</w:tbl>
    <w:p w14:paraId="1B38E18F">
      <w:pPr>
        <w:spacing w:before="52" w:line="292" w:lineRule="auto"/>
        <w:ind w:left="415" w:right="5749" w:hanging="114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4130040</wp:posOffset>
                </wp:positionH>
                <wp:positionV relativeFrom="page">
                  <wp:posOffset>7821295</wp:posOffset>
                </wp:positionV>
                <wp:extent cx="2987040" cy="0"/>
                <wp:effectExtent l="0" t="0" r="22860" b="19050"/>
                <wp:wrapNone/>
                <wp:docPr id="226" name="Прямая соединительная линия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704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26" o:spid="_x0000_s1026" o:spt="20" style="position:absolute;left:0pt;margin-left:325.2pt;margin-top:615.85pt;height:0pt;width:235.2pt;mso-position-horizontal-relative:page;mso-position-vertical-relative:page;z-index:-251616256;mso-width-relative:page;mso-height-relative:page;" filled="f" stroked="t" coordsize="21600,21600" o:gfxdata="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qeR19gAAAAOAQAADwAAAAAAAAABACAAAAAiAAAAZHJz&#10;L2Rvd25yZXYueG1sUEsBAhQAFAAAAAgAh07iQMT4ehQEAgAA1AMAAA4AAAAAAAAAAQAgAAAAJwEA&#10;AGRycy9lMm9Eb2MueG1sUEsFBgAAAAAGAAYAWQEAAJ0FAAAAAA==&#10;">
                <v:fill on="f" focussize="0,0"/>
                <v:stroke weight="0.96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1454150</wp:posOffset>
                </wp:positionH>
                <wp:positionV relativeFrom="page">
                  <wp:posOffset>3060065</wp:posOffset>
                </wp:positionV>
                <wp:extent cx="5669280" cy="0"/>
                <wp:effectExtent l="0" t="0" r="26670" b="19050"/>
                <wp:wrapNone/>
                <wp:docPr id="225" name="Прямая соединительная линия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25" o:spid="_x0000_s1026" o:spt="20" style="position:absolute;left:0pt;margin-left:114.5pt;margin-top:240.95pt;height:0pt;width:446.4pt;mso-position-horizontal-relative:page;mso-position-vertical-relative:page;z-index:-251615232;mso-width-relative:page;mso-height-relative:page;" filled="f" stroked="t" coordsize="21600,21600" o:gfxdata="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e4xgZ9gAAAAMAQAADwAAAAAAAAABACAAAAAiAAAAZHJz&#10;L2Rvd25yZXYueG1sUEsBAhQAFAAAAAgAh07iQAWUo8wEAgAA1AMAAA4AAAAAAAAAAQAgAAAAJwEA&#10;AGRycy9lMm9Eb2MueG1sUEsFBgAAAAAGAAYAWQEAAJ0FAAAAAA==&#10;">
                <v:fill on="f" focussize="0,0"/>
                <v:stroke weight="0.96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Arial" w:hAnsi="Arial" w:cs="Arial"/>
          <w:sz w:val="24"/>
          <w:szCs w:val="24"/>
          <w:lang w:eastAsia="ru-RU"/>
        </w:rPr>
        <w:drawing>
          <wp:anchor distT="0" distB="0" distL="0" distR="0" simplePos="0" relativeHeight="251702272" behindDoc="1" locked="0" layoutInCell="1" allowOverlap="1">
            <wp:simplePos x="0" y="0"/>
            <wp:positionH relativeFrom="page">
              <wp:posOffset>3803650</wp:posOffset>
            </wp:positionH>
            <wp:positionV relativeFrom="page">
              <wp:posOffset>7571105</wp:posOffset>
            </wp:positionV>
            <wp:extent cx="265430" cy="269875"/>
            <wp:effectExtent l="0" t="0" r="1270" b="0"/>
            <wp:wrapNone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269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default" w:ascii="Arial" w:hAnsi="Arial" w:cs="Arial"/>
          <w:sz w:val="24"/>
          <w:szCs w:val="24"/>
          <w:lang w:eastAsia="ru-RU"/>
        </w:rPr>
        <w:drawing>
          <wp:anchor distT="0" distB="0" distL="0" distR="0" simplePos="0" relativeHeight="251703296" behindDoc="1" locked="0" layoutInCell="1" allowOverlap="1">
            <wp:simplePos x="0" y="0"/>
            <wp:positionH relativeFrom="page">
              <wp:posOffset>1143000</wp:posOffset>
            </wp:positionH>
            <wp:positionV relativeFrom="page">
              <wp:posOffset>2724785</wp:posOffset>
            </wp:positionV>
            <wp:extent cx="260350" cy="356870"/>
            <wp:effectExtent l="0" t="0" r="6350" b="5080"/>
            <wp:wrapNone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0350" cy="356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default" w:ascii="Arial" w:hAnsi="Arial" w:cs="Arial"/>
          <w:i/>
          <w:w w:val="90"/>
          <w:sz w:val="24"/>
          <w:szCs w:val="24"/>
        </w:rPr>
        <w:t>'’</w:t>
      </w:r>
      <w:r>
        <w:rPr>
          <w:rFonts w:hint="default" w:ascii="Arial" w:hAnsi="Arial" w:cs="Arial"/>
          <w:i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Строка дублируется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для каждого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разделенного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помещения.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Строка</w:t>
      </w:r>
      <w:r>
        <w:rPr>
          <w:rFonts w:hint="default" w:ascii="Arial" w:hAnsi="Arial" w:cs="Arial"/>
          <w:spacing w:val="8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дублируется</w:t>
      </w:r>
      <w:r>
        <w:rPr>
          <w:rFonts w:hint="default" w:ascii="Arial" w:hAnsi="Arial" w:cs="Arial"/>
          <w:spacing w:val="8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для</w:t>
      </w:r>
      <w:r>
        <w:rPr>
          <w:rFonts w:hint="default" w:ascii="Arial" w:hAnsi="Arial" w:cs="Arial"/>
          <w:spacing w:val="5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каждого</w:t>
      </w:r>
      <w:r>
        <w:rPr>
          <w:rFonts w:hint="default" w:ascii="Arial" w:hAnsi="Arial" w:cs="Arial"/>
          <w:spacing w:val="7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объединенного</w:t>
      </w:r>
      <w:r>
        <w:rPr>
          <w:rFonts w:hint="default" w:ascii="Arial" w:hAnsi="Arial" w:cs="Arial"/>
          <w:spacing w:val="15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помещения</w:t>
      </w:r>
    </w:p>
    <w:p w14:paraId="48670E7A">
      <w:pPr>
        <w:widowControl/>
        <w:autoSpaceDE/>
        <w:autoSpaceDN/>
        <w:spacing w:line="292" w:lineRule="auto"/>
        <w:rPr>
          <w:rFonts w:hint="default" w:ascii="Arial" w:hAnsi="Arial" w:cs="Arial"/>
          <w:sz w:val="24"/>
          <w:szCs w:val="24"/>
        </w:rPr>
        <w:sectPr>
          <w:pgSz w:w="11910" w:h="16850"/>
          <w:pgMar w:top="560" w:right="480" w:bottom="280" w:left="900" w:header="0" w:footer="0" w:gutter="0"/>
          <w:cols w:space="720" w:num="1"/>
        </w:sectPr>
      </w:pPr>
    </w:p>
    <w:tbl>
      <w:tblPr>
        <w:tblStyle w:val="18"/>
        <w:tblW w:w="0" w:type="auto"/>
        <w:tblInd w:w="32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1"/>
        <w:gridCol w:w="463"/>
        <w:gridCol w:w="3613"/>
        <w:gridCol w:w="5433"/>
      </w:tblGrid>
      <w:tr w14:paraId="542E53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0090" w:type="dxa"/>
            <w:gridSpan w:val="4"/>
            <w:tcBorders>
              <w:top w:val="single" w:color="000000" w:sz="12" w:space="0"/>
              <w:left w:val="single" w:color="000000" w:sz="12" w:space="0"/>
              <w:bottom w:val="double" w:color="000000" w:sz="4" w:space="0"/>
              <w:right w:val="single" w:color="000000" w:sz="12" w:space="0"/>
            </w:tcBorders>
          </w:tcPr>
          <w:p w14:paraId="460BF7CD">
            <w:pPr>
              <w:pStyle w:val="20"/>
              <w:tabs>
                <w:tab w:val="left" w:pos="1410"/>
              </w:tabs>
              <w:spacing w:before="30"/>
              <w:ind w:right="640"/>
              <w:jc w:val="righ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Лист</w:t>
            </w:r>
            <w:r>
              <w:rPr>
                <w:rFonts w:hint="default" w:ascii="Arial" w:hAnsi="Arial" w:cs="Arial"/>
                <w:spacing w:val="-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№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ab/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Вceгo</w:t>
            </w:r>
            <w:r>
              <w:rPr>
                <w:rFonts w:hint="default" w:ascii="Arial" w:hAnsi="Arial" w:cs="Arial"/>
                <w:spacing w:val="3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листов</w:t>
            </w:r>
          </w:p>
        </w:tc>
      </w:tr>
      <w:tr w14:paraId="51F467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" w:hRule="atLeast"/>
        </w:trPr>
        <w:tc>
          <w:tcPr>
            <w:tcW w:w="10090" w:type="dxa"/>
            <w:gridSpan w:val="4"/>
            <w:tcBorders>
              <w:top w:val="doub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03EBD64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0429E8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581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</w:tcPr>
          <w:p w14:paraId="28444E63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5F7FEA87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49553095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6435A16A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787E3ED0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1E3CB391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19C17AD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2E92A103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4A37C32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5847CCC5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55879495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4D5BEB00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5A5334CB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451D28C3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0AB19297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595164D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2296C94D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0DB55B1A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0174BCE8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767FB631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1C7D728F">
            <w:pPr>
              <w:pStyle w:val="20"/>
              <w:spacing w:before="11"/>
              <w:rPr>
                <w:rFonts w:hint="default" w:ascii="Arial" w:hAnsi="Arial" w:cs="Arial"/>
                <w:sz w:val="24"/>
                <w:szCs w:val="24"/>
              </w:rPr>
            </w:pPr>
          </w:p>
          <w:p w14:paraId="13A0A79A">
            <w:pPr>
              <w:pStyle w:val="20"/>
              <w:ind w:left="339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54A75A5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904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4900558">
            <w:pPr>
              <w:pStyle w:val="20"/>
              <w:spacing w:before="15"/>
              <w:ind w:left="17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Образованием</w:t>
            </w:r>
            <w:r>
              <w:rPr>
                <w:rFonts w:hint="default" w:ascii="Arial" w:hAnsi="Arial" w:cs="Arial"/>
                <w:spacing w:val="33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машино-места</w:t>
            </w:r>
            <w:r>
              <w:rPr>
                <w:rFonts w:hint="default" w:ascii="Arial" w:hAnsi="Arial" w:cs="Arial"/>
                <w:spacing w:val="2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-2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здании,</w:t>
            </w:r>
            <w:r>
              <w:rPr>
                <w:rFonts w:hint="default" w:ascii="Arial" w:hAnsi="Arial" w:cs="Arial"/>
                <w:spacing w:val="16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сооружении</w:t>
            </w:r>
            <w:r>
              <w:rPr>
                <w:rFonts w:hint="default" w:ascii="Arial" w:hAnsi="Arial" w:cs="Arial"/>
                <w:spacing w:val="29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путем</w:t>
            </w:r>
            <w:r>
              <w:rPr>
                <w:rFonts w:hint="default" w:ascii="Arial" w:hAnsi="Arial" w:cs="Arial"/>
                <w:spacing w:val="23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раздела</w:t>
            </w:r>
            <w:r>
              <w:rPr>
                <w:rFonts w:hint="default" w:ascii="Arial" w:hAnsi="Arial" w:cs="Arial"/>
                <w:spacing w:val="25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здания,</w:t>
            </w:r>
            <w:r>
              <w:rPr>
                <w:rFonts w:hint="default" w:ascii="Arial" w:hAnsi="Arial" w:cs="Arial"/>
                <w:spacing w:val="2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сооружения</w:t>
            </w:r>
          </w:p>
        </w:tc>
      </w:tr>
      <w:tr w14:paraId="6BA83B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56DB506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6A959BD">
            <w:pPr>
              <w:pStyle w:val="20"/>
              <w:spacing w:before="37"/>
              <w:ind w:left="16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Количество</w:t>
            </w:r>
            <w:r>
              <w:rPr>
                <w:rFonts w:hint="default" w:ascii="Arial" w:hAnsi="Arial" w:cs="Arial"/>
                <w:spacing w:val="3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образуемых</w:t>
            </w:r>
            <w:r>
              <w:rPr>
                <w:rFonts w:hint="default" w:ascii="Arial" w:hAnsi="Arial" w:cs="Arial"/>
                <w:spacing w:val="3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машино-мест</w:t>
            </w: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9E46FF8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6ACF1A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2FFCEFF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58E73BB">
            <w:pPr>
              <w:pStyle w:val="20"/>
              <w:spacing w:before="11"/>
              <w:ind w:left="15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Кадастровый</w:t>
            </w:r>
            <w:r>
              <w:rPr>
                <w:rFonts w:hint="default" w:ascii="Arial" w:hAnsi="Arial" w:cs="Arial"/>
                <w:spacing w:val="3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номер</w:t>
            </w:r>
            <w:r>
              <w:rPr>
                <w:rFonts w:hint="default" w:ascii="Arial" w:hAnsi="Arial" w:cs="Arial"/>
                <w:spacing w:val="1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здания,</w:t>
            </w:r>
            <w:r>
              <w:rPr>
                <w:rFonts w:hint="default" w:ascii="Arial" w:hAnsi="Arial" w:cs="Arial"/>
                <w:spacing w:val="2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сооружения</w:t>
            </w: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4FA8BBA">
            <w:pPr>
              <w:pStyle w:val="20"/>
              <w:spacing w:before="11"/>
              <w:ind w:left="77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</w:t>
            </w:r>
            <w:r>
              <w:rPr>
                <w:rFonts w:hint="default" w:ascii="Arial" w:hAnsi="Arial" w:cs="Arial"/>
                <w:spacing w:val="2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здания,</w:t>
            </w:r>
            <w:r>
              <w:rPr>
                <w:rFonts w:hint="default" w:ascii="Arial" w:hAnsi="Arial" w:cs="Arial"/>
                <w:spacing w:val="2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сооружения</w:t>
            </w:r>
          </w:p>
        </w:tc>
      </w:tr>
      <w:tr w14:paraId="644169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263059C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7F21445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D006C24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0395FB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3C6939D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13122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BDC1C69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63AA9E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4544B6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2BE720D5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CE3546F">
            <w:pPr>
              <w:pStyle w:val="20"/>
              <w:spacing w:line="214" w:lineRule="exact"/>
              <w:ind w:left="16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Дополнительная</w:t>
            </w:r>
            <w:r>
              <w:rPr>
                <w:rFonts w:hint="default" w:ascii="Arial" w:hAnsi="Arial" w:cs="Arial"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информация:</w:t>
            </w: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82B03FD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043827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7813C845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13122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9F706C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4CB3EE2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6BB458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7962DE1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13122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0EFEA2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EF5EDE5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712CDF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00ADB5A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31FB758">
            <w:pPr>
              <w:pStyle w:val="20"/>
              <w:spacing w:line="231" w:lineRule="exact"/>
              <w:ind w:right="54"/>
              <w:jc w:val="center"/>
              <w:rPr>
                <w:rFonts w:hint="default" w:ascii="Arial" w:hAnsi="Arial" w:cs="Arial"/>
                <w:i/>
                <w:sz w:val="24"/>
                <w:szCs w:val="24"/>
              </w:rPr>
            </w:pPr>
            <w:r>
              <w:rPr>
                <w:rFonts w:hint="default" w:ascii="Arial" w:hAnsi="Arial" w:cs="Arial"/>
                <w:i/>
                <w:w w:val="58"/>
                <w:sz w:val="24"/>
                <w:szCs w:val="24"/>
              </w:rPr>
              <w:t>‘</w:t>
            </w:r>
          </w:p>
        </w:tc>
        <w:tc>
          <w:tcPr>
            <w:tcW w:w="361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2C96A5D">
            <w:pPr>
              <w:pStyle w:val="20"/>
              <w:spacing w:line="264" w:lineRule="auto"/>
              <w:ind w:left="159" w:right="-173" w:hanging="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Образованием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 xml:space="preserve"> машино-места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(машин</w:t>
            </w:r>
            <w:r>
              <w:rPr>
                <w:rFonts w:hint="default" w:ascii="Arial" w:hAnsi="Arial" w:cs="Arial"/>
                <w:spacing w:val="-39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машино-места</w:t>
            </w: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4022406">
            <w:pPr>
              <w:pStyle w:val="20"/>
              <w:spacing w:line="231" w:lineRule="exac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o</w:t>
            </w:r>
            <w:r>
              <w:rPr>
                <w:rFonts w:hint="default" w:ascii="Arial" w:hAnsi="Arial" w:cs="Arial"/>
                <w:spacing w:val="26"/>
                <w:w w:val="95"/>
                <w:sz w:val="24"/>
                <w:szCs w:val="24"/>
              </w:rPr>
              <w:t>-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мест)</w:t>
            </w:r>
            <w:r>
              <w:rPr>
                <w:rFonts w:hint="default" w:ascii="Arial" w:hAnsi="Arial" w:cs="Arial"/>
                <w:spacing w:val="1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3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здании,</w:t>
            </w:r>
            <w:r>
              <w:rPr>
                <w:rFonts w:hint="default" w:ascii="Arial" w:hAnsi="Arial" w:cs="Arial"/>
                <w:spacing w:val="13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сооружении</w:t>
            </w:r>
            <w:r>
              <w:rPr>
                <w:rFonts w:hint="default" w:ascii="Arial" w:hAnsi="Arial" w:cs="Arial"/>
                <w:spacing w:val="2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путем</w:t>
            </w:r>
            <w:r>
              <w:rPr>
                <w:rFonts w:hint="default" w:ascii="Arial" w:hAnsi="Arial" w:cs="Arial"/>
                <w:spacing w:val="17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раздела</w:t>
            </w:r>
            <w:r>
              <w:rPr>
                <w:rFonts w:hint="default" w:ascii="Arial" w:hAnsi="Arial" w:cs="Arial"/>
                <w:spacing w:val="27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помещения,</w:t>
            </w:r>
          </w:p>
        </w:tc>
      </w:tr>
      <w:tr w14:paraId="21022F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6179723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B20B2A2">
            <w:pPr>
              <w:pStyle w:val="20"/>
              <w:spacing w:before="8"/>
              <w:ind w:left="145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Количество</w:t>
            </w:r>
            <w:r>
              <w:rPr>
                <w:rFonts w:hint="default" w:ascii="Arial" w:hAnsi="Arial" w:cs="Arial"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машино-мест</w:t>
            </w: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07198DE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1A7598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6BF74D8E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9672DB9">
            <w:pPr>
              <w:pStyle w:val="20"/>
              <w:spacing w:before="8" w:line="254" w:lineRule="auto"/>
              <w:ind w:left="147" w:right="1002" w:hanging="2"/>
              <w:jc w:val="both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Кадастровый номер помещения,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машино-места, раздел которого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осуществляется</w:t>
            </w: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651C814">
            <w:pPr>
              <w:pStyle w:val="20"/>
              <w:spacing w:before="1" w:line="264" w:lineRule="auto"/>
              <w:ind w:left="68" w:hanging="5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</w:t>
            </w:r>
            <w:r>
              <w:rPr>
                <w:rFonts w:hint="default" w:ascii="Arial" w:hAnsi="Arial" w:cs="Arial"/>
                <w:spacing w:val="2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помещения,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машино-места</w:t>
            </w:r>
            <w:r>
              <w:rPr>
                <w:rFonts w:hint="default" w:ascii="Arial" w:hAnsi="Arial" w:cs="Arial"/>
                <w:spacing w:val="3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раздел</w:t>
            </w:r>
            <w:r>
              <w:rPr>
                <w:rFonts w:hint="default" w:ascii="Arial" w:hAnsi="Arial" w:cs="Arial"/>
                <w:spacing w:val="2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которого</w:t>
            </w:r>
            <w:r>
              <w:rPr>
                <w:rFonts w:hint="default" w:ascii="Arial" w:hAnsi="Arial" w:cs="Arial"/>
                <w:spacing w:val="-3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осуществляется</w:t>
            </w:r>
          </w:p>
        </w:tc>
      </w:tr>
      <w:tr w14:paraId="2CF6D9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2C5932C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4FDD681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91B0760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1C4B29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14F36B2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13122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9626D3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003C938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199007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0A8BDFB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3125CF4">
            <w:pPr>
              <w:pStyle w:val="20"/>
              <w:spacing w:before="8"/>
              <w:ind w:left="153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Дополнительная</w:t>
            </w:r>
            <w:r>
              <w:rPr>
                <w:rFonts w:hint="default" w:ascii="Arial" w:hAnsi="Arial" w:cs="Arial"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информация:</w:t>
            </w: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284BE93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6B0579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4580CF5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13122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99E935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3868768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4C861E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4C1B78F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13122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4FD402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293D604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470122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505ABBB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3E0DEA8">
            <w:pPr>
              <w:pStyle w:val="20"/>
              <w:spacing w:before="2"/>
              <w:rPr>
                <w:rFonts w:hint="default" w:ascii="Arial" w:hAnsi="Arial" w:cs="Arial"/>
                <w:sz w:val="24"/>
                <w:szCs w:val="24"/>
              </w:rPr>
            </w:pPr>
          </w:p>
          <w:p w14:paraId="24CAB830">
            <w:pPr>
              <w:pStyle w:val="20"/>
              <w:spacing w:before="1"/>
              <w:ind w:left="95" w:right="87"/>
              <w:jc w:val="center"/>
              <w:rPr>
                <w:rFonts w:hint="default"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008C529">
            <w:pPr>
              <w:pStyle w:val="20"/>
              <w:spacing w:before="20" w:line="254" w:lineRule="auto"/>
              <w:ind w:left="152" w:right="-173" w:hanging="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Образованием</w:t>
            </w:r>
            <w:r>
              <w:rPr>
                <w:rFonts w:hint="default" w:ascii="Arial" w:hAnsi="Arial" w:cs="Arial"/>
                <w:spacing w:val="5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машино-места</w:t>
            </w:r>
            <w:r>
              <w:rPr>
                <w:rFonts w:hint="default" w:ascii="Arial" w:hAnsi="Arial" w:cs="Arial"/>
                <w:spacing w:val="1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здан</w:t>
            </w:r>
            <w:r>
              <w:rPr>
                <w:rFonts w:hint="default" w:ascii="Arial" w:hAnsi="Arial" w:cs="Arial"/>
                <w:spacing w:val="-39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машино-мест</w:t>
            </w:r>
            <w:r>
              <w:rPr>
                <w:rFonts w:hint="default" w:ascii="Arial" w:hAnsi="Arial" w:cs="Arial"/>
                <w:spacing w:val="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1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здании,</w:t>
            </w:r>
            <w:r>
              <w:rPr>
                <w:rFonts w:hint="default" w:ascii="Arial" w:hAnsi="Arial" w:cs="Arial"/>
                <w:spacing w:val="3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сооружении</w:t>
            </w: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B806074">
            <w:pPr>
              <w:pStyle w:val="20"/>
              <w:spacing w:before="20"/>
              <w:ind w:left="4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ии,</w:t>
            </w:r>
            <w:r>
              <w:rPr>
                <w:rFonts w:hint="default" w:ascii="Arial" w:hAnsi="Arial" w:cs="Arial"/>
                <w:spacing w:val="1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сооружении</w:t>
            </w:r>
            <w:r>
              <w:rPr>
                <w:rFonts w:hint="default" w:ascii="Arial" w:hAnsi="Arial" w:cs="Arial"/>
                <w:spacing w:val="3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путем</w:t>
            </w:r>
            <w:r>
              <w:rPr>
                <w:rFonts w:hint="default" w:ascii="Arial" w:hAnsi="Arial" w:cs="Arial"/>
                <w:spacing w:val="2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объединения</w:t>
            </w:r>
            <w:r>
              <w:rPr>
                <w:rFonts w:hint="default" w:ascii="Arial" w:hAnsi="Arial" w:cs="Arial"/>
                <w:spacing w:val="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помещений,</w:t>
            </w:r>
          </w:p>
        </w:tc>
      </w:tr>
      <w:tr w14:paraId="56A82C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1198327A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6D53A54">
            <w:pPr>
              <w:pStyle w:val="20"/>
              <w:spacing w:before="6" w:line="264" w:lineRule="auto"/>
              <w:ind w:left="140" w:right="401" w:hanging="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Количество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объединяемых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помещений,</w:t>
            </w:r>
            <w:r>
              <w:rPr>
                <w:rFonts w:hint="default" w:ascii="Arial" w:hAnsi="Arial" w:cs="Arial"/>
                <w:spacing w:val="-3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машино-мест</w:t>
            </w: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D2B715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68DD50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0CB03025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E33C159">
            <w:pPr>
              <w:pStyle w:val="20"/>
              <w:spacing w:line="207" w:lineRule="exact"/>
              <w:ind w:left="138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Кадастровый</w:t>
            </w:r>
            <w:r>
              <w:rPr>
                <w:rFonts w:hint="default" w:ascii="Arial" w:hAnsi="Arial" w:cs="Arial"/>
                <w:spacing w:val="2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номер</w:t>
            </w:r>
            <w:r>
              <w:rPr>
                <w:rFonts w:hint="default" w:ascii="Arial" w:hAnsi="Arial" w:cs="Arial"/>
                <w:spacing w:val="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объединяемого</w:t>
            </w:r>
          </w:p>
          <w:p w14:paraId="028D5F3C">
            <w:pPr>
              <w:pStyle w:val="20"/>
              <w:spacing w:before="60"/>
              <w:ind w:left="147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помещения</w:t>
            </w: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48B237E">
            <w:pPr>
              <w:pStyle w:val="20"/>
              <w:spacing w:before="8"/>
              <w:ind w:left="5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</w:t>
            </w:r>
            <w:r>
              <w:rPr>
                <w:rFonts w:hint="default" w:ascii="Arial" w:hAnsi="Arial" w:cs="Arial"/>
                <w:spacing w:val="1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объединяемого</w:t>
            </w:r>
            <w:r>
              <w:rPr>
                <w:rFonts w:hint="default" w:ascii="Arial" w:hAnsi="Arial" w:cs="Arial"/>
                <w:spacing w:val="3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помещения</w:t>
            </w:r>
            <w:r>
              <w:rPr>
                <w:rFonts w:hint="default" w:ascii="Arial" w:hAnsi="Arial" w:cs="Arial"/>
                <w:spacing w:val="3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vertAlign w:val="superscript"/>
              </w:rPr>
              <w:t>4</w:t>
            </w:r>
          </w:p>
        </w:tc>
      </w:tr>
      <w:tr w14:paraId="3B7873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0D55B55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C19DFD6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7ACCE6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55DE72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16EB6DD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13122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0E1C56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05E89E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5C1850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51D339E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F613586">
            <w:pPr>
              <w:pStyle w:val="20"/>
              <w:spacing w:line="233" w:lineRule="exact"/>
              <w:ind w:left="14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Дополнительная</w:t>
            </w:r>
            <w:r>
              <w:rPr>
                <w:rFonts w:hint="default" w:ascii="Arial" w:hAnsi="Arial" w:cs="Arial"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информация:</w:t>
            </w: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F4F3105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59F3D9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2BD1531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13122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86E554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BC970A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34A27A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7AE2BF5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13122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7D2A0C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66ED307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65B3F3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5833FB8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D449AEB">
            <w:pPr>
              <w:pStyle w:val="20"/>
              <w:spacing w:before="11" w:line="254" w:lineRule="auto"/>
              <w:ind w:left="608" w:right="-116" w:hanging="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pacing w:val="-1"/>
                <w:sz w:val="24"/>
                <w:szCs w:val="24"/>
              </w:rPr>
              <w:t>Образованием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sz w:val="24"/>
                <w:szCs w:val="24"/>
              </w:rPr>
              <w:t>машино-</w:t>
            </w:r>
            <w:r>
              <w:rPr>
                <w:rFonts w:hint="default" w:ascii="Arial" w:hAnsi="Arial" w:cs="Arial"/>
                <w:sz w:val="24"/>
                <w:szCs w:val="24"/>
              </w:rPr>
              <w:t>места в здан</w:t>
            </w:r>
            <w:r>
              <w:rPr>
                <w:rFonts w:hint="default"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перепланировки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*мест</w:t>
            </w:r>
            <w:r>
              <w:rPr>
                <w:rFonts w:hint="default" w:ascii="Arial" w:hAnsi="Arial" w:cs="Arial"/>
                <w:spacing w:val="-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общего</w:t>
            </w:r>
            <w:r>
              <w:rPr>
                <w:rFonts w:hint="default" w:ascii="Arial" w:hAnsi="Arial" w:cs="Arial"/>
                <w:spacing w:val="-2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пользов</w:t>
            </w: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BF80A68">
            <w:pPr>
              <w:pStyle w:val="20"/>
              <w:spacing w:before="11" w:line="254" w:lineRule="auto"/>
              <w:ind w:right="112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ии,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сооружении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путем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переустройства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 (или)</w:t>
            </w:r>
            <w:r>
              <w:rPr>
                <w:rFonts w:hint="default" w:ascii="Arial" w:hAnsi="Arial" w:cs="Arial"/>
                <w:spacing w:val="-37"/>
                <w:w w:val="90"/>
                <w:sz w:val="24"/>
                <w:szCs w:val="24"/>
              </w:rPr>
              <w:t xml:space="preserve"> </w:t>
            </w:r>
          </w:p>
        </w:tc>
      </w:tr>
      <w:tr w14:paraId="3F5FAD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439FA5C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EA78F1E">
            <w:pPr>
              <w:pStyle w:val="20"/>
              <w:spacing w:before="35"/>
              <w:ind w:left="13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Количество</w:t>
            </w:r>
            <w:r>
              <w:rPr>
                <w:rFonts w:hint="default" w:ascii="Arial" w:hAnsi="Arial" w:cs="Arial"/>
                <w:spacing w:val="3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образуемых</w:t>
            </w:r>
            <w:r>
              <w:rPr>
                <w:rFonts w:hint="default" w:ascii="Arial" w:hAnsi="Arial" w:cs="Arial"/>
                <w:spacing w:val="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машино-мест</w:t>
            </w: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D2A6B35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6C5EA3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547D4759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526F374">
            <w:pPr>
              <w:pStyle w:val="20"/>
              <w:spacing w:before="13"/>
              <w:ind w:left="12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Кадастровый</w:t>
            </w:r>
            <w:r>
              <w:rPr>
                <w:rFonts w:hint="default" w:ascii="Arial" w:hAnsi="Arial" w:cs="Arial"/>
                <w:spacing w:val="2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номер</w:t>
            </w:r>
            <w:r>
              <w:rPr>
                <w:rFonts w:hint="default" w:ascii="Arial" w:hAnsi="Arial" w:cs="Arial"/>
                <w:spacing w:val="10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здания,</w:t>
            </w:r>
            <w:r>
              <w:rPr>
                <w:rFonts w:hint="default" w:ascii="Arial" w:hAnsi="Arial" w:cs="Arial"/>
                <w:spacing w:val="1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сооружения</w:t>
            </w: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25685FB">
            <w:pPr>
              <w:pStyle w:val="20"/>
              <w:spacing w:before="13"/>
              <w:ind w:left="5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</w:t>
            </w:r>
            <w:r>
              <w:rPr>
                <w:rFonts w:hint="default" w:ascii="Arial" w:hAnsi="Arial" w:cs="Arial"/>
                <w:spacing w:val="2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здания,</w:t>
            </w:r>
            <w:r>
              <w:rPr>
                <w:rFonts w:hint="default" w:ascii="Arial" w:hAnsi="Arial" w:cs="Arial"/>
                <w:spacing w:val="3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сооружения</w:t>
            </w:r>
          </w:p>
        </w:tc>
      </w:tr>
      <w:tr w14:paraId="2F7E69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05BA3E9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4FF6AB0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5ACC13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259704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1FA3192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13122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F083D4A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A24171A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526E7B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2D90D9F5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9064D1E">
            <w:pPr>
              <w:pStyle w:val="20"/>
              <w:spacing w:line="217" w:lineRule="exact"/>
              <w:ind w:left="125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Дополнительная</w:t>
            </w:r>
            <w:r>
              <w:rPr>
                <w:rFonts w:hint="default" w:ascii="Arial" w:hAnsi="Arial" w:cs="Arial"/>
                <w:spacing w:val="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информация:</w:t>
            </w: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1C94BD1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43FCD7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738695FA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13122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D349C2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65708E4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76DA8F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55DCF2A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13122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855BB4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BFF2927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1EE180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7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39B226FA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28E2901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22C7B939">
            <w:pPr>
              <w:pStyle w:val="20"/>
              <w:spacing w:before="10"/>
              <w:rPr>
                <w:rFonts w:hint="default" w:ascii="Arial" w:hAnsi="Arial" w:cs="Arial"/>
                <w:sz w:val="24"/>
                <w:szCs w:val="24"/>
              </w:rPr>
            </w:pPr>
          </w:p>
          <w:p w14:paraId="6319797A">
            <w:pPr>
              <w:pStyle w:val="20"/>
              <w:ind w:left="5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209550" cy="45720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4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3562FE2">
            <w:pPr>
              <w:pStyle w:val="20"/>
              <w:spacing w:before="30" w:line="254" w:lineRule="auto"/>
              <w:ind w:left="137" w:right="281" w:hanging="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Необходимостью приведения адреса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земельного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участка,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здания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(строения),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сооружения,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помещения,</w:t>
            </w:r>
            <w:r>
              <w:rPr>
                <w:rFonts w:hint="default" w:ascii="Arial" w:hAnsi="Arial" w:cs="Arial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машино-места,</w:t>
            </w:r>
            <w:r>
              <w:rPr>
                <w:rFonts w:hint="default" w:ascii="Arial" w:hAnsi="Arial" w:cs="Arial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государственный</w:t>
            </w:r>
            <w:r>
              <w:rPr>
                <w:rFonts w:hint="default" w:ascii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кадастровый</w:t>
            </w:r>
            <w:r>
              <w:rPr>
                <w:rFonts w:hint="default" w:ascii="Arial" w:hAnsi="Arial" w:cs="Arial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учет</w:t>
            </w:r>
            <w:r>
              <w:rPr>
                <w:rFonts w:hint="default" w:ascii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которого осуществлен</w:t>
            </w:r>
          </w:p>
          <w:p w14:paraId="7C77E6E3">
            <w:pPr>
              <w:pStyle w:val="20"/>
              <w:spacing w:before="2" w:line="256" w:lineRule="auto"/>
              <w:ind w:left="130" w:right="281" w:firstLine="7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в соответствии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с Федеральным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законом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от 13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июля 2015 г.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№ 218-ФЗ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"О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Государственной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регистрации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недвижимости" (Собрание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законодательства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Российской</w:t>
            </w:r>
            <w:r>
              <w:rPr>
                <w:rFonts w:hint="default" w:ascii="Arial" w:hAnsi="Arial" w:cs="Arial"/>
                <w:spacing w:val="39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Федерации,</w:t>
            </w:r>
            <w:r>
              <w:rPr>
                <w:rFonts w:hint="default" w:ascii="Arial" w:hAnsi="Arial" w:cs="Arial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2015,</w:t>
            </w:r>
            <w:r>
              <w:rPr>
                <w:rFonts w:hint="default" w:ascii="Arial" w:hAnsi="Arial" w:cs="Arial"/>
                <w:spacing w:val="39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i/>
                <w:w w:val="95"/>
                <w:sz w:val="24"/>
                <w:szCs w:val="24"/>
              </w:rPr>
              <w:t xml:space="preserve">№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29,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ст.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4344; 2020, № 22, ст. 3383) (далее -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Федеральный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закон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"О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государственной регистрации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недвижимости") в соответствии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с документацией по планировке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территории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или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проектной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документацией</w:t>
            </w:r>
            <w:r>
              <w:rPr>
                <w:rFonts w:hint="default" w:ascii="Arial" w:hAnsi="Arial" w:cs="Arial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на</w:t>
            </w:r>
            <w:r>
              <w:rPr>
                <w:rFonts w:hint="default"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здание</w:t>
            </w:r>
            <w:r>
              <w:rPr>
                <w:rFonts w:hint="default" w:ascii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(строение),</w:t>
            </w:r>
            <w:r>
              <w:rPr>
                <w:rFonts w:hint="default" w:ascii="Arial" w:hAnsi="Arial" w:cs="Arial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сооружение,</w:t>
            </w:r>
            <w:r>
              <w:rPr>
                <w:rFonts w:hint="default" w:ascii="Arial" w:hAnsi="Arial" w:cs="Arial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помещение,</w:t>
            </w:r>
            <w:r>
              <w:rPr>
                <w:rFonts w:hint="default" w:ascii="Arial" w:hAnsi="Arial" w:cs="Arial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машино-место</w:t>
            </w:r>
          </w:p>
        </w:tc>
      </w:tr>
      <w:tr w14:paraId="3F2169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4C1E1A6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9E735CF">
            <w:pPr>
              <w:pStyle w:val="20"/>
              <w:spacing w:line="205" w:lineRule="exact"/>
              <w:ind w:left="11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Кадастровый</w:t>
            </w:r>
            <w:r>
              <w:rPr>
                <w:rFonts w:hint="default" w:ascii="Arial" w:hAnsi="Arial" w:cs="Arial"/>
                <w:spacing w:val="2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номер</w:t>
            </w:r>
            <w:r>
              <w:rPr>
                <w:rFonts w:hint="default" w:ascii="Arial" w:hAnsi="Arial" w:cs="Arial"/>
                <w:spacing w:val="2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земельного</w:t>
            </w:r>
            <w:r>
              <w:rPr>
                <w:rFonts w:hint="default" w:ascii="Arial" w:hAnsi="Arial" w:cs="Arial"/>
                <w:spacing w:val="2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участка,</w:t>
            </w:r>
          </w:p>
          <w:p w14:paraId="76082AFA">
            <w:pPr>
              <w:pStyle w:val="20"/>
              <w:spacing w:before="24" w:line="254" w:lineRule="auto"/>
              <w:ind w:left="118" w:right="401" w:firstLine="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здания (строения),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сооружения,</w:t>
            </w:r>
            <w:r>
              <w:rPr>
                <w:rFonts w:hint="default" w:ascii="Arial" w:hAnsi="Arial" w:cs="Arial"/>
                <w:spacing w:val="-3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помещения,</w:t>
            </w:r>
            <w:r>
              <w:rPr>
                <w:rFonts w:hint="default" w:ascii="Arial" w:hAnsi="Arial" w:cs="Arial"/>
                <w:spacing w:val="12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машино-места</w:t>
            </w: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2659E6D">
            <w:pPr>
              <w:pStyle w:val="20"/>
              <w:spacing w:line="205" w:lineRule="exact"/>
              <w:ind w:left="45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Существующий</w:t>
            </w:r>
            <w:r>
              <w:rPr>
                <w:rFonts w:hint="default" w:ascii="Arial" w:hAnsi="Arial" w:cs="Arial"/>
                <w:spacing w:val="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</w:t>
            </w:r>
            <w:r>
              <w:rPr>
                <w:rFonts w:hint="default" w:ascii="Arial" w:hAnsi="Arial" w:cs="Arial"/>
                <w:spacing w:val="1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земельного</w:t>
            </w:r>
            <w:r>
              <w:rPr>
                <w:rFonts w:hint="default" w:ascii="Arial" w:hAnsi="Arial" w:cs="Arial"/>
                <w:spacing w:val="2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участка,</w:t>
            </w:r>
            <w:r>
              <w:rPr>
                <w:rFonts w:hint="default" w:ascii="Arial" w:hAnsi="Arial" w:cs="Arial"/>
                <w:spacing w:val="2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здания</w:t>
            </w:r>
            <w:r>
              <w:rPr>
                <w:rFonts w:hint="default" w:ascii="Arial" w:hAnsi="Arial" w:cs="Arial"/>
                <w:spacing w:val="1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(строения),</w:t>
            </w:r>
          </w:p>
          <w:p w14:paraId="7F7B7AC2">
            <w:pPr>
              <w:pStyle w:val="20"/>
              <w:spacing w:before="24"/>
              <w:ind w:left="4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сооружения,</w:t>
            </w:r>
            <w:r>
              <w:rPr>
                <w:rFonts w:hint="default" w:ascii="Arial" w:hAnsi="Arial" w:cs="Arial"/>
                <w:spacing w:val="3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помещения,  машино-места</w:t>
            </w:r>
          </w:p>
        </w:tc>
      </w:tr>
      <w:tr w14:paraId="7F0CE3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7FD550E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58CDE58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83AB3B3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7C235D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2C72EBDE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13122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FCF6D0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3959288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152A97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73B66A6E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381DF792">
            <w:pPr>
              <w:pStyle w:val="20"/>
              <w:spacing w:line="217" w:lineRule="exact"/>
              <w:ind w:left="125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Дополнительная</w:t>
            </w:r>
            <w:r>
              <w:rPr>
                <w:rFonts w:hint="default" w:ascii="Arial" w:hAnsi="Arial" w:cs="Arial"/>
                <w:spacing w:val="1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информация:</w:t>
            </w: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0AF6E62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08F1D0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1DFCDA9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13122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085BBC7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259C545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0876F5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090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vAlign w:val="center"/>
          </w:tcPr>
          <w:p w14:paraId="3FC7FA8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13122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75E2415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433" w:type="dxa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03F27B75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</w:tbl>
    <w:p w14:paraId="56C51DF9">
      <w:pPr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w:drawing>
          <wp:anchor distT="0" distB="0" distL="0" distR="0" simplePos="0" relativeHeight="251704320" behindDoc="1" locked="0" layoutInCell="1" allowOverlap="1">
            <wp:simplePos x="0" y="0"/>
            <wp:positionH relativeFrom="page">
              <wp:posOffset>1405255</wp:posOffset>
            </wp:positionH>
            <wp:positionV relativeFrom="page">
              <wp:posOffset>6041390</wp:posOffset>
            </wp:positionV>
            <wp:extent cx="191135" cy="375920"/>
            <wp:effectExtent l="0" t="0" r="0" b="5080"/>
            <wp:wrapNone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375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D861315">
      <w:pPr>
        <w:widowControl/>
        <w:autoSpaceDE/>
        <w:autoSpaceDN/>
        <w:rPr>
          <w:rFonts w:hint="default" w:ascii="Arial" w:hAnsi="Arial" w:cs="Arial"/>
          <w:sz w:val="24"/>
          <w:szCs w:val="24"/>
        </w:rPr>
        <w:sectPr>
          <w:pgSz w:w="11910" w:h="16850"/>
          <w:pgMar w:top="540" w:right="480" w:bottom="280" w:left="900" w:header="0" w:footer="0" w:gutter="0"/>
          <w:cols w:space="720" w:num="1"/>
        </w:sectPr>
      </w:pPr>
    </w:p>
    <w:tbl>
      <w:tblPr>
        <w:tblStyle w:val="18"/>
        <w:tblW w:w="0" w:type="auto"/>
        <w:tblInd w:w="238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9"/>
        <w:gridCol w:w="305"/>
        <w:gridCol w:w="142"/>
        <w:gridCol w:w="3468"/>
        <w:gridCol w:w="5580"/>
      </w:tblGrid>
      <w:tr w14:paraId="0E8FF6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114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A7AA81B">
            <w:pPr>
              <w:pStyle w:val="20"/>
              <w:tabs>
                <w:tab w:val="left" w:pos="6914"/>
                <w:tab w:val="left" w:pos="8093"/>
                <w:tab w:val="left" w:pos="9974"/>
              </w:tabs>
              <w:spacing w:before="20" w:line="280" w:lineRule="exact"/>
              <w:ind w:left="85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position w:val="-8"/>
                <w:sz w:val="24"/>
                <w:szCs w:val="24"/>
                <w:lang w:eastAsia="ru-RU"/>
              </w:rPr>
              <w:drawing>
                <wp:inline distT="0" distB="0" distL="0" distR="0">
                  <wp:extent cx="19050" cy="180975"/>
                  <wp:effectExtent l="0" t="0" r="0" b="952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Arial" w:hAnsi="Arial" w:cs="Arial"/>
                <w:sz w:val="24"/>
                <w:szCs w:val="24"/>
              </w:rPr>
              <w:tab/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Лист</w:t>
            </w:r>
            <w:r>
              <w:rPr>
                <w:rFonts w:hint="default" w:ascii="Arial" w:hAnsi="Arial" w:cs="Arial"/>
                <w:spacing w:val="-8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№</w:t>
            </w:r>
            <w:r>
              <w:rPr>
                <w:rFonts w:hint="default" w:ascii="Arial" w:hAnsi="Arial" w:cs="Arial"/>
                <w:w w:val="95"/>
                <w:sz w:val="24"/>
                <w:szCs w:val="24"/>
                <w:u w:val="single"/>
              </w:rPr>
              <w:tab/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|</w:t>
            </w:r>
            <w:r>
              <w:rPr>
                <w:rFonts w:hint="default" w:ascii="Arial" w:hAnsi="Arial" w:cs="Arial"/>
                <w:spacing w:val="36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Всего</w:t>
            </w:r>
            <w:r>
              <w:rPr>
                <w:rFonts w:hint="default" w:ascii="Arial" w:hAnsi="Arial" w:cs="Arial"/>
                <w:spacing w:val="-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листов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2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ab/>
            </w:r>
          </w:p>
        </w:tc>
      </w:tr>
      <w:tr w14:paraId="3DA587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" w:hRule="atLeast"/>
        </w:trPr>
        <w:tc>
          <w:tcPr>
            <w:tcW w:w="619" w:type="dxa"/>
            <w:vMerge w:val="restart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43EFFBB7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9495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898814E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784E9A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125662C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47" w:type="dxa"/>
            <w:gridSpan w:val="2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1717B6A6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9048" w:type="dxa"/>
            <w:gridSpan w:val="2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03C6AFB0">
            <w:pPr>
              <w:pStyle w:val="20"/>
              <w:spacing w:before="3" w:line="254" w:lineRule="auto"/>
              <w:ind w:left="171" w:firstLine="1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pacing w:val="-1"/>
                <w:sz w:val="24"/>
                <w:szCs w:val="24"/>
              </w:rPr>
              <w:t>Отсутствием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sz w:val="24"/>
                <w:szCs w:val="24"/>
              </w:rPr>
              <w:t>у земельного участка, здания (строения), сооружения, помещения, машино-места,</w:t>
            </w:r>
            <w:r>
              <w:rPr>
                <w:rFonts w:hint="default" w:ascii="Arial" w:hAnsi="Arial" w:cs="Arial"/>
                <w:spacing w:val="-4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государственный кадастровый</w:t>
            </w:r>
            <w:r>
              <w:rPr>
                <w:rFonts w:hint="default"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учет которого осуществлен в соответствии с Федеральным</w:t>
            </w:r>
            <w:r>
              <w:rPr>
                <w:rFonts w:hint="default"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законом</w:t>
            </w:r>
            <w:r>
              <w:rPr>
                <w:rFonts w:hint="default" w:ascii="Arial" w:hAnsi="Arial" w:cs="Arial"/>
                <w:spacing w:val="2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"О</w:t>
            </w:r>
            <w:r>
              <w:rPr>
                <w:rFonts w:hint="default" w:ascii="Arial" w:hAnsi="Arial" w:cs="Arial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государственной</w:t>
            </w:r>
            <w:r>
              <w:rPr>
                <w:rFonts w:hint="default" w:ascii="Arial" w:hAnsi="Arial" w:cs="Arial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регистрации</w:t>
            </w:r>
            <w:r>
              <w:rPr>
                <w:rFonts w:hint="default" w:ascii="Arial" w:hAnsi="Arial" w:cs="Arial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недвижимости",</w:t>
            </w:r>
            <w:r>
              <w:rPr>
                <w:rFonts w:hint="default" w:ascii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адреса</w:t>
            </w:r>
          </w:p>
        </w:tc>
      </w:tr>
      <w:tr w14:paraId="3A4FB8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7A9B35F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15" w:type="dxa"/>
            <w:gridSpan w:val="3"/>
            <w:tcBorders>
              <w:top w:val="thickThin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F722EE8">
            <w:pPr>
              <w:pStyle w:val="20"/>
              <w:spacing w:line="216" w:lineRule="exact"/>
              <w:ind w:left="14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Кадастровый</w:t>
            </w:r>
            <w:r>
              <w:rPr>
                <w:rFonts w:hint="default" w:ascii="Arial" w:hAnsi="Arial" w:cs="Arial"/>
                <w:spacing w:val="2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номер</w:t>
            </w:r>
            <w:r>
              <w:rPr>
                <w:rFonts w:hint="default" w:ascii="Arial" w:hAnsi="Arial" w:cs="Arial"/>
                <w:spacing w:val="1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земельного</w:t>
            </w:r>
            <w:r>
              <w:rPr>
                <w:rFonts w:hint="default" w:ascii="Arial" w:hAnsi="Arial" w:cs="Arial"/>
                <w:spacing w:val="2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участка,</w:t>
            </w:r>
          </w:p>
          <w:p w14:paraId="4A7E3C98">
            <w:pPr>
              <w:pStyle w:val="20"/>
              <w:spacing w:before="17" w:line="264" w:lineRule="auto"/>
              <w:ind w:left="147" w:right="441" w:firstLine="3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здания (строения),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сооружения,</w:t>
            </w:r>
            <w:r>
              <w:rPr>
                <w:rFonts w:hint="default" w:ascii="Arial" w:hAnsi="Arial" w:cs="Arial"/>
                <w:spacing w:val="-3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помещения,</w:t>
            </w:r>
            <w:r>
              <w:rPr>
                <w:rFonts w:hint="default" w:ascii="Arial" w:hAnsi="Arial" w:cs="Arial"/>
                <w:spacing w:val="6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машино-места</w:t>
            </w:r>
          </w:p>
        </w:tc>
        <w:tc>
          <w:tcPr>
            <w:tcW w:w="5580" w:type="dxa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7E7638A">
            <w:pPr>
              <w:pStyle w:val="20"/>
              <w:spacing w:line="216" w:lineRule="exact"/>
              <w:ind w:left="8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</w:t>
            </w:r>
            <w:r>
              <w:rPr>
                <w:rFonts w:hint="default" w:ascii="Arial" w:hAnsi="Arial" w:cs="Arial"/>
                <w:spacing w:val="1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земельного</w:t>
            </w:r>
            <w:r>
              <w:rPr>
                <w:rFonts w:hint="default" w:ascii="Arial" w:hAnsi="Arial" w:cs="Arial"/>
                <w:spacing w:val="2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участка,</w:t>
            </w:r>
            <w:r>
              <w:rPr>
                <w:rFonts w:hint="default" w:ascii="Arial" w:hAnsi="Arial" w:cs="Arial"/>
                <w:spacing w:val="3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на</w:t>
            </w:r>
            <w:r>
              <w:rPr>
                <w:rFonts w:hint="default" w:ascii="Arial" w:hAnsi="Arial" w:cs="Arial"/>
                <w:spacing w:val="1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котором</w:t>
            </w:r>
            <w:r>
              <w:rPr>
                <w:rFonts w:hint="default" w:ascii="Arial" w:hAnsi="Arial" w:cs="Arial"/>
                <w:spacing w:val="3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расположен</w:t>
            </w:r>
            <w:r>
              <w:rPr>
                <w:rFonts w:hint="default" w:ascii="Arial" w:hAnsi="Arial" w:cs="Arial"/>
                <w:spacing w:val="3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объект</w:t>
            </w:r>
          </w:p>
          <w:p w14:paraId="32E29A8C">
            <w:pPr>
              <w:pStyle w:val="20"/>
              <w:spacing w:before="17" w:line="264" w:lineRule="auto"/>
              <w:ind w:left="66" w:firstLine="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адресации,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либо здания (строения),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сооружения,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в котором</w:t>
            </w:r>
            <w:r>
              <w:rPr>
                <w:rFonts w:hint="default" w:ascii="Arial" w:hAnsi="Arial" w:cs="Arial"/>
                <w:spacing w:val="-3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расположен</w:t>
            </w:r>
            <w:r>
              <w:rPr>
                <w:rFonts w:hint="default" w:ascii="Arial" w:hAnsi="Arial" w:cs="Arial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объект</w:t>
            </w:r>
            <w:r>
              <w:rPr>
                <w:rFonts w:hint="default"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адресации</w:t>
            </w:r>
            <w:r>
              <w:rPr>
                <w:rFonts w:hint="default" w:ascii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(при</w:t>
            </w:r>
            <w:r>
              <w:rPr>
                <w:rFonts w:hint="default" w:ascii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наличии)</w:t>
            </w:r>
          </w:p>
        </w:tc>
      </w:tr>
      <w:tr w14:paraId="67888B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1F674B25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15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8BA8915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729BEC7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2E831B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7C4CF76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15" w:type="dxa"/>
            <w:gridSpan w:val="3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2FBC028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5ABA0C9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5811CF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76B7AC39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15" w:type="dxa"/>
            <w:gridSpan w:val="3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F56FD17">
            <w:pPr>
              <w:pStyle w:val="20"/>
              <w:spacing w:line="211" w:lineRule="exact"/>
              <w:ind w:left="147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pacing w:val="-1"/>
                <w:w w:val="90"/>
                <w:sz w:val="24"/>
                <w:szCs w:val="24"/>
              </w:rPr>
              <w:t>Дополнительная</w:t>
            </w:r>
            <w:r>
              <w:rPr>
                <w:rFonts w:hint="default" w:ascii="Arial" w:hAnsi="Arial" w:cs="Arial"/>
                <w:spacing w:val="-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0"/>
                <w:sz w:val="24"/>
                <w:szCs w:val="24"/>
              </w:rPr>
              <w:t>информацию:</w:t>
            </w:r>
          </w:p>
        </w:tc>
        <w:tc>
          <w:tcPr>
            <w:tcW w:w="5580" w:type="dxa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7385B42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1EFF88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3E473B7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15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DC0E67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C568A2B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689EF5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4C166B9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15" w:type="dxa"/>
            <w:gridSpan w:val="3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1329BD7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435680FB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5B6B9A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619" w:type="dxa"/>
            <w:vMerge w:val="restart"/>
            <w:tcBorders>
              <w:top w:val="thinThickMediumGap" w:color="000000" w:sz="6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3540D54F">
            <w:pPr>
              <w:pStyle w:val="20"/>
              <w:spacing w:before="39"/>
              <w:ind w:left="22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3.3</w:t>
            </w:r>
          </w:p>
          <w:p w14:paraId="134412AA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358CCADE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754F6895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026C1657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07A1C4FA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640E553B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14E8A1ED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3B98C210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6E59A5CB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003A4F9E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580CFF0B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05A12E01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136E988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14DE6DC7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34263300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387F5A52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08B8D508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35D15432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3A97D62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6DFFAE1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04C7C331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7E97DFE0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2374939B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4A4F6545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62ECD83D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333083A3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6736D822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3E0E7AFA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4C908E81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60B7C1DA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0494C3FB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5A2F2A5B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5E78CB6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5B2059A1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031B5134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4A06F7F4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08633119">
            <w:pPr>
              <w:pStyle w:val="20"/>
              <w:spacing w:before="186"/>
              <w:ind w:left="243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73"/>
                <w:sz w:val="24"/>
                <w:szCs w:val="24"/>
              </w:rPr>
              <w:t>’</w:t>
            </w:r>
          </w:p>
        </w:tc>
        <w:tc>
          <w:tcPr>
            <w:tcW w:w="3915" w:type="dxa"/>
            <w:gridSpan w:val="3"/>
            <w:tcBorders>
              <w:top w:val="thinThickMediumGap" w:color="000000" w:sz="6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605F5450">
            <w:pPr>
              <w:pStyle w:val="20"/>
              <w:spacing w:before="39"/>
              <w:ind w:left="15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Аннулировать</w:t>
            </w:r>
            <w:r>
              <w:rPr>
                <w:rFonts w:hint="default" w:ascii="Arial" w:hAnsi="Arial" w:cs="Arial"/>
                <w:spacing w:val="40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адрес</w:t>
            </w:r>
            <w:r>
              <w:rPr>
                <w:rFonts w:hint="default" w:ascii="Arial" w:hAnsi="Arial" w:cs="Arial"/>
                <w:spacing w:val="16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объекта</w:t>
            </w:r>
            <w:r>
              <w:rPr>
                <w:rFonts w:hint="default" w:ascii="Arial" w:hAnsi="Arial" w:cs="Arial"/>
                <w:spacing w:val="2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адресации:</w:t>
            </w:r>
          </w:p>
        </w:tc>
        <w:tc>
          <w:tcPr>
            <w:tcW w:w="5580" w:type="dxa"/>
            <w:tcBorders>
              <w:top w:val="thinThickMediumGap" w:color="000000" w:sz="6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44325ECC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1F8358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4A20F98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15" w:type="dxa"/>
            <w:gridSpan w:val="3"/>
            <w:tcBorders>
              <w:top w:val="thinThickMediumGap" w:color="000000" w:sz="6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6E12C4A7">
            <w:pPr>
              <w:pStyle w:val="20"/>
              <w:spacing w:before="39"/>
              <w:ind w:left="13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Наименование</w:t>
            </w:r>
            <w:r>
              <w:rPr>
                <w:rFonts w:hint="default" w:ascii="Arial" w:hAnsi="Arial" w:cs="Arial"/>
                <w:spacing w:val="2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страны</w:t>
            </w:r>
          </w:p>
        </w:tc>
        <w:tc>
          <w:tcPr>
            <w:tcW w:w="5580" w:type="dxa"/>
            <w:tcBorders>
              <w:top w:val="thinThickMediumGap" w:color="000000" w:sz="6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610F357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7A902F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0CD680B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15" w:type="dxa"/>
            <w:gridSpan w:val="3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C147540">
            <w:pPr>
              <w:pStyle w:val="20"/>
              <w:spacing w:line="231" w:lineRule="exact"/>
              <w:ind w:left="13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Наименование</w:t>
            </w:r>
            <w:r>
              <w:rPr>
                <w:rFonts w:hint="default" w:ascii="Arial" w:hAnsi="Arial" w:cs="Arial"/>
                <w:spacing w:val="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субъекта</w:t>
            </w:r>
            <w:r>
              <w:rPr>
                <w:rFonts w:hint="default" w:ascii="Arial" w:hAnsi="Arial" w:cs="Arial"/>
                <w:spacing w:val="20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Российской</w:t>
            </w:r>
          </w:p>
          <w:p w14:paraId="57E2D564">
            <w:pPr>
              <w:pStyle w:val="20"/>
              <w:spacing w:before="24"/>
              <w:ind w:left="14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Федерации</w:t>
            </w:r>
          </w:p>
        </w:tc>
        <w:tc>
          <w:tcPr>
            <w:tcW w:w="5580" w:type="dxa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4213F8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3C5031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1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0886F065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15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BC0FE3A">
            <w:pPr>
              <w:pStyle w:val="20"/>
              <w:spacing w:before="30" w:line="259" w:lineRule="auto"/>
              <w:ind w:left="124" w:firstLine="7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Наименование</w:t>
            </w:r>
            <w:r>
              <w:rPr>
                <w:rFonts w:hint="default" w:ascii="Arial" w:hAnsi="Arial" w:cs="Arial"/>
                <w:spacing w:val="3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муниципального</w:t>
            </w:r>
            <w:r>
              <w:rPr>
                <w:rFonts w:hint="default" w:ascii="Arial" w:hAnsi="Arial" w:cs="Arial"/>
                <w:spacing w:val="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района,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городского,</w:t>
            </w:r>
            <w:r>
              <w:rPr>
                <w:rFonts w:hint="default" w:ascii="Arial" w:hAnsi="Arial" w:cs="Arial"/>
                <w:spacing w:val="1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муниципального</w:t>
            </w:r>
            <w:r>
              <w:rPr>
                <w:rFonts w:hint="default" w:ascii="Arial" w:hAnsi="Arial" w:cs="Arial"/>
                <w:spacing w:val="-8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округа или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внутригородской территории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(для городов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федерального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значения) в составе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субъекта</w:t>
            </w:r>
            <w:r>
              <w:rPr>
                <w:rFonts w:hint="default" w:ascii="Arial" w:hAnsi="Arial" w:cs="Arial"/>
                <w:spacing w:val="-3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Российской</w:t>
            </w:r>
            <w:r>
              <w:rPr>
                <w:rFonts w:hint="default" w:ascii="Arial" w:hAnsi="Arial" w:cs="Arial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Федерации</w:t>
            </w:r>
          </w:p>
        </w:tc>
        <w:tc>
          <w:tcPr>
            <w:tcW w:w="558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5E5BF00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09DD4B3B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099BBD06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36AF5790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7FBEF49E">
            <w:pPr>
              <w:pStyle w:val="20"/>
              <w:spacing w:before="2"/>
              <w:rPr>
                <w:rFonts w:hint="default" w:ascii="Arial" w:hAnsi="Arial" w:cs="Arial"/>
                <w:sz w:val="24"/>
                <w:szCs w:val="24"/>
              </w:rPr>
            </w:pPr>
          </w:p>
          <w:p w14:paraId="5BBB5246">
            <w:pPr>
              <w:pStyle w:val="20"/>
              <w:spacing w:line="187" w:lineRule="exact"/>
              <w:ind w:left="3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position w:val="-3"/>
                <w:sz w:val="24"/>
                <w:szCs w:val="24"/>
                <w:lang w:eastAsia="ru-RU"/>
              </w:rPr>
              <w:drawing>
                <wp:inline distT="0" distB="0" distL="0" distR="0">
                  <wp:extent cx="3476625" cy="114300"/>
                  <wp:effectExtent l="0" t="0" r="9525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66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5FAD2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6B8609C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15" w:type="dxa"/>
            <w:gridSpan w:val="3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1032F570">
            <w:pPr>
              <w:pStyle w:val="20"/>
              <w:spacing w:before="11"/>
              <w:ind w:left="13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Наименование</w:t>
            </w:r>
            <w:r>
              <w:rPr>
                <w:rFonts w:hint="default" w:ascii="Arial" w:hAnsi="Arial" w:cs="Arial"/>
                <w:spacing w:val="3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поселения</w:t>
            </w:r>
          </w:p>
        </w:tc>
        <w:tc>
          <w:tcPr>
            <w:tcW w:w="5580" w:type="dxa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0DFE75D3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338C22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326E4B9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15" w:type="dxa"/>
            <w:gridSpan w:val="3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C55C9A0">
            <w:pPr>
              <w:pStyle w:val="20"/>
              <w:spacing w:before="1"/>
              <w:ind w:left="12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Наименование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внутригородского</w:t>
            </w:r>
            <w:r>
              <w:rPr>
                <w:rFonts w:hint="default" w:ascii="Arial" w:hAnsi="Arial" w:cs="Arial"/>
                <w:spacing w:val="1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района</w:t>
            </w:r>
          </w:p>
          <w:p w14:paraId="1224D1B3">
            <w:pPr>
              <w:pStyle w:val="20"/>
              <w:spacing w:before="17"/>
              <w:ind w:left="133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городского</w:t>
            </w:r>
            <w:r>
              <w:rPr>
                <w:rFonts w:hint="default" w:ascii="Arial" w:hAnsi="Arial" w:cs="Arial"/>
                <w:spacing w:val="3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округа</w:t>
            </w:r>
          </w:p>
        </w:tc>
        <w:tc>
          <w:tcPr>
            <w:tcW w:w="5580" w:type="dxa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98D79F3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4B2B19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22110CC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15" w:type="dxa"/>
            <w:gridSpan w:val="3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03233690">
            <w:pPr>
              <w:pStyle w:val="20"/>
              <w:spacing w:before="56"/>
              <w:ind w:left="12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Наименование</w:t>
            </w:r>
            <w:r>
              <w:rPr>
                <w:rFonts w:hint="default" w:ascii="Arial" w:hAnsi="Arial" w:cs="Arial"/>
                <w:spacing w:val="20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населенного</w:t>
            </w:r>
            <w:r>
              <w:rPr>
                <w:rFonts w:hint="default" w:ascii="Arial" w:hAnsi="Arial" w:cs="Arial"/>
                <w:spacing w:val="2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пункта</w:t>
            </w:r>
          </w:p>
        </w:tc>
        <w:tc>
          <w:tcPr>
            <w:tcW w:w="5580" w:type="dxa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78F0DBB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48B682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4F79C43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15" w:type="dxa"/>
            <w:gridSpan w:val="3"/>
            <w:tcBorders>
              <w:top w:val="thinThickMediumGap" w:color="000000" w:sz="6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0D68E58C">
            <w:pPr>
              <w:pStyle w:val="20"/>
              <w:spacing w:before="3"/>
              <w:ind w:left="12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Наименование</w:t>
            </w:r>
            <w:r>
              <w:rPr>
                <w:rFonts w:hint="default" w:ascii="Arial" w:hAnsi="Arial" w:cs="Arial"/>
                <w:spacing w:val="1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элемента</w:t>
            </w:r>
            <w:r>
              <w:rPr>
                <w:rFonts w:hint="default" w:ascii="Arial" w:hAnsi="Arial" w:cs="Arial"/>
                <w:spacing w:val="2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планировочной структуры</w:t>
            </w:r>
          </w:p>
        </w:tc>
        <w:tc>
          <w:tcPr>
            <w:tcW w:w="5580" w:type="dxa"/>
            <w:tcBorders>
              <w:top w:val="thinThickMediumGap" w:color="000000" w:sz="6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0C3AD97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7F2B7C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1CA621EE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15" w:type="dxa"/>
            <w:gridSpan w:val="3"/>
            <w:tcBorders>
              <w:top w:val="thinThickMediumGap" w:color="000000" w:sz="6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2C705877">
            <w:pPr>
              <w:pStyle w:val="20"/>
              <w:spacing w:before="3" w:line="247" w:lineRule="auto"/>
              <w:ind w:left="126" w:hanging="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Наименование</w:t>
            </w:r>
            <w:r>
              <w:rPr>
                <w:rFonts w:hint="default" w:ascii="Arial" w:hAnsi="Arial" w:cs="Arial"/>
                <w:spacing w:val="2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элемента</w:t>
            </w:r>
            <w:r>
              <w:rPr>
                <w:rFonts w:hint="default" w:ascii="Arial" w:hAnsi="Arial" w:cs="Arial"/>
                <w:spacing w:val="2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улично-дорожной</w:t>
            </w:r>
            <w:r>
              <w:rPr>
                <w:rFonts w:hint="default" w:ascii="Arial" w:hAnsi="Arial" w:cs="Arial"/>
                <w:spacing w:val="-3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сети</w:t>
            </w:r>
          </w:p>
        </w:tc>
        <w:tc>
          <w:tcPr>
            <w:tcW w:w="5580" w:type="dxa"/>
            <w:tcBorders>
              <w:top w:val="thinThickMediumGap" w:color="000000" w:sz="6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6CFE9F20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5BF88E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42642B99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15" w:type="dxa"/>
            <w:gridSpan w:val="3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7E95989">
            <w:pPr>
              <w:pStyle w:val="20"/>
              <w:spacing w:before="39"/>
              <w:ind w:left="117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Номер</w:t>
            </w:r>
            <w:r>
              <w:rPr>
                <w:rFonts w:hint="default" w:ascii="Arial" w:hAnsi="Arial" w:cs="Arial"/>
                <w:spacing w:val="2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земельного</w:t>
            </w:r>
            <w:r>
              <w:rPr>
                <w:rFonts w:hint="default" w:ascii="Arial" w:hAnsi="Arial" w:cs="Arial"/>
                <w:spacing w:val="3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участка</w:t>
            </w:r>
          </w:p>
        </w:tc>
        <w:tc>
          <w:tcPr>
            <w:tcW w:w="5580" w:type="dxa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E1CA526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70C990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697EB8E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15" w:type="dxa"/>
            <w:gridSpan w:val="3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3D888D46">
            <w:pPr>
              <w:pStyle w:val="20"/>
              <w:spacing w:before="6"/>
              <w:ind w:left="12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Тип</w:t>
            </w:r>
            <w:r>
              <w:rPr>
                <w:rFonts w:hint="default" w:ascii="Arial" w:hAnsi="Arial" w:cs="Arial"/>
                <w:spacing w:val="1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</w:t>
            </w:r>
            <w:r>
              <w:rPr>
                <w:rFonts w:hint="default" w:ascii="Arial" w:hAnsi="Arial" w:cs="Arial"/>
                <w:spacing w:val="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номер</w:t>
            </w:r>
            <w:r>
              <w:rPr>
                <w:rFonts w:hint="default" w:ascii="Arial" w:hAnsi="Arial" w:cs="Arial"/>
                <w:spacing w:val="1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здания,</w:t>
            </w:r>
            <w:r>
              <w:rPr>
                <w:rFonts w:hint="default" w:ascii="Arial" w:hAnsi="Arial" w:cs="Arial"/>
                <w:spacing w:val="2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сооружения</w:t>
            </w:r>
            <w:r>
              <w:rPr>
                <w:rFonts w:hint="default" w:ascii="Arial" w:hAnsi="Arial" w:cs="Arial"/>
                <w:spacing w:val="3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или</w:t>
            </w:r>
          </w:p>
          <w:p w14:paraId="3AA08CF9">
            <w:pPr>
              <w:pStyle w:val="20"/>
              <w:spacing w:before="17"/>
              <w:ind w:left="12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объекта</w:t>
            </w:r>
            <w:r>
              <w:rPr>
                <w:rFonts w:hint="default" w:ascii="Arial" w:hAnsi="Arial" w:cs="Arial"/>
                <w:spacing w:val="10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незавершенного</w:t>
            </w:r>
            <w:r>
              <w:rPr>
                <w:rFonts w:hint="default" w:ascii="Arial" w:hAnsi="Arial" w:cs="Arial"/>
                <w:spacing w:val="-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строительства</w:t>
            </w:r>
          </w:p>
        </w:tc>
        <w:tc>
          <w:tcPr>
            <w:tcW w:w="5580" w:type="dxa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3C4CFE6E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230408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7FC72C0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15" w:type="dxa"/>
            <w:gridSpan w:val="3"/>
            <w:tcBorders>
              <w:top w:val="thinThickMediumGap" w:color="000000" w:sz="6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16F0D5CC">
            <w:pPr>
              <w:pStyle w:val="20"/>
              <w:spacing w:line="254" w:lineRule="auto"/>
              <w:ind w:left="121" w:firstLine="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Тип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 номер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помещения,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расположенного в</w:t>
            </w:r>
            <w:r>
              <w:rPr>
                <w:rFonts w:hint="default" w:ascii="Arial" w:hAnsi="Arial" w:cs="Arial"/>
                <w:spacing w:val="-3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здании</w:t>
            </w:r>
            <w:r>
              <w:rPr>
                <w:rFonts w:hint="default" w:ascii="Arial" w:hAnsi="Arial" w:cs="Arial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или</w:t>
            </w:r>
            <w:r>
              <w:rPr>
                <w:rFonts w:hint="default" w:ascii="Arial" w:hAnsi="Arial" w:cs="Arial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сооружения</w:t>
            </w:r>
          </w:p>
        </w:tc>
        <w:tc>
          <w:tcPr>
            <w:tcW w:w="5580" w:type="dxa"/>
            <w:tcBorders>
              <w:top w:val="thinThickMediumGap" w:color="000000" w:sz="6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3046B114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2D5A42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6CB5FF5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15" w:type="dxa"/>
            <w:gridSpan w:val="3"/>
            <w:tcBorders>
              <w:top w:val="thinThickMediumGap" w:color="000000" w:sz="6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1D1188EB">
            <w:pPr>
              <w:pStyle w:val="20"/>
              <w:spacing w:before="1" w:line="254" w:lineRule="auto"/>
              <w:ind w:left="118" w:right="441" w:firstLine="3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Тип и номер помещения в пределах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квартиры</w:t>
            </w:r>
            <w:r>
              <w:rPr>
                <w:rFonts w:hint="default" w:ascii="Arial" w:hAnsi="Arial" w:cs="Arial"/>
                <w:spacing w:val="1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(в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отношении</w:t>
            </w:r>
            <w:r>
              <w:rPr>
                <w:rFonts w:hint="default" w:ascii="Arial" w:hAnsi="Arial" w:cs="Arial"/>
                <w:spacing w:val="1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коммунальных</w:t>
            </w:r>
          </w:p>
          <w:p w14:paraId="44BE70D1">
            <w:pPr>
              <w:pStyle w:val="20"/>
              <w:spacing w:before="45" w:line="205" w:lineRule="exact"/>
              <w:ind w:left="128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квартир)</w:t>
            </w:r>
          </w:p>
        </w:tc>
        <w:tc>
          <w:tcPr>
            <w:tcW w:w="5580" w:type="dxa"/>
            <w:tcBorders>
              <w:top w:val="thinThickMediumGap" w:color="000000" w:sz="6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58FAECC6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4CE58D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7AB6B2F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15" w:type="dxa"/>
            <w:gridSpan w:val="3"/>
            <w:vMerge w:val="restart"/>
            <w:tcBorders>
              <w:top w:val="thinThickMediumGap" w:color="000000" w:sz="6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4DFBC475">
            <w:pPr>
              <w:pStyle w:val="20"/>
              <w:spacing w:line="224" w:lineRule="exact"/>
              <w:ind w:left="118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Дополнительная</w:t>
            </w:r>
            <w:r>
              <w:rPr>
                <w:rFonts w:hint="default" w:ascii="Arial" w:hAnsi="Arial" w:cs="Arial"/>
                <w:spacing w:val="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информация:</w:t>
            </w:r>
          </w:p>
        </w:tc>
        <w:tc>
          <w:tcPr>
            <w:tcW w:w="5580" w:type="dxa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EAC8E8D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0FD096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1D628B5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 w:val="continue"/>
            <w:tcBorders>
              <w:top w:val="thinThickMediumGap" w:color="000000" w:sz="6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6888563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160F62A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5024EC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501F26C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 w:val="continue"/>
            <w:tcBorders>
              <w:top w:val="thinThickMediumGap" w:color="000000" w:sz="6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561F6A9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0E4A36CC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2E0435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3386544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495" w:type="dxa"/>
            <w:gridSpan w:val="4"/>
            <w:tcBorders>
              <w:top w:val="thinThickMediumGap" w:color="000000" w:sz="6" w:space="0"/>
              <w:left w:val="single" w:color="000000" w:sz="12" w:space="0"/>
              <w:bottom w:val="thinThickMediumGap" w:color="000000" w:sz="6" w:space="0"/>
              <w:right w:val="single" w:color="000000" w:sz="12" w:space="0"/>
            </w:tcBorders>
          </w:tcPr>
          <w:p w14:paraId="435C8D13">
            <w:pPr>
              <w:pStyle w:val="20"/>
              <w:spacing w:before="3"/>
              <w:rPr>
                <w:rFonts w:hint="default" w:ascii="Arial" w:hAnsi="Arial" w:cs="Arial"/>
                <w:sz w:val="24"/>
                <w:szCs w:val="24"/>
              </w:rPr>
            </w:pPr>
          </w:p>
          <w:p w14:paraId="509CE4D9">
            <w:pPr>
              <w:pStyle w:val="20"/>
              <w:spacing w:line="136" w:lineRule="exact"/>
              <w:ind w:left="12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position w:val="-2"/>
                <w:sz w:val="24"/>
                <w:szCs w:val="24"/>
                <w:lang w:eastAsia="ru-RU"/>
              </w:rPr>
              <w:drawing>
                <wp:inline distT="0" distB="0" distL="0" distR="0">
                  <wp:extent cx="552450" cy="85725"/>
                  <wp:effectExtent l="0" t="0" r="0" b="952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0F15F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7288DD1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47" w:type="dxa"/>
            <w:gridSpan w:val="2"/>
            <w:tcBorders>
              <w:top w:val="thickThin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79773A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9048" w:type="dxa"/>
            <w:gridSpan w:val="2"/>
            <w:tcBorders>
              <w:top w:val="thickThin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83CD0DE">
            <w:pPr>
              <w:pStyle w:val="20"/>
              <w:spacing w:line="226" w:lineRule="exact"/>
              <w:ind w:left="13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Прекращением</w:t>
            </w:r>
            <w:r>
              <w:rPr>
                <w:rFonts w:hint="default" w:ascii="Arial" w:hAnsi="Arial" w:cs="Arial"/>
                <w:spacing w:val="3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существования</w:t>
            </w:r>
            <w:r>
              <w:rPr>
                <w:rFonts w:hint="default" w:ascii="Arial" w:hAnsi="Arial" w:cs="Arial"/>
                <w:spacing w:val="3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объекта</w:t>
            </w:r>
            <w:r>
              <w:rPr>
                <w:rFonts w:hint="default" w:ascii="Arial" w:hAnsi="Arial" w:cs="Arial"/>
                <w:spacing w:val="2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адресации</w:t>
            </w:r>
            <w:r>
              <w:rPr>
                <w:rFonts w:hint="default" w:ascii="Arial" w:hAnsi="Arial" w:cs="Arial"/>
                <w:spacing w:val="2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(или)</w:t>
            </w:r>
            <w:r>
              <w:rPr>
                <w:rFonts w:hint="default" w:ascii="Arial" w:hAnsi="Arial" w:cs="Arial"/>
                <w:spacing w:val="1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снятием</w:t>
            </w:r>
            <w:r>
              <w:rPr>
                <w:rFonts w:hint="default" w:ascii="Arial" w:hAnsi="Arial" w:cs="Arial"/>
                <w:spacing w:val="2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</w:t>
            </w:r>
            <w:r>
              <w:rPr>
                <w:rFonts w:hint="default" w:ascii="Arial" w:hAnsi="Arial" w:cs="Arial"/>
                <w:spacing w:val="1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государственного</w:t>
            </w:r>
            <w:r>
              <w:rPr>
                <w:rFonts w:hint="default" w:ascii="Arial" w:hAnsi="Arial" w:cs="Arial"/>
                <w:spacing w:val="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кадастрового</w:t>
            </w:r>
          </w:p>
          <w:p w14:paraId="3025B083">
            <w:pPr>
              <w:pStyle w:val="20"/>
              <w:tabs>
                <w:tab w:val="left" w:pos="8633"/>
              </w:tabs>
              <w:spacing w:before="24"/>
              <w:ind w:left="4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 xml:space="preserve">  </w:t>
            </w:r>
            <w:r>
              <w:rPr>
                <w:rFonts w:hint="default" w:ascii="Arial" w:hAnsi="Arial" w:cs="Arial"/>
                <w:spacing w:val="6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u w:val="single"/>
              </w:rPr>
              <w:t>учета</w:t>
            </w:r>
            <w:r>
              <w:rPr>
                <w:rFonts w:hint="default" w:ascii="Arial" w:hAnsi="Arial" w:cs="Arial"/>
                <w:spacing w:val="13"/>
                <w:w w:val="90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u w:val="single"/>
              </w:rPr>
              <w:t>объекта</w:t>
            </w:r>
            <w:r>
              <w:rPr>
                <w:rFonts w:hint="default" w:ascii="Arial" w:hAnsi="Arial" w:cs="Arial"/>
                <w:spacing w:val="17"/>
                <w:w w:val="90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u w:val="single"/>
              </w:rPr>
              <w:t>недвижимости,  являющегося</w:t>
            </w:r>
            <w:r>
              <w:rPr>
                <w:rFonts w:hint="default" w:ascii="Arial" w:hAnsi="Arial" w:cs="Arial"/>
                <w:spacing w:val="25"/>
                <w:w w:val="90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i/>
                <w:w w:val="90"/>
                <w:sz w:val="24"/>
                <w:szCs w:val="24"/>
                <w:u w:val="single"/>
              </w:rPr>
              <w:t>объектом</w:t>
            </w:r>
            <w:r>
              <w:rPr>
                <w:rFonts w:hint="default" w:ascii="Arial" w:hAnsi="Arial" w:cs="Arial"/>
                <w:i/>
                <w:spacing w:val="25"/>
                <w:w w:val="90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u w:val="single"/>
              </w:rPr>
              <w:t>адресации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ab/>
            </w:r>
          </w:p>
        </w:tc>
      </w:tr>
      <w:tr w14:paraId="1C074D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36ED011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5" w:type="dxa"/>
            <w:tcBorders>
              <w:top w:val="single" w:color="000000" w:sz="12" w:space="0"/>
              <w:left w:val="single" w:color="000000" w:sz="12" w:space="0"/>
              <w:bottom w:val="nil"/>
              <w:right w:val="nil"/>
            </w:tcBorders>
            <w:shd w:val="clear" w:color="auto" w:fill="CACACA"/>
          </w:tcPr>
          <w:p w14:paraId="3D4EC184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single" w:color="000000" w:sz="12" w:space="0"/>
              <w:left w:val="nil"/>
              <w:bottom w:val="nil"/>
              <w:right w:val="single" w:color="000000" w:sz="12" w:space="0"/>
            </w:tcBorders>
          </w:tcPr>
          <w:p w14:paraId="1162C4B7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9048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5215934">
            <w:pPr>
              <w:pStyle w:val="20"/>
              <w:spacing w:line="217" w:lineRule="exact"/>
              <w:ind w:left="13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Исключением</w:t>
            </w:r>
            <w:r>
              <w:rPr>
                <w:rFonts w:hint="default" w:ascii="Arial" w:hAnsi="Arial" w:cs="Arial"/>
                <w:spacing w:val="30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из</w:t>
            </w:r>
            <w:r>
              <w:rPr>
                <w:rFonts w:hint="default" w:ascii="Arial" w:hAnsi="Arial" w:cs="Arial"/>
                <w:spacing w:val="1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Единого</w:t>
            </w:r>
            <w:r>
              <w:rPr>
                <w:rFonts w:hint="default" w:ascii="Arial" w:hAnsi="Arial" w:cs="Arial"/>
                <w:spacing w:val="3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государственного</w:t>
            </w:r>
            <w:r>
              <w:rPr>
                <w:rFonts w:hint="default" w:ascii="Arial" w:hAnsi="Arial" w:cs="Arial"/>
                <w:spacing w:val="1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реестра</w:t>
            </w:r>
            <w:r>
              <w:rPr>
                <w:rFonts w:hint="default" w:ascii="Arial" w:hAnsi="Arial" w:cs="Arial"/>
                <w:spacing w:val="3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недвижимости</w:t>
            </w:r>
            <w:r>
              <w:rPr>
                <w:rFonts w:hint="default" w:ascii="Arial" w:hAnsi="Arial" w:cs="Arial"/>
                <w:spacing w:val="3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указанных</w:t>
            </w:r>
            <w:r>
              <w:rPr>
                <w:rFonts w:hint="default" w:ascii="Arial" w:hAnsi="Arial" w:cs="Arial"/>
                <w:spacing w:val="3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части</w:t>
            </w:r>
            <w:r>
              <w:rPr>
                <w:rFonts w:hint="default" w:ascii="Arial" w:hAnsi="Arial" w:cs="Arial"/>
                <w:spacing w:val="1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7</w:t>
            </w:r>
            <w:r>
              <w:rPr>
                <w:rFonts w:hint="default" w:ascii="Arial" w:hAnsi="Arial" w:cs="Arial"/>
                <w:spacing w:val="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статьи</w:t>
            </w:r>
            <w:r>
              <w:rPr>
                <w:rFonts w:hint="default" w:ascii="Arial" w:hAnsi="Arial" w:cs="Arial"/>
                <w:spacing w:val="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72</w:t>
            </w:r>
          </w:p>
          <w:p w14:paraId="3B67E6A0">
            <w:pPr>
              <w:pStyle w:val="20"/>
              <w:spacing w:before="24" w:line="254" w:lineRule="auto"/>
              <w:ind w:left="13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Федерального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закона "О государственной регистрации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недвижимости"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сведений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объекте</w:t>
            </w:r>
            <w:r>
              <w:rPr>
                <w:rFonts w:hint="default" w:ascii="Arial" w:hAnsi="Arial" w:cs="Arial"/>
                <w:spacing w:val="-3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недвижимости,</w:t>
            </w:r>
            <w:r>
              <w:rPr>
                <w:rFonts w:hint="default" w:ascii="Arial" w:hAnsi="Arial" w:cs="Arial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являющемся</w:t>
            </w:r>
            <w:r>
              <w:rPr>
                <w:rFonts w:hint="default" w:ascii="Arial" w:hAnsi="Arial" w:cs="Arial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объектом</w:t>
            </w:r>
            <w:r>
              <w:rPr>
                <w:rFonts w:hint="default" w:ascii="Arial" w:hAnsi="Arial" w:cs="Arial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адресации</w:t>
            </w:r>
          </w:p>
        </w:tc>
      </w:tr>
      <w:tr w14:paraId="5240D5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5F38359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A6C508D">
            <w:pPr>
              <w:pStyle w:val="20"/>
              <w:spacing w:line="231" w:lineRule="exact"/>
              <w:ind w:left="242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618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85AE645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</w:tr>
      <w:tr w14:paraId="61CEEF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1C5DF43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47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B6DFF39">
            <w:pPr>
              <w:pStyle w:val="20"/>
              <w:spacing w:before="107"/>
              <w:ind w:left="115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9048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5E51E7A">
            <w:pPr>
              <w:pStyle w:val="20"/>
              <w:spacing w:before="107"/>
              <w:ind w:left="13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Присвоением</w:t>
            </w:r>
            <w:r>
              <w:rPr>
                <w:rFonts w:hint="default" w:ascii="Arial" w:hAnsi="Arial" w:cs="Arial"/>
                <w:spacing w:val="3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объекту</w:t>
            </w:r>
            <w:r>
              <w:rPr>
                <w:rFonts w:hint="default" w:ascii="Arial" w:hAnsi="Arial" w:cs="Arial"/>
                <w:spacing w:val="2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адресации</w:t>
            </w:r>
            <w:r>
              <w:rPr>
                <w:rFonts w:hint="default" w:ascii="Arial" w:hAnsi="Arial" w:cs="Arial"/>
                <w:spacing w:val="1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нового</w:t>
            </w:r>
            <w:r>
              <w:rPr>
                <w:rFonts w:hint="default" w:ascii="Arial" w:hAnsi="Arial" w:cs="Arial"/>
                <w:spacing w:val="1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адреса</w:t>
            </w:r>
          </w:p>
        </w:tc>
      </w:tr>
      <w:tr w14:paraId="5B52BA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5AD8685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915" w:type="dxa"/>
            <w:gridSpan w:val="3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3B279F62">
            <w:pPr>
              <w:pStyle w:val="20"/>
              <w:spacing w:line="212" w:lineRule="exact"/>
              <w:ind w:left="11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Дополнительная</w:t>
            </w:r>
            <w:r>
              <w:rPr>
                <w:rFonts w:hint="default" w:ascii="Arial" w:hAnsi="Arial" w:cs="Arial"/>
                <w:spacing w:val="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информация:</w:t>
            </w:r>
          </w:p>
        </w:tc>
        <w:tc>
          <w:tcPr>
            <w:tcW w:w="558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A1A3AE7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302C8D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0FDC342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0DCAB25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429519C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6A0AD8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383DAB2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30DB41A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667322CC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7B1629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" w:hRule="atLeast"/>
        </w:trPr>
        <w:tc>
          <w:tcPr>
            <w:tcW w:w="619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D248CB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915" w:type="dxa"/>
            <w:gridSpan w:val="3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E385E71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38BF3D7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</w:tbl>
    <w:p w14:paraId="1C54BEAD">
      <w:pPr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w:drawing>
          <wp:anchor distT="0" distB="0" distL="0" distR="0" simplePos="0" relativeHeight="251705344" behindDoc="1" locked="0" layoutInCell="1" allowOverlap="1">
            <wp:simplePos x="0" y="0"/>
            <wp:positionH relativeFrom="page">
              <wp:posOffset>1398905</wp:posOffset>
            </wp:positionH>
            <wp:positionV relativeFrom="page">
              <wp:posOffset>8975090</wp:posOffset>
            </wp:positionV>
            <wp:extent cx="324485" cy="274320"/>
            <wp:effectExtent l="0" t="0" r="0" b="0"/>
            <wp:wrapNone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485" cy="274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2B9BF71">
      <w:pPr>
        <w:widowControl/>
        <w:autoSpaceDE/>
        <w:autoSpaceDN/>
        <w:rPr>
          <w:rFonts w:hint="default" w:ascii="Arial" w:hAnsi="Arial" w:cs="Arial"/>
          <w:sz w:val="24"/>
          <w:szCs w:val="24"/>
        </w:rPr>
        <w:sectPr>
          <w:pgSz w:w="11910" w:h="16850"/>
          <w:pgMar w:top="560" w:right="480" w:bottom="280" w:left="900" w:header="0" w:footer="0" w:gutter="0"/>
          <w:cols w:space="720" w:num="1"/>
        </w:sectPr>
      </w:pPr>
    </w:p>
    <w:tbl>
      <w:tblPr>
        <w:tblStyle w:val="18"/>
        <w:tblW w:w="0" w:type="auto"/>
        <w:tblInd w:w="152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93"/>
        <w:gridCol w:w="405"/>
        <w:gridCol w:w="489"/>
        <w:gridCol w:w="427"/>
        <w:gridCol w:w="537"/>
        <w:gridCol w:w="1737"/>
        <w:gridCol w:w="239"/>
        <w:gridCol w:w="441"/>
        <w:gridCol w:w="599"/>
        <w:gridCol w:w="969"/>
        <w:gridCol w:w="628"/>
        <w:gridCol w:w="86"/>
        <w:gridCol w:w="1416"/>
        <w:gridCol w:w="1469"/>
      </w:tblGrid>
      <w:tr w14:paraId="14F337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0106" w:type="dxa"/>
            <w:gridSpan w:val="15"/>
            <w:tcBorders>
              <w:top w:val="single" w:color="000000" w:sz="12" w:space="0"/>
              <w:left w:val="single" w:color="000000" w:sz="12" w:space="0"/>
              <w:bottom w:val="thinThickThinSmallGap" w:color="000000" w:sz="12" w:space="0"/>
              <w:right w:val="single" w:color="000000" w:sz="12" w:space="0"/>
            </w:tcBorders>
          </w:tcPr>
          <w:p w14:paraId="46AA7910">
            <w:pPr>
              <w:pStyle w:val="20"/>
              <w:spacing w:before="23"/>
              <w:ind w:right="2549"/>
              <w:jc w:val="righ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Лист</w:t>
            </w:r>
            <w:r>
              <w:rPr>
                <w:rFonts w:hint="default" w:ascii="Arial" w:hAnsi="Arial" w:cs="Arial"/>
                <w:spacing w:val="-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№</w:t>
            </w:r>
          </w:p>
        </w:tc>
      </w:tr>
      <w:tr w14:paraId="491680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571" w:type="dxa"/>
            <w:vMerge w:val="restart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51B636A6">
            <w:pPr>
              <w:pStyle w:val="20"/>
              <w:spacing w:before="180"/>
              <w:ind w:left="295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4</w:t>
            </w:r>
          </w:p>
        </w:tc>
        <w:tc>
          <w:tcPr>
            <w:tcW w:w="93" w:type="dxa"/>
            <w:vMerge w:val="restart"/>
            <w:tcBorders>
              <w:top w:val="thinThickThinSmallGap" w:color="000000" w:sz="12" w:space="0"/>
              <w:left w:val="single" w:color="000000" w:sz="12" w:space="0"/>
              <w:bottom w:val="single" w:color="000000" w:sz="12" w:space="0"/>
              <w:right w:val="nil"/>
            </w:tcBorders>
          </w:tcPr>
          <w:p w14:paraId="565B622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9442" w:type="dxa"/>
            <w:gridSpan w:val="13"/>
            <w:tcBorders>
              <w:top w:val="thinThickThinSmallGap" w:color="000000" w:sz="12" w:space="0"/>
              <w:left w:val="nil"/>
              <w:bottom w:val="single" w:color="000000" w:sz="8" w:space="0"/>
              <w:right w:val="single" w:color="000000" w:sz="12" w:space="0"/>
            </w:tcBorders>
          </w:tcPr>
          <w:p w14:paraId="0AD283CA">
            <w:pPr>
              <w:pStyle w:val="20"/>
              <w:spacing w:before="24" w:line="240" w:lineRule="atLeast"/>
              <w:ind w:left="112" w:right="475" w:hanging="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Собственник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объекта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адресации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 xml:space="preserve">или лицо, </w:t>
            </w:r>
            <w:r>
              <w:rPr>
                <w:rFonts w:hint="default" w:ascii="Arial" w:hAnsi="Arial" w:cs="Arial"/>
                <w:i/>
                <w:w w:val="95"/>
                <w:sz w:val="24"/>
                <w:szCs w:val="24"/>
              </w:rPr>
              <w:t>обладаю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щее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иным вещным правом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на объект</w:t>
            </w:r>
            <w:r>
              <w:rPr>
                <w:rFonts w:hint="default" w:ascii="Arial" w:hAnsi="Arial" w:cs="Arial"/>
                <w:spacing w:val="-39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адресации</w:t>
            </w:r>
          </w:p>
        </w:tc>
      </w:tr>
      <w:tr w14:paraId="067528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7F43D77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12" w:space="0"/>
              <w:right w:val="nil"/>
            </w:tcBorders>
            <w:vAlign w:val="center"/>
          </w:tcPr>
          <w:p w14:paraId="68AEE359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442" w:type="dxa"/>
            <w:gridSpan w:val="13"/>
            <w:tcBorders>
              <w:top w:val="single" w:color="000000" w:sz="8" w:space="0"/>
              <w:left w:val="nil"/>
              <w:bottom w:val="single" w:color="000000" w:sz="12" w:space="0"/>
              <w:right w:val="single" w:color="000000" w:sz="12" w:space="0"/>
            </w:tcBorders>
          </w:tcPr>
          <w:p w14:paraId="1854C0CD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2B7FD0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579CC10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3A604CF">
            <w:pPr>
              <w:pStyle w:val="20"/>
              <w:ind w:left="47" w:right="-4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257175" cy="4752975"/>
                  <wp:effectExtent l="0" t="0" r="9525" b="952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475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31335D2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8548" w:type="dxa"/>
            <w:gridSpan w:val="11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13046ABF">
            <w:pPr>
              <w:pStyle w:val="20"/>
              <w:spacing w:line="207" w:lineRule="exact"/>
              <w:ind w:left="14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pacing w:val="-1"/>
                <w:sz w:val="24"/>
                <w:szCs w:val="24"/>
              </w:rPr>
              <w:t>физическое</w:t>
            </w:r>
            <w:r>
              <w:rPr>
                <w:rFonts w:hint="default" w:ascii="Arial" w:hAnsi="Arial" w:cs="Arial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лицо:</w:t>
            </w:r>
          </w:p>
        </w:tc>
      </w:tr>
      <w:tr w14:paraId="1A0F2C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616992B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A2E7E4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89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4AE3C2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701" w:type="dxa"/>
            <w:gridSpan w:val="3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B47B63C">
            <w:pPr>
              <w:pStyle w:val="20"/>
              <w:spacing w:before="97"/>
              <w:ind w:left="534" w:right="48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фамилия:</w:t>
            </w:r>
          </w:p>
        </w:tc>
        <w:tc>
          <w:tcPr>
            <w:tcW w:w="2248" w:type="dxa"/>
            <w:gridSpan w:val="4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926E97F">
            <w:pPr>
              <w:pStyle w:val="20"/>
              <w:spacing w:before="9"/>
              <w:rPr>
                <w:rFonts w:hint="default" w:ascii="Arial" w:hAnsi="Arial" w:cs="Arial"/>
                <w:sz w:val="24"/>
                <w:szCs w:val="24"/>
              </w:rPr>
            </w:pPr>
          </w:p>
          <w:p w14:paraId="74D894D6">
            <w:pPr>
              <w:pStyle w:val="20"/>
              <w:spacing w:line="180" w:lineRule="exact"/>
              <w:ind w:left="42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position w:val="-3"/>
                <w:sz w:val="24"/>
                <w:szCs w:val="24"/>
                <w:lang w:eastAsia="ru-RU"/>
              </w:rPr>
              <w:drawing>
                <wp:inline distT="0" distB="0" distL="0" distR="0">
                  <wp:extent cx="923925" cy="114300"/>
                  <wp:effectExtent l="0" t="0" r="952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dxa"/>
            <w:gridSpan w:val="3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3D2BE91">
            <w:pPr>
              <w:pStyle w:val="20"/>
              <w:spacing w:line="204" w:lineRule="exact"/>
              <w:ind w:left="163" w:right="73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отчество</w:t>
            </w:r>
            <w:r>
              <w:rPr>
                <w:rFonts w:hint="default" w:ascii="Arial" w:hAnsi="Arial" w:cs="Arial"/>
                <w:spacing w:val="28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(полностью)</w:t>
            </w:r>
          </w:p>
          <w:p w14:paraId="36E59F03">
            <w:pPr>
              <w:pStyle w:val="20"/>
              <w:spacing w:before="6"/>
              <w:ind w:left="135" w:right="73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(npи</w:t>
            </w:r>
            <w:r>
              <w:rPr>
                <w:rFonts w:hint="default" w:ascii="Arial" w:hAnsi="Arial" w:cs="Arial"/>
                <w:spacing w:val="1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наличии):</w:t>
            </w:r>
          </w:p>
        </w:tc>
        <w:tc>
          <w:tcPr>
            <w:tcW w:w="1469" w:type="dxa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21203DE">
            <w:pPr>
              <w:pStyle w:val="20"/>
              <w:spacing w:line="204" w:lineRule="exact"/>
              <w:ind w:left="313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ИНН</w:t>
            </w:r>
            <w:r>
              <w:rPr>
                <w:rFonts w:hint="default" w:ascii="Arial" w:hAnsi="Arial" w:cs="Arial"/>
                <w:spacing w:val="-10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(при</w:t>
            </w:r>
          </w:p>
          <w:p w14:paraId="282B23F5">
            <w:pPr>
              <w:pStyle w:val="20"/>
              <w:spacing w:before="6"/>
              <w:ind w:left="32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наличии):</w:t>
            </w:r>
          </w:p>
        </w:tc>
      </w:tr>
      <w:tr w14:paraId="6B2FC3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53250A9A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F149F9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53B686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701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3211D9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248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87A2D50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22913A8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CE3D35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3B6745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226A86A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BBD3140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4174A00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701" w:type="dxa"/>
            <w:gridSpan w:val="3"/>
            <w:vMerge w:val="restart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1C7ED59E">
            <w:pPr>
              <w:pStyle w:val="20"/>
              <w:spacing w:line="185" w:lineRule="exact"/>
              <w:ind w:left="525" w:right="48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документ,</w:t>
            </w:r>
          </w:p>
          <w:p w14:paraId="48D5CC4A">
            <w:pPr>
              <w:pStyle w:val="20"/>
              <w:spacing w:before="15"/>
              <w:ind w:left="565" w:right="48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удостоверяющий</w:t>
            </w:r>
          </w:p>
          <w:p w14:paraId="4D0B0E12">
            <w:pPr>
              <w:pStyle w:val="20"/>
              <w:spacing w:before="82"/>
              <w:ind w:left="536" w:right="48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105"/>
                <w:sz w:val="24"/>
                <w:szCs w:val="24"/>
              </w:rPr>
              <w:t>ЛИННОСТБ:</w:t>
            </w:r>
          </w:p>
        </w:tc>
        <w:tc>
          <w:tcPr>
            <w:tcW w:w="2248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C27A48D">
            <w:pPr>
              <w:pStyle w:val="20"/>
              <w:spacing w:line="168" w:lineRule="exact"/>
              <w:ind w:left="939" w:right="852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вид:</w:t>
            </w:r>
          </w:p>
        </w:tc>
        <w:tc>
          <w:tcPr>
            <w:tcW w:w="2130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7E09129">
            <w:pPr>
              <w:pStyle w:val="20"/>
              <w:spacing w:line="168" w:lineRule="exact"/>
              <w:ind w:left="163" w:right="67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серия:</w:t>
            </w:r>
          </w:p>
        </w:tc>
        <w:tc>
          <w:tcPr>
            <w:tcW w:w="1469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D2DA6DD">
            <w:pPr>
              <w:pStyle w:val="20"/>
              <w:spacing w:line="168" w:lineRule="exact"/>
              <w:ind w:left="467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номер:</w:t>
            </w:r>
          </w:p>
        </w:tc>
      </w:tr>
      <w:tr w14:paraId="3AA7E4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03DD4C9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BD0191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95F783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3E93052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248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2938C391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01B35FD5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59700CCC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313092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55F8AC8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0006C3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B43A53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1D26DE4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248" w:type="dxa"/>
            <w:gridSpan w:val="4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72AA182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982F642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02E0988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1ACA14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2F63C3C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15B5CF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909A91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12A80CB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248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3FD18B5">
            <w:pPr>
              <w:pStyle w:val="20"/>
              <w:spacing w:line="156" w:lineRule="exact"/>
              <w:ind w:left="61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дата</w:t>
            </w:r>
            <w:r>
              <w:rPr>
                <w:rFonts w:hint="default" w:ascii="Arial" w:hAnsi="Arial" w:cs="Arial"/>
                <w:spacing w:val="12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выдачи:</w:t>
            </w:r>
          </w:p>
        </w:tc>
        <w:tc>
          <w:tcPr>
            <w:tcW w:w="3599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FA9A921">
            <w:pPr>
              <w:pStyle w:val="20"/>
              <w:spacing w:line="156" w:lineRule="exact"/>
              <w:ind w:left="1321" w:right="1286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кем</w:t>
            </w:r>
            <w:r>
              <w:rPr>
                <w:rFonts w:hint="default" w:ascii="Arial" w:hAnsi="Arial" w:cs="Arial"/>
                <w:spacing w:val="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выдан:</w:t>
            </w:r>
          </w:p>
        </w:tc>
      </w:tr>
      <w:tr w14:paraId="496620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5581779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2D50CA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2536319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740D764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248" w:type="dxa"/>
            <w:gridSpan w:val="4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43800EA3">
            <w:pPr>
              <w:pStyle w:val="20"/>
              <w:spacing w:before="9"/>
              <w:rPr>
                <w:rFonts w:hint="default" w:ascii="Arial" w:hAnsi="Arial" w:cs="Arial"/>
                <w:sz w:val="24"/>
                <w:szCs w:val="24"/>
              </w:rPr>
            </w:pPr>
          </w:p>
          <w:p w14:paraId="22BE5291">
            <w:pPr>
              <w:pStyle w:val="20"/>
              <w:spacing w:line="20" w:lineRule="exact"/>
              <w:ind w:left="218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80340" cy="12700"/>
                      <wp:effectExtent l="9525" t="0" r="10160" b="6350"/>
                      <wp:docPr id="177" name="Группа 1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0340" cy="12700"/>
                                <a:chOff x="0" y="0"/>
                                <a:chExt cx="284" cy="20"/>
                              </a:xfrm>
                            </wpg:grpSpPr>
                            <wps:wsp>
                              <wps:cNvPr id="178" name="Line 3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0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192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pt;width:14.2pt;" coordsize="284,20" o:gfxdata="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DI9iXLTAAAAAgEAAA8AAAAAAAAAAQAgAAAAIgAAAGRycy9k&#10;b3ducmV2LnhtbFBLAQIUABQAAAAIAIdO4kBGFj1vQAIAANAEAAAOAAAAAAAAAAEAIAAAACIBAABk&#10;cnMvZTJvRG9jLnhtbFBLBQYAAAAABgAGAFkBAADUBQAAAAA=&#10;">
                      <o:lock v:ext="edit" aspectratio="f"/>
                      <v:line id="Line 315" o:spid="_x0000_s1026" o:spt="20" style="position:absolute;left:0;top:10;height:0;width:283;" filled="f" stroked="t" coordsize="21600,21600" o:gfxdata="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6kX47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weight="0.96pt" color="#000000" joinstyle="round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hint="default" w:ascii="Arial" w:hAnsi="Arial" w:cs="Arial"/>
                <w:spacing w:val="144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78790" cy="12700"/>
                      <wp:effectExtent l="9525" t="0" r="6985" b="6350"/>
                      <wp:docPr id="175" name="Группа 1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790" cy="12700"/>
                                <a:chOff x="0" y="0"/>
                                <a:chExt cx="754" cy="20"/>
                              </a:xfrm>
                            </wpg:grpSpPr>
                            <wps:wsp>
                              <wps:cNvPr id="176" name="Line 3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0"/>
                                  <a:ext cx="7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192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pt;width:37.7pt;" coordsize="754,20" o:gfxdata="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VkqS41AAAAAIBAAAPAAAAAAAAAAEAIAAAACIAAABkcnMvZG93&#10;bnJldi54bWxQSwECFAAUAAAACACHTuJA15WKVj0CAADQBAAADgAAAAAAAAABACAAAAAjAQAAZHJz&#10;L2Uyb0RvYy54bWxQSwUGAAAAAAYABgBZAQAA0gUAAAAA&#10;">
                      <o:lock v:ext="edit" aspectratio="f"/>
                      <v:line id="Line 313" o:spid="_x0000_s1026" o:spt="20" style="position:absolute;left:0;top:10;height:0;width:754;" filled="f" stroked="t" coordsize="21600,21600" o:gfxdata="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XomCr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96pt" color="#000000" joinstyle="round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hint="default" w:ascii="Arial" w:hAnsi="Arial" w:cs="Arial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95910" cy="12700"/>
                      <wp:effectExtent l="9525" t="0" r="8890" b="6350"/>
                      <wp:docPr id="173" name="Группа 1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910" cy="12700"/>
                                <a:chOff x="0" y="0"/>
                                <a:chExt cx="466" cy="20"/>
                              </a:xfrm>
                            </wpg:grpSpPr>
                            <wps:wsp>
                              <wps:cNvPr id="174" name="Line 3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0"/>
                                  <a:ext cx="46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192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pt;width:23.3pt;" coordsize="466,20" o:gfxdata="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e86Qc1AAAAAIBAAAPAAAAAAAAAAEAIAAAACIAAABkcnMvZG93&#10;bnJldi54bWxQSwECFAAUAAAACACHTuJA19s3cT0CAADQBAAADgAAAAAAAAABACAAAAAjAQAAZHJz&#10;L2Uyb0RvYy54bWxQSwUGAAAAAAYABgBZAQAA0gUAAAAA&#10;">
                      <o:lock v:ext="edit" aspectratio="f"/>
                      <v:line id="Line 311" o:spid="_x0000_s1026" o:spt="20" style="position:absolute;left:0;top:10;height:0;width:466;" filled="f" stroked="t" coordsize="21600,21600" o:gfxdata="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uQd5r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96pt" color="#000000" joinstyle="round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599" w:type="dxa"/>
            <w:gridSpan w:val="4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7A7245DC">
            <w:pPr>
              <w:pStyle w:val="20"/>
              <w:spacing w:before="9"/>
              <w:rPr>
                <w:rFonts w:hint="default" w:ascii="Arial" w:hAnsi="Arial" w:cs="Arial"/>
                <w:sz w:val="24"/>
                <w:szCs w:val="24"/>
              </w:rPr>
            </w:pPr>
          </w:p>
          <w:p w14:paraId="0CEF0A2D">
            <w:pPr>
              <w:pStyle w:val="20"/>
              <w:spacing w:line="20" w:lineRule="exact"/>
              <w:ind w:left="58" w:right="-4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209800" cy="12700"/>
                      <wp:effectExtent l="9525" t="0" r="9525" b="6350"/>
                      <wp:docPr id="171" name="Группа 1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09800" cy="12700"/>
                                <a:chOff x="0" y="0"/>
                                <a:chExt cx="3480" cy="20"/>
                              </a:xfrm>
                            </wpg:grpSpPr>
                            <wps:wsp>
                              <wps:cNvPr id="172" name="Line 3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0"/>
                                  <a:ext cx="34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192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pt;width:174pt;" coordsize="3480,20" o:gfxdata="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tICBN1AAAAAMBAAAPAAAAAAAAAAEAIAAAACIAAABkcnMvZG93&#10;bnJldi54bWxQSwECFAAUAAAACACHTuJA7FAbCT0CAADTBAAADgAAAAAAAAABACAAAAAjAQAAZHJz&#10;L2Uyb0RvYy54bWxQSwUGAAAAAAYABgBZAQAA0gUAAAAA&#10;">
                      <o:lock v:ext="edit" aspectratio="f"/>
                      <v:line id="Line 309" o:spid="_x0000_s1026" o:spt="20" style="position:absolute;left:0;top:10;height:0;width:3480;" filled="f" stroked="t" coordsize="21600,21600" o:gfxdata="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EgCb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96pt" color="#000000" joinstyle="round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 w14:paraId="648A51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6DFC015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7CC35F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03EB94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701" w:type="dxa"/>
            <w:gridSpan w:val="3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15647A3">
            <w:pPr>
              <w:pStyle w:val="20"/>
              <w:spacing w:before="94"/>
              <w:ind w:left="663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почтовый</w:t>
            </w:r>
            <w:r>
              <w:rPr>
                <w:rFonts w:hint="default" w:ascii="Arial" w:hAnsi="Arial" w:cs="Arial"/>
                <w:spacing w:val="1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адрес:</w:t>
            </w:r>
          </w:p>
        </w:tc>
        <w:tc>
          <w:tcPr>
            <w:tcW w:w="2876" w:type="dxa"/>
            <w:gridSpan w:val="5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606FB46">
            <w:pPr>
              <w:pStyle w:val="20"/>
              <w:spacing w:before="94"/>
              <w:ind w:left="66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телефон</w:t>
            </w:r>
            <w:r>
              <w:rPr>
                <w:rFonts w:hint="default" w:ascii="Arial" w:hAnsi="Arial" w:cs="Arial"/>
                <w:spacing w:val="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для</w:t>
            </w:r>
            <w:r>
              <w:rPr>
                <w:rFonts w:hint="default" w:ascii="Arial" w:hAnsi="Arial" w:cs="Arial"/>
                <w:spacing w:val="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связи:</w:t>
            </w:r>
          </w:p>
        </w:tc>
        <w:tc>
          <w:tcPr>
            <w:tcW w:w="2971" w:type="dxa"/>
            <w:gridSpan w:val="3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4E29C12">
            <w:pPr>
              <w:pStyle w:val="20"/>
              <w:spacing w:line="192" w:lineRule="auto"/>
              <w:ind w:left="40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pacing w:val="-1"/>
                <w:w w:val="90"/>
                <w:sz w:val="24"/>
                <w:szCs w:val="24"/>
              </w:rPr>
              <w:t>Адрес электронной почты:</w:t>
            </w:r>
          </w:p>
        </w:tc>
      </w:tr>
      <w:tr w14:paraId="42FA45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2956483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E1DEDF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D3E8069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701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1D0FCC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876" w:type="dxa"/>
            <w:gridSpan w:val="5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97F61AC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971" w:type="dxa"/>
            <w:gridSpan w:val="3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6D2E078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04CB01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1644F97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F228EB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BCAB9F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701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B4CC8FD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1500" w:type="dxa"/>
            <w:gridSpan w:val="5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BC77BB5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7625" w:type="dxa"/>
            <w:gridSpan w:val="3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EE1BAE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</w:tr>
      <w:tr w14:paraId="710B2F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7AFF1189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650B80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1B160D5">
            <w:pPr>
              <w:pStyle w:val="20"/>
              <w:spacing w:before="2"/>
              <w:ind w:left="192" w:right="134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70"/>
                <w:sz w:val="24"/>
                <w:szCs w:val="24"/>
              </w:rPr>
              <w:t>“'</w:t>
            </w:r>
          </w:p>
          <w:p w14:paraId="0CDC6EE6">
            <w:pPr>
              <w:pStyle w:val="20"/>
              <w:spacing w:before="11"/>
              <w:ind w:left="51" w:right="235"/>
              <w:jc w:val="center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8548" w:type="dxa"/>
            <w:gridSpan w:val="11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F9724C7">
            <w:pPr>
              <w:pStyle w:val="20"/>
              <w:spacing w:before="2"/>
              <w:ind w:left="143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pacing w:val="-1"/>
                <w:sz w:val="24"/>
                <w:szCs w:val="24"/>
              </w:rPr>
              <w:t>юридическое</w:t>
            </w:r>
            <w:r>
              <w:rPr>
                <w:rFonts w:hint="default" w:ascii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лицо,</w:t>
            </w:r>
            <w:r>
              <w:rPr>
                <w:rFonts w:hint="default" w:ascii="Arial" w:hAnsi="Arial" w:cs="Arial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том</w:t>
            </w:r>
            <w:r>
              <w:rPr>
                <w:rFonts w:hint="default" w:ascii="Arial" w:hAnsi="Arial" w:cs="Arial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числе</w:t>
            </w:r>
            <w:r>
              <w:rPr>
                <w:rFonts w:hint="default" w:ascii="Arial" w:hAnsi="Arial" w:cs="Arial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орган</w:t>
            </w:r>
            <w:r>
              <w:rPr>
                <w:rFonts w:hint="default"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государственной</w:t>
            </w:r>
            <w:r>
              <w:rPr>
                <w:rFonts w:hint="default" w:ascii="Arial" w:hAnsi="Arial" w:cs="Arial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власти,</w:t>
            </w:r>
            <w:r>
              <w:rPr>
                <w:rFonts w:hint="default" w:ascii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иной</w:t>
            </w:r>
            <w:r>
              <w:rPr>
                <w:rFonts w:hint="default"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государственный</w:t>
            </w:r>
          </w:p>
          <w:p w14:paraId="646AD21B">
            <w:pPr>
              <w:pStyle w:val="20"/>
              <w:tabs>
                <w:tab w:val="left" w:pos="8639"/>
              </w:tabs>
              <w:spacing w:before="11"/>
              <w:ind w:left="63" w:right="-13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pacing w:val="24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>орган,</w:t>
            </w:r>
            <w:r>
              <w:rPr>
                <w:rFonts w:hint="default" w:ascii="Arial" w:hAnsi="Arial" w:cs="Arial"/>
                <w:spacing w:val="7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>орган</w:t>
            </w:r>
            <w:r>
              <w:rPr>
                <w:rFonts w:hint="default" w:ascii="Arial" w:hAnsi="Arial" w:cs="Arial"/>
                <w:spacing w:val="24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>местного</w:t>
            </w:r>
            <w:r>
              <w:rPr>
                <w:rFonts w:hint="default" w:ascii="Arial" w:hAnsi="Arial" w:cs="Arial"/>
                <w:spacing w:val="15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>самоуправления: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ab/>
            </w:r>
          </w:p>
        </w:tc>
      </w:tr>
      <w:tr w14:paraId="0A7B3C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5518C60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271353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89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C1417F6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940" w:type="dxa"/>
            <w:gridSpan w:val="4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69E8180C">
            <w:pPr>
              <w:pStyle w:val="20"/>
              <w:spacing w:line="172" w:lineRule="exact"/>
              <w:ind w:left="143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noлнoe</w:t>
            </w:r>
            <w:r>
              <w:rPr>
                <w:rFonts w:hint="default" w:ascii="Arial" w:hAnsi="Arial" w:cs="Arial"/>
                <w:i/>
                <w:spacing w:val="-3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наименование:</w:t>
            </w:r>
          </w:p>
        </w:tc>
        <w:tc>
          <w:tcPr>
            <w:tcW w:w="5608" w:type="dxa"/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7EF82D8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0415F3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34DE6E7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4401DC0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AC21EC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44236B7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608" w:type="dxa"/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1DDEB6C2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1C492C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593DFDA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A38300E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8985AC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7DE9DDE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608" w:type="dxa"/>
            <w:gridSpan w:val="7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25B1BE0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0FE5EF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3E2EB9F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1A1199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C60708E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ACACD3A">
            <w:pPr>
              <w:pStyle w:val="20"/>
              <w:spacing w:line="224" w:lineRule="exact"/>
              <w:ind w:left="114" w:right="-14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ИНН</w:t>
            </w:r>
            <w:r>
              <w:rPr>
                <w:rFonts w:hint="default" w:ascii="Arial" w:hAnsi="Arial" w:cs="Arial"/>
                <w:spacing w:val="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(для</w:t>
            </w:r>
            <w:r>
              <w:rPr>
                <w:rFonts w:hint="default" w:ascii="Arial" w:hAnsi="Arial" w:cs="Arial"/>
                <w:spacing w:val="2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российского</w:t>
            </w:r>
            <w:r>
              <w:rPr>
                <w:rFonts w:hint="default" w:ascii="Arial" w:hAnsi="Arial" w:cs="Arial"/>
                <w:spacing w:val="36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юридическ</w:t>
            </w:r>
          </w:p>
        </w:tc>
        <w:tc>
          <w:tcPr>
            <w:tcW w:w="104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1301B83">
            <w:pPr>
              <w:pStyle w:val="20"/>
              <w:spacing w:line="224" w:lineRule="exact"/>
              <w:ind w:left="10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ого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лица):</w:t>
            </w:r>
          </w:p>
        </w:tc>
        <w:tc>
          <w:tcPr>
            <w:tcW w:w="4568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D9C4A95">
            <w:pPr>
              <w:pStyle w:val="20"/>
              <w:spacing w:line="224" w:lineRule="exact"/>
              <w:ind w:left="39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КПП</w:t>
            </w:r>
            <w:r>
              <w:rPr>
                <w:rFonts w:hint="default" w:ascii="Arial" w:hAnsi="Arial" w:cs="Arial"/>
                <w:spacing w:val="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(для</w:t>
            </w:r>
            <w:r>
              <w:rPr>
                <w:rFonts w:hint="default" w:ascii="Arial" w:hAnsi="Arial" w:cs="Arial"/>
                <w:spacing w:val="2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российского</w:t>
            </w:r>
            <w:r>
              <w:rPr>
                <w:rFonts w:hint="default" w:ascii="Arial" w:hAnsi="Arial" w:cs="Arial"/>
                <w:spacing w:val="1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юридического</w:t>
            </w:r>
            <w:r>
              <w:rPr>
                <w:rFonts w:hint="default" w:ascii="Arial" w:hAnsi="Arial" w:cs="Arial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лица):</w:t>
            </w:r>
          </w:p>
        </w:tc>
      </w:tr>
      <w:tr w14:paraId="00FDA0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031D070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BA3402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0E1033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234641A6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5951499E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1E821F75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3B0382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1D07DACA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16147D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C0E850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412EF7A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57A1E86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8F1B042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604BE1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10B56739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A45A810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D4D23A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35EE16B">
            <w:pPr>
              <w:pStyle w:val="20"/>
              <w:spacing w:line="171" w:lineRule="exact"/>
              <w:ind w:left="518" w:right="546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страна</w:t>
            </w:r>
            <w:r>
              <w:rPr>
                <w:rFonts w:hint="default" w:ascii="Arial" w:hAnsi="Arial" w:cs="Arial"/>
                <w:spacing w:val="10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регистрации</w:t>
            </w:r>
          </w:p>
          <w:p w14:paraId="39FA8EA1">
            <w:pPr>
              <w:pStyle w:val="20"/>
              <w:spacing w:before="15"/>
              <w:ind w:left="536" w:right="543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position w:val="-3"/>
                <w:sz w:val="24"/>
                <w:szCs w:val="24"/>
                <w:lang w:eastAsia="ru-RU"/>
              </w:rPr>
              <w:drawing>
                <wp:inline distT="0" distB="0" distL="0" distR="0">
                  <wp:extent cx="38100" cy="11430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иико</w:t>
            </w:r>
            <w:r>
              <w:rPr>
                <w:rFonts w:hint="default" w:ascii="Arial" w:hAnsi="Arial" w:cs="Arial"/>
                <w:spacing w:val="42"/>
                <w:sz w:val="24"/>
                <w:szCs w:val="24"/>
              </w:rPr>
              <w:t>р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по</w:t>
            </w:r>
            <w:r>
              <w:rPr>
                <w:rFonts w:hint="default" w:ascii="Arial" w:hAnsi="Arial" w:cs="Arial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ации</w:t>
            </w:r>
            <w:r>
              <w:rPr>
                <w:rFonts w:hint="default" w:ascii="Arial" w:hAnsi="Arial" w:cs="Arial"/>
                <w:spacing w:val="7"/>
                <w:w w:val="95"/>
                <w:position w:val="-3"/>
                <w:sz w:val="24"/>
                <w:szCs w:val="24"/>
                <w:lang w:eastAsia="ru-RU"/>
              </w:rPr>
              <w:drawing>
                <wp:inline distT="0" distB="0" distL="0" distR="0">
                  <wp:extent cx="38100" cy="11430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3E7846">
            <w:pPr>
              <w:pStyle w:val="20"/>
              <w:spacing w:before="1"/>
              <w:rPr>
                <w:rFonts w:hint="default" w:ascii="Arial" w:hAnsi="Arial" w:cs="Arial"/>
                <w:sz w:val="24"/>
                <w:szCs w:val="24"/>
              </w:rPr>
            </w:pPr>
          </w:p>
          <w:p w14:paraId="639901B3">
            <w:pPr>
              <w:pStyle w:val="20"/>
              <w:ind w:left="536" w:right="546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юридического</w:t>
            </w:r>
            <w:r>
              <w:rPr>
                <w:rFonts w:hint="default" w:ascii="Arial" w:hAnsi="Arial" w:cs="Arial"/>
                <w:spacing w:val="-5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лица):</w:t>
            </w:r>
          </w:p>
        </w:tc>
        <w:tc>
          <w:tcPr>
            <w:tcW w:w="2723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FE31BEC">
            <w:pPr>
              <w:pStyle w:val="20"/>
              <w:spacing w:before="41"/>
              <w:ind w:left="478" w:right="440" w:firstLine="153"/>
              <w:jc w:val="both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дата регистрации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(для иностранного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юридического</w:t>
            </w:r>
            <w:r>
              <w:rPr>
                <w:rFonts w:hint="default" w:ascii="Arial" w:hAnsi="Arial" w:cs="Arial"/>
                <w:spacing w:val="26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лица):</w:t>
            </w:r>
          </w:p>
        </w:tc>
        <w:tc>
          <w:tcPr>
            <w:tcW w:w="2885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6B31C27">
            <w:pPr>
              <w:pStyle w:val="20"/>
              <w:spacing w:before="75" w:line="252" w:lineRule="auto"/>
              <w:ind w:left="553" w:right="519" w:firstLine="85"/>
              <w:jc w:val="both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номер регистрации</w:t>
            </w:r>
            <w:r>
              <w:rPr>
                <w:rFonts w:hint="default"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(для иностранного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юридического</w:t>
            </w:r>
            <w:r>
              <w:rPr>
                <w:rFonts w:hint="default" w:ascii="Arial" w:hAnsi="Arial" w:cs="Arial"/>
                <w:spacing w:val="37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лица):</w:t>
            </w:r>
          </w:p>
        </w:tc>
      </w:tr>
      <w:tr w14:paraId="3BDB21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5A263DA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818D8C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C406C2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E831B86">
            <w:pPr>
              <w:pStyle w:val="20"/>
              <w:tabs>
                <w:tab w:val="left" w:pos="2916"/>
              </w:tabs>
              <w:spacing w:line="195" w:lineRule="exact"/>
              <w:ind w:left="54" w:right="-15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ab/>
            </w:r>
          </w:p>
        </w:tc>
        <w:tc>
          <w:tcPr>
            <w:tcW w:w="2723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6C38BFD">
            <w:pPr>
              <w:pStyle w:val="20"/>
              <w:tabs>
                <w:tab w:val="left" w:pos="653"/>
                <w:tab w:val="left" w:pos="1804"/>
                <w:tab w:val="left" w:pos="2457"/>
              </w:tabs>
              <w:spacing w:line="195" w:lineRule="exact"/>
              <w:ind w:left="11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105"/>
                <w:sz w:val="24"/>
                <w:szCs w:val="24"/>
              </w:rPr>
              <w:t>«</w:t>
            </w:r>
            <w:r>
              <w:rPr>
                <w:rFonts w:hint="default" w:ascii="Arial" w:hAnsi="Arial" w:cs="Arial"/>
                <w:w w:val="105"/>
                <w:sz w:val="24"/>
                <w:szCs w:val="24"/>
                <w:u w:val="single"/>
              </w:rPr>
              <w:tab/>
            </w:r>
            <w:r>
              <w:rPr>
                <w:rFonts w:hint="default" w:ascii="Arial" w:hAnsi="Arial" w:cs="Arial"/>
                <w:w w:val="105"/>
                <w:sz w:val="24"/>
                <w:szCs w:val="24"/>
              </w:rPr>
              <w:t xml:space="preserve">» </w:t>
            </w:r>
            <w:r>
              <w:rPr>
                <w:rFonts w:hint="default" w:ascii="Arial" w:hAnsi="Arial" w:cs="Arial"/>
                <w:spacing w:val="-16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105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105"/>
                <w:sz w:val="24"/>
                <w:szCs w:val="24"/>
                <w:u w:val="single"/>
              </w:rPr>
              <w:tab/>
            </w:r>
            <w:r>
              <w:rPr>
                <w:rFonts w:hint="default" w:ascii="Arial" w:hAnsi="Arial" w:cs="Arial"/>
                <w:spacing w:val="2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105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105"/>
                <w:sz w:val="24"/>
                <w:szCs w:val="24"/>
                <w:u w:val="single"/>
              </w:rPr>
              <w:tab/>
            </w:r>
          </w:p>
        </w:tc>
        <w:tc>
          <w:tcPr>
            <w:tcW w:w="2885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6DE5E7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223474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60A3C12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536746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51B53F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4717423">
            <w:pPr>
              <w:pStyle w:val="20"/>
              <w:spacing w:before="107"/>
              <w:ind w:left="74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почтовый</w:t>
            </w:r>
            <w:r>
              <w:rPr>
                <w:rFonts w:hint="default" w:ascii="Arial" w:hAnsi="Arial" w:cs="Arial"/>
                <w:spacing w:val="1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адрес:</w:t>
            </w:r>
          </w:p>
        </w:tc>
        <w:tc>
          <w:tcPr>
            <w:tcW w:w="2723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F814626">
            <w:pPr>
              <w:pStyle w:val="20"/>
              <w:spacing w:before="80"/>
              <w:ind w:left="56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телефон</w:t>
            </w:r>
            <w:r>
              <w:rPr>
                <w:rFonts w:hint="default" w:ascii="Arial" w:hAnsi="Arial" w:cs="Arial"/>
                <w:spacing w:val="18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для</w:t>
            </w:r>
            <w:r>
              <w:rPr>
                <w:rFonts w:hint="default" w:ascii="Arial" w:hAnsi="Arial" w:cs="Arial"/>
                <w:spacing w:val="5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связи:</w:t>
            </w:r>
          </w:p>
        </w:tc>
        <w:tc>
          <w:tcPr>
            <w:tcW w:w="2885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D6CD4B4">
            <w:pPr>
              <w:pStyle w:val="20"/>
              <w:spacing w:before="15"/>
              <w:ind w:left="366" w:right="326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105"/>
                <w:sz w:val="24"/>
                <w:szCs w:val="24"/>
              </w:rPr>
              <w:t>адрес</w:t>
            </w:r>
            <w:r>
              <w:rPr>
                <w:rFonts w:hint="default" w:ascii="Arial" w:hAnsi="Arial" w:cs="Arial"/>
                <w:spacing w:val="16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105"/>
                <w:sz w:val="24"/>
                <w:szCs w:val="24"/>
              </w:rPr>
              <w:t>электронной</w:t>
            </w:r>
            <w:r>
              <w:rPr>
                <w:rFonts w:hint="default" w:ascii="Arial" w:hAnsi="Arial" w:cs="Arial"/>
                <w:spacing w:val="23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105"/>
                <w:sz w:val="24"/>
                <w:szCs w:val="24"/>
              </w:rPr>
              <w:t>почты</w:t>
            </w:r>
          </w:p>
          <w:p w14:paraId="1328E060">
            <w:pPr>
              <w:pStyle w:val="20"/>
              <w:spacing w:before="19"/>
              <w:ind w:left="331" w:right="326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(при</w:t>
            </w:r>
            <w:r>
              <w:rPr>
                <w:rFonts w:hint="default" w:ascii="Arial" w:hAnsi="Arial" w:cs="Arial"/>
                <w:spacing w:val="17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наличии):</w:t>
            </w:r>
          </w:p>
        </w:tc>
      </w:tr>
      <w:tr w14:paraId="051C6B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515F8FD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A1EC07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8CB65E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E106D36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723" w:type="dxa"/>
            <w:gridSpan w:val="5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73A8FDA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885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CAD72DD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5581EA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2E62E67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330FDCA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984E09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9A8A8CA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4471" w:type="dxa"/>
            <w:gridSpan w:val="5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6604679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354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67C317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</w:tr>
      <w:tr w14:paraId="0DF6A9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73FC2C4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C3B141B">
            <w:pPr>
              <w:pStyle w:val="20"/>
              <w:ind w:left="40" w:right="-4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266700" cy="11239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17F1CC2">
            <w:pPr>
              <w:pStyle w:val="20"/>
              <w:spacing w:line="205" w:lineRule="exact"/>
              <w:ind w:left="63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8548" w:type="dxa"/>
            <w:gridSpan w:val="11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47F2D39">
            <w:pPr>
              <w:pStyle w:val="20"/>
              <w:tabs>
                <w:tab w:val="left" w:pos="8585"/>
              </w:tabs>
              <w:spacing w:line="205" w:lineRule="exact"/>
              <w:ind w:left="49" w:right="-7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 xml:space="preserve">  </w:t>
            </w:r>
            <w:r>
              <w:rPr>
                <w:rFonts w:hint="default" w:ascii="Arial" w:hAnsi="Arial" w:cs="Arial"/>
                <w:spacing w:val="-21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>Вещное</w:t>
            </w:r>
            <w:r>
              <w:rPr>
                <w:rFonts w:hint="default" w:ascii="Arial" w:hAnsi="Arial" w:cs="Arial"/>
                <w:spacing w:val="2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>право</w:t>
            </w:r>
            <w:r>
              <w:rPr>
                <w:rFonts w:hint="default" w:ascii="Arial" w:hAnsi="Arial" w:cs="Arial"/>
                <w:spacing w:val="1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>иа</w:t>
            </w:r>
            <w:r>
              <w:rPr>
                <w:rFonts w:hint="default" w:ascii="Arial" w:hAnsi="Arial" w:cs="Arial"/>
                <w:spacing w:val="1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>объект</w:t>
            </w:r>
            <w:r>
              <w:rPr>
                <w:rFonts w:hint="default" w:ascii="Arial" w:hAnsi="Arial" w:cs="Arial"/>
                <w:spacing w:val="-2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>адресации: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ab/>
            </w:r>
          </w:p>
        </w:tc>
      </w:tr>
      <w:tr w14:paraId="469D20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4AC498B5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323398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963182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9A38DA0">
            <w:pPr>
              <w:pStyle w:val="20"/>
              <w:spacing w:line="197" w:lineRule="exact"/>
              <w:ind w:right="45"/>
              <w:jc w:val="right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8121" w:type="dxa"/>
            <w:gridSpan w:val="10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27D290F">
            <w:pPr>
              <w:pStyle w:val="20"/>
              <w:spacing w:line="197" w:lineRule="exact"/>
              <w:ind w:left="163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право</w:t>
            </w:r>
            <w:r>
              <w:rPr>
                <w:rFonts w:hint="default" w:ascii="Arial" w:hAnsi="Arial" w:cs="Arial"/>
                <w:spacing w:val="23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собственности</w:t>
            </w:r>
          </w:p>
        </w:tc>
      </w:tr>
      <w:tr w14:paraId="1C0F07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150432E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D20D055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EE52A9D">
            <w:pPr>
              <w:pStyle w:val="20"/>
              <w:tabs>
                <w:tab w:val="left" w:pos="506"/>
              </w:tabs>
              <w:spacing w:line="217" w:lineRule="exact"/>
              <w:ind w:left="63" w:right="-58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48A0ABCA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8121" w:type="dxa"/>
            <w:gridSpan w:val="10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56EB4DA8">
            <w:pPr>
              <w:pStyle w:val="20"/>
              <w:spacing w:line="217" w:lineRule="exact"/>
              <w:ind w:left="16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право</w:t>
            </w:r>
            <w:r>
              <w:rPr>
                <w:rFonts w:hint="default" w:ascii="Arial" w:hAnsi="Arial" w:cs="Arial"/>
                <w:spacing w:val="-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хозяйственного</w:t>
            </w:r>
            <w:r>
              <w:rPr>
                <w:rFonts w:hint="default" w:ascii="Arial" w:hAnsi="Arial" w:cs="Arial"/>
                <w:spacing w:val="-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ведения</w:t>
            </w:r>
            <w:r>
              <w:rPr>
                <w:rFonts w:hint="default" w:ascii="Arial" w:hAnsi="Arial" w:cs="Arial"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имуществом</w:t>
            </w:r>
            <w:r>
              <w:rPr>
                <w:rFonts w:hint="default" w:ascii="Arial" w:hAnsi="Arial" w:cs="Arial"/>
                <w:spacing w:val="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на</w:t>
            </w:r>
            <w:r>
              <w:rPr>
                <w:rFonts w:hint="default" w:ascii="Arial" w:hAnsi="Arial" w:cs="Arial"/>
                <w:spacing w:val="-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объект</w:t>
            </w:r>
            <w:r>
              <w:rPr>
                <w:rFonts w:hint="default" w:ascii="Arial" w:hAnsi="Arial" w:cs="Arial"/>
                <w:spacing w:val="-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адресации</w:t>
            </w:r>
          </w:p>
        </w:tc>
      </w:tr>
      <w:tr w14:paraId="25D36F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07A8B21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DC5847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D78583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CDE4294">
            <w:pPr>
              <w:pStyle w:val="20"/>
              <w:spacing w:line="224" w:lineRule="exact"/>
              <w:ind w:right="25"/>
              <w:jc w:val="right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8121" w:type="dxa"/>
            <w:gridSpan w:val="10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5ACEB81">
            <w:pPr>
              <w:pStyle w:val="20"/>
              <w:spacing w:line="224" w:lineRule="exact"/>
              <w:ind w:left="16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право</w:t>
            </w:r>
            <w:r>
              <w:rPr>
                <w:rFonts w:hint="default" w:ascii="Arial" w:hAnsi="Arial" w:cs="Arial"/>
                <w:spacing w:val="-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оперативного</w:t>
            </w:r>
            <w:r>
              <w:rPr>
                <w:rFonts w:hint="default" w:ascii="Arial" w:hAnsi="Arial" w:cs="Arial"/>
                <w:spacing w:val="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управления</w:t>
            </w:r>
            <w:r>
              <w:rPr>
                <w:rFonts w:hint="default" w:ascii="Arial" w:hAnsi="Arial" w:cs="Arial"/>
                <w:spacing w:val="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имуществом</w:t>
            </w:r>
            <w:r>
              <w:rPr>
                <w:rFonts w:hint="default" w:ascii="Arial" w:hAnsi="Arial" w:cs="Arial"/>
                <w:spacing w:val="1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на</w:t>
            </w:r>
            <w:r>
              <w:rPr>
                <w:rFonts w:hint="default" w:ascii="Arial" w:hAnsi="Arial" w:cs="Arial"/>
                <w:spacing w:val="-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объект</w:t>
            </w:r>
            <w:r>
              <w:rPr>
                <w:rFonts w:hint="default" w:ascii="Arial" w:hAnsi="Arial" w:cs="Arial"/>
                <w:spacing w:val="-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адресации</w:t>
            </w:r>
          </w:p>
        </w:tc>
      </w:tr>
      <w:tr w14:paraId="260FDF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3B5B38D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59FEFD0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3BFCD63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0372C1B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8121" w:type="dxa"/>
            <w:gridSpan w:val="10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FA3B2D1">
            <w:pPr>
              <w:pStyle w:val="20"/>
              <w:spacing w:line="215" w:lineRule="exact"/>
              <w:ind w:left="16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право</w:t>
            </w:r>
            <w:r>
              <w:rPr>
                <w:rFonts w:hint="default" w:ascii="Arial" w:hAnsi="Arial" w:cs="Arial"/>
                <w:spacing w:val="35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пожизненно  наследуемого</w:t>
            </w:r>
            <w:r>
              <w:rPr>
                <w:rFonts w:hint="default" w:ascii="Arial" w:hAnsi="Arial" w:cs="Arial"/>
                <w:spacing w:val="3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владения</w:t>
            </w:r>
            <w:r>
              <w:rPr>
                <w:rFonts w:hint="default" w:ascii="Arial" w:hAnsi="Arial" w:cs="Arial"/>
                <w:spacing w:val="45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земельным</w:t>
            </w:r>
            <w:r>
              <w:rPr>
                <w:rFonts w:hint="default" w:ascii="Arial" w:hAnsi="Arial" w:cs="Arial"/>
                <w:spacing w:val="43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участком</w:t>
            </w:r>
          </w:p>
        </w:tc>
      </w:tr>
      <w:tr w14:paraId="15FDBF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300" w:type="dxa"/>
            <w:vMerge w:val="continue"/>
            <w:tcBorders>
              <w:top w:val="thinThickThinSmallGap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4A09CEEE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5546C4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89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2CAEE9B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427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E30923D">
            <w:pPr>
              <w:pStyle w:val="20"/>
              <w:spacing w:line="215" w:lineRule="exact"/>
              <w:ind w:left="76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8121" w:type="dxa"/>
            <w:gridSpan w:val="10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8671783">
            <w:pPr>
              <w:pStyle w:val="20"/>
              <w:tabs>
                <w:tab w:val="left" w:pos="7800"/>
              </w:tabs>
              <w:spacing w:line="215" w:lineRule="exact"/>
              <w:ind w:left="5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 xml:space="preserve">  </w:t>
            </w:r>
            <w:r>
              <w:rPr>
                <w:rFonts w:hint="default" w:ascii="Arial" w:hAnsi="Arial" w:cs="Arial"/>
                <w:spacing w:val="-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u w:val="single"/>
              </w:rPr>
              <w:t>право</w:t>
            </w:r>
            <w:r>
              <w:rPr>
                <w:rFonts w:hint="default" w:ascii="Arial" w:hAnsi="Arial" w:cs="Arial"/>
                <w:spacing w:val="-5"/>
                <w:w w:val="90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u w:val="single"/>
              </w:rPr>
              <w:t>постоянного</w:t>
            </w:r>
            <w:r>
              <w:rPr>
                <w:rFonts w:hint="default" w:ascii="Arial" w:hAnsi="Arial" w:cs="Arial"/>
                <w:spacing w:val="-4"/>
                <w:w w:val="90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i/>
                <w:w w:val="90"/>
                <w:sz w:val="24"/>
                <w:szCs w:val="24"/>
                <w:u w:val="single"/>
              </w:rPr>
              <w:t>(бессрочного)</w:t>
            </w:r>
            <w:r>
              <w:rPr>
                <w:rFonts w:hint="default" w:ascii="Arial" w:hAnsi="Arial" w:cs="Arial"/>
                <w:i/>
                <w:spacing w:val="-1"/>
                <w:w w:val="90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u w:val="single"/>
              </w:rPr>
              <w:t>пользования</w:t>
            </w:r>
            <w:r>
              <w:rPr>
                <w:rFonts w:hint="default" w:ascii="Arial" w:hAnsi="Arial" w:cs="Arial"/>
                <w:spacing w:val="2"/>
                <w:w w:val="90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u w:val="single"/>
              </w:rPr>
              <w:t>земельным</w:t>
            </w:r>
            <w:r>
              <w:rPr>
                <w:rFonts w:hint="default" w:ascii="Arial" w:hAnsi="Arial" w:cs="Arial"/>
                <w:spacing w:val="-1"/>
                <w:w w:val="90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u w:val="single"/>
              </w:rPr>
              <w:t>участком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ab/>
            </w:r>
          </w:p>
        </w:tc>
      </w:tr>
      <w:tr w14:paraId="1DB508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" w:hRule="atLeast"/>
        </w:trPr>
        <w:tc>
          <w:tcPr>
            <w:tcW w:w="571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29733FC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DB2115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3509C7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690255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725" w:type="dxa"/>
            <w:gridSpan w:val="10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2F6B61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</w:tr>
      <w:tr w14:paraId="289C03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571" w:type="dxa"/>
            <w:vMerge w:val="restart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451D402F">
            <w:pPr>
              <w:pStyle w:val="20"/>
              <w:spacing w:line="221" w:lineRule="exact"/>
              <w:ind w:left="27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9"/>
                <w:sz w:val="24"/>
                <w:szCs w:val="24"/>
              </w:rPr>
              <w:t>5</w:t>
            </w:r>
          </w:p>
        </w:tc>
        <w:tc>
          <w:tcPr>
            <w:tcW w:w="9535" w:type="dxa"/>
            <w:gridSpan w:val="1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E3418C7">
            <w:pPr>
              <w:pStyle w:val="20"/>
              <w:spacing w:line="221" w:lineRule="exact"/>
              <w:ind w:left="157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Способ</w:t>
            </w:r>
            <w:r>
              <w:rPr>
                <w:rFonts w:hint="default" w:ascii="Arial" w:hAnsi="Arial" w:cs="Arial"/>
                <w:spacing w:val="63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получения</w:t>
            </w:r>
            <w:r>
              <w:rPr>
                <w:rFonts w:hint="default" w:ascii="Arial" w:hAnsi="Arial" w:cs="Arial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документов</w:t>
            </w:r>
            <w:r>
              <w:rPr>
                <w:rFonts w:hint="default" w:ascii="Arial" w:hAnsi="Arial" w:cs="Arial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(в</w:t>
            </w:r>
            <w:r>
              <w:rPr>
                <w:rFonts w:hint="default" w:ascii="Arial" w:hAnsi="Arial" w:cs="Arial"/>
                <w:spacing w:val="47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том</w:t>
            </w:r>
            <w:r>
              <w:rPr>
                <w:rFonts w:hint="default" w:ascii="Arial" w:hAnsi="Arial" w:cs="Arial"/>
                <w:spacing w:val="5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числе</w:t>
            </w:r>
            <w:r>
              <w:rPr>
                <w:rFonts w:hint="default" w:ascii="Arial" w:hAnsi="Arial" w:cs="Arial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решения</w:t>
            </w:r>
            <w:r>
              <w:rPr>
                <w:rFonts w:hint="default" w:ascii="Arial" w:hAnsi="Arial" w:cs="Arial"/>
                <w:spacing w:val="58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</w:t>
            </w:r>
            <w:r>
              <w:rPr>
                <w:rFonts w:hint="default" w:ascii="Arial" w:hAnsi="Arial" w:cs="Arial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присвоении</w:t>
            </w:r>
            <w:r>
              <w:rPr>
                <w:rFonts w:hint="default" w:ascii="Arial" w:hAnsi="Arial" w:cs="Arial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объекту</w:t>
            </w:r>
            <w:r>
              <w:rPr>
                <w:rFonts w:hint="default" w:ascii="Arial" w:hAnsi="Arial" w:cs="Arial"/>
                <w:spacing w:val="6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адресации</w:t>
            </w:r>
            <w:r>
              <w:rPr>
                <w:rFonts w:hint="default" w:ascii="Arial" w:hAnsi="Arial" w:cs="Arial"/>
                <w:spacing w:val="6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адреса</w:t>
            </w:r>
            <w:r>
              <w:rPr>
                <w:rFonts w:hint="default" w:ascii="Arial" w:hAnsi="Arial" w:cs="Arial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или</w:t>
            </w:r>
          </w:p>
          <w:p w14:paraId="7FA74BA0">
            <w:pPr>
              <w:pStyle w:val="20"/>
              <w:spacing w:before="6"/>
              <w:ind w:left="16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аннулировании</w:t>
            </w:r>
            <w:r>
              <w:rPr>
                <w:rFonts w:hint="default" w:ascii="Arial" w:hAnsi="Arial" w:cs="Arial"/>
                <w:spacing w:val="30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его</w:t>
            </w:r>
            <w:r>
              <w:rPr>
                <w:rFonts w:hint="default" w:ascii="Arial" w:hAnsi="Arial" w:cs="Arial"/>
                <w:spacing w:val="14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адреса,</w:t>
            </w:r>
            <w:r>
              <w:rPr>
                <w:rFonts w:hint="default" w:ascii="Arial" w:hAnsi="Arial" w:cs="Arial"/>
                <w:spacing w:val="25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оригиналов</w:t>
            </w:r>
            <w:r>
              <w:rPr>
                <w:rFonts w:hint="default" w:ascii="Arial" w:hAnsi="Arial" w:cs="Arial"/>
                <w:spacing w:val="32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ранее</w:t>
            </w:r>
            <w:r>
              <w:rPr>
                <w:rFonts w:hint="default" w:ascii="Arial" w:hAnsi="Arial" w:cs="Arial"/>
                <w:spacing w:val="20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представленных</w:t>
            </w:r>
            <w:r>
              <w:rPr>
                <w:rFonts w:hint="default" w:ascii="Arial" w:hAnsi="Arial" w:cs="Arial"/>
                <w:spacing w:val="17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документов,</w:t>
            </w:r>
            <w:r>
              <w:rPr>
                <w:rFonts w:hint="default" w:ascii="Arial" w:hAnsi="Arial" w:cs="Arial"/>
                <w:spacing w:val="32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решения</w:t>
            </w:r>
            <w:r>
              <w:rPr>
                <w:rFonts w:hint="default" w:ascii="Arial" w:hAnsi="Arial" w:cs="Arial"/>
                <w:spacing w:val="20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об</w:t>
            </w:r>
            <w:r>
              <w:rPr>
                <w:rFonts w:hint="default" w:ascii="Arial" w:hAnsi="Arial" w:cs="Arial"/>
                <w:spacing w:val="20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отказе</w:t>
            </w:r>
            <w:r>
              <w:rPr>
                <w:rFonts w:hint="default" w:ascii="Arial" w:hAnsi="Arial" w:cs="Arial"/>
                <w:spacing w:val="20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18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присвоении</w:t>
            </w:r>
          </w:p>
          <w:p w14:paraId="500D4850">
            <w:pPr>
              <w:pStyle w:val="20"/>
              <w:tabs>
                <w:tab w:val="left" w:pos="8694"/>
              </w:tabs>
              <w:spacing w:before="13"/>
              <w:ind w:left="7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 xml:space="preserve">  </w:t>
            </w:r>
            <w:r>
              <w:rPr>
                <w:rFonts w:hint="default" w:ascii="Arial" w:hAnsi="Arial" w:cs="Arial"/>
                <w:spacing w:val="-17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  <w:u w:val="single"/>
              </w:rPr>
              <w:t>(аннулировании)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  <w:u w:val="single"/>
              </w:rPr>
              <w:t>объекту</w:t>
            </w:r>
            <w:r>
              <w:rPr>
                <w:rFonts w:hint="default" w:ascii="Arial" w:hAnsi="Arial" w:cs="Arial"/>
                <w:spacing w:val="21"/>
                <w:w w:val="85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  <w:u w:val="single"/>
              </w:rPr>
              <w:t>адресации</w:t>
            </w:r>
            <w:r>
              <w:rPr>
                <w:rFonts w:hint="default" w:ascii="Arial" w:hAnsi="Arial" w:cs="Arial"/>
                <w:spacing w:val="19"/>
                <w:w w:val="85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  <w:u w:val="single"/>
              </w:rPr>
              <w:t>адреса):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ab/>
            </w:r>
          </w:p>
        </w:tc>
      </w:tr>
      <w:tr w14:paraId="3D0AA6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043B2DD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D5A0CA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429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32A57A47">
            <w:pPr>
              <w:pStyle w:val="20"/>
              <w:spacing w:line="163" w:lineRule="exact"/>
              <w:ind w:left="12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Лично</w:t>
            </w:r>
          </w:p>
        </w:tc>
        <w:tc>
          <w:tcPr>
            <w:tcW w:w="441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150D46E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167" w:type="dxa"/>
            <w:gridSpan w:val="6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4F2433F">
            <w:pPr>
              <w:pStyle w:val="20"/>
              <w:tabs>
                <w:tab w:val="left" w:pos="4841"/>
              </w:tabs>
              <w:spacing w:line="190" w:lineRule="exact"/>
              <w:ind w:left="10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 xml:space="preserve">  </w:t>
            </w:r>
            <w:r>
              <w:rPr>
                <w:rFonts w:hint="default" w:ascii="Arial" w:hAnsi="Arial" w:cs="Arial"/>
                <w:spacing w:val="3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u w:val="single"/>
              </w:rPr>
              <w:t>В</w:t>
            </w:r>
            <w:r>
              <w:rPr>
                <w:rFonts w:hint="default" w:ascii="Arial" w:hAnsi="Arial" w:cs="Arial"/>
                <w:spacing w:val="4"/>
                <w:w w:val="90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u w:val="single"/>
              </w:rPr>
              <w:t>многофункциональном</w:t>
            </w:r>
            <w:r>
              <w:rPr>
                <w:rFonts w:hint="default" w:ascii="Arial" w:hAnsi="Arial" w:cs="Arial"/>
                <w:spacing w:val="12"/>
                <w:w w:val="90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u w:val="single"/>
              </w:rPr>
              <w:t>центре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ab/>
            </w:r>
          </w:p>
        </w:tc>
      </w:tr>
      <w:tr w14:paraId="65997C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5C91E6B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44DD79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429" w:type="dxa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953DFF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1C4F8F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8525" w:type="dxa"/>
            <w:gridSpan w:val="6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C8F6EC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</w:tr>
      <w:tr w14:paraId="0B704D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4C45053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EE57AAE">
            <w:pPr>
              <w:pStyle w:val="20"/>
              <w:spacing w:line="159" w:lineRule="exact"/>
              <w:ind w:left="33"/>
              <w:jc w:val="center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429" w:type="dxa"/>
            <w:gridSpan w:val="5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14A01013">
            <w:pPr>
              <w:pStyle w:val="20"/>
              <w:spacing w:line="159" w:lineRule="exact"/>
              <w:ind w:left="128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Почтовым</w:t>
            </w:r>
            <w:r>
              <w:rPr>
                <w:rFonts w:hint="default" w:ascii="Arial" w:hAnsi="Arial" w:cs="Arial"/>
                <w:spacing w:val="2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отправлением</w:t>
            </w:r>
            <w:r>
              <w:rPr>
                <w:rFonts w:hint="default" w:ascii="Arial" w:hAnsi="Arial" w:cs="Arial"/>
                <w:spacing w:val="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</w:t>
            </w:r>
            <w:r>
              <w:rPr>
                <w:rFonts w:hint="default" w:ascii="Arial" w:hAnsi="Arial" w:cs="Arial"/>
                <w:spacing w:val="1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адресу:</w:t>
            </w:r>
          </w:p>
        </w:tc>
        <w:tc>
          <w:tcPr>
            <w:tcW w:w="5608" w:type="dxa"/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B95587B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42A5D5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6E5F2FB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4B686F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1500" w:type="dxa"/>
            <w:gridSpan w:val="5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796401B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608" w:type="dxa"/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0CA21FAD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7FA9BB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6F09501A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352DBB9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429" w:type="dxa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CC41FCD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608" w:type="dxa"/>
            <w:gridSpan w:val="7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B04BBE8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3C9F90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2D8DDFD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6D0915F">
            <w:pPr>
              <w:pStyle w:val="20"/>
              <w:spacing w:before="190"/>
              <w:ind w:left="81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9037" w:type="dxa"/>
            <w:gridSpan w:val="1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A65BCAE">
            <w:pPr>
              <w:pStyle w:val="20"/>
              <w:spacing w:line="185" w:lineRule="exact"/>
              <w:ind w:left="127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16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личном</w:t>
            </w:r>
            <w:r>
              <w:rPr>
                <w:rFonts w:hint="default" w:ascii="Arial" w:hAnsi="Arial" w:cs="Arial"/>
                <w:spacing w:val="25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кабинете</w:t>
            </w:r>
            <w:r>
              <w:rPr>
                <w:rFonts w:hint="default" w:ascii="Arial" w:hAnsi="Arial" w:cs="Arial"/>
                <w:spacing w:val="27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Единого</w:t>
            </w:r>
            <w:r>
              <w:rPr>
                <w:rFonts w:hint="default" w:ascii="Arial" w:hAnsi="Arial" w:cs="Arial"/>
                <w:spacing w:val="36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портала</w:t>
            </w:r>
            <w:r>
              <w:rPr>
                <w:rFonts w:hint="default" w:ascii="Arial" w:hAnsi="Arial" w:cs="Arial"/>
                <w:spacing w:val="38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государственных</w:t>
            </w:r>
            <w:r>
              <w:rPr>
                <w:rFonts w:hint="default" w:ascii="Arial" w:hAnsi="Arial" w:cs="Arial"/>
                <w:spacing w:val="23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и</w:t>
            </w:r>
            <w:r>
              <w:rPr>
                <w:rFonts w:hint="default" w:ascii="Arial" w:hAnsi="Arial" w:cs="Arial"/>
                <w:spacing w:val="17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муниципальных</w:t>
            </w:r>
            <w:r>
              <w:rPr>
                <w:rFonts w:hint="default" w:ascii="Arial" w:hAnsi="Arial" w:cs="Arial"/>
                <w:spacing w:val="7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услуг,</w:t>
            </w:r>
            <w:r>
              <w:rPr>
                <w:rFonts w:hint="default" w:ascii="Arial" w:hAnsi="Arial" w:cs="Arial"/>
                <w:spacing w:val="3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региональных</w:t>
            </w:r>
          </w:p>
          <w:p w14:paraId="2C0450E1">
            <w:pPr>
              <w:pStyle w:val="20"/>
              <w:spacing w:before="6"/>
              <w:ind w:left="13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порталов</w:t>
            </w:r>
            <w:r>
              <w:rPr>
                <w:rFonts w:hint="default" w:ascii="Arial" w:hAnsi="Arial" w:cs="Arial"/>
                <w:spacing w:val="2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государственных</w:t>
            </w:r>
            <w:r>
              <w:rPr>
                <w:rFonts w:hint="default" w:ascii="Arial" w:hAnsi="Arial" w:cs="Arial"/>
                <w:spacing w:val="16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и</w:t>
            </w:r>
            <w:r>
              <w:rPr>
                <w:rFonts w:hint="default" w:ascii="Arial" w:hAnsi="Arial" w:cs="Arial"/>
                <w:spacing w:val="15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муниципальных</w:t>
            </w:r>
            <w:r>
              <w:rPr>
                <w:rFonts w:hint="default" w:ascii="Arial" w:hAnsi="Arial" w:cs="Arial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услуг</w:t>
            </w:r>
          </w:p>
        </w:tc>
      </w:tr>
      <w:tr w14:paraId="40A845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50715A2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79D8B3A">
            <w:pPr>
              <w:pStyle w:val="20"/>
              <w:spacing w:line="204" w:lineRule="exact"/>
              <w:ind w:left="29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9037" w:type="dxa"/>
            <w:gridSpan w:val="1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1F2F4DA">
            <w:pPr>
              <w:pStyle w:val="20"/>
              <w:spacing w:line="204" w:lineRule="exact"/>
              <w:ind w:left="12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3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личном</w:t>
            </w:r>
            <w:r>
              <w:rPr>
                <w:rFonts w:hint="default" w:ascii="Arial" w:hAnsi="Arial" w:cs="Arial"/>
                <w:spacing w:val="1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кабинете</w:t>
            </w:r>
            <w:r>
              <w:rPr>
                <w:rFonts w:hint="default" w:ascii="Arial" w:hAnsi="Arial" w:cs="Arial"/>
                <w:spacing w:val="1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федеральной</w:t>
            </w:r>
            <w:r>
              <w:rPr>
                <w:rFonts w:hint="default" w:ascii="Arial" w:hAnsi="Arial" w:cs="Arial"/>
                <w:spacing w:val="1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информационной</w:t>
            </w:r>
            <w:r>
              <w:rPr>
                <w:rFonts w:hint="default" w:ascii="Arial" w:hAnsi="Arial" w:cs="Arial"/>
                <w:spacing w:val="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адресной</w:t>
            </w:r>
            <w:r>
              <w:rPr>
                <w:rFonts w:hint="default" w:ascii="Arial" w:hAnsi="Arial" w:cs="Arial"/>
                <w:spacing w:val="1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системы</w:t>
            </w:r>
          </w:p>
        </w:tc>
      </w:tr>
      <w:tr w14:paraId="03495A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12851E8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7F16C2D">
            <w:pPr>
              <w:pStyle w:val="20"/>
              <w:ind w:left="40" w:right="-2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257175" cy="457200"/>
                  <wp:effectExtent l="0" t="0" r="952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9" w:type="dxa"/>
            <w:gridSpan w:val="5"/>
            <w:vMerge w:val="restart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23CFBE3C">
            <w:pPr>
              <w:pStyle w:val="20"/>
              <w:spacing w:line="213" w:lineRule="exact"/>
              <w:ind w:left="12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На</w:t>
            </w:r>
            <w:r>
              <w:rPr>
                <w:rFonts w:hint="default" w:ascii="Arial" w:hAnsi="Arial" w:cs="Arial"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 электронной</w:t>
            </w:r>
            <w:r>
              <w:rPr>
                <w:rFonts w:hint="default" w:ascii="Arial" w:hAnsi="Arial" w:cs="Arial"/>
                <w:spacing w:val="2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position w:val="1"/>
                <w:sz w:val="24"/>
                <w:szCs w:val="24"/>
              </w:rPr>
              <w:t>почты</w:t>
            </w:r>
            <w:r>
              <w:rPr>
                <w:rFonts w:hint="default" w:ascii="Arial" w:hAnsi="Arial" w:cs="Arial"/>
                <w:spacing w:val="38"/>
                <w:w w:val="90"/>
                <w:position w:val="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(для</w:t>
            </w:r>
          </w:p>
          <w:p w14:paraId="73C1CD00">
            <w:pPr>
              <w:pStyle w:val="20"/>
              <w:spacing w:line="248" w:lineRule="exact"/>
              <w:ind w:left="13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сообщения</w:t>
            </w:r>
            <w:r>
              <w:rPr>
                <w:rFonts w:hint="default" w:ascii="Arial" w:hAnsi="Arial" w:cs="Arial"/>
                <w:spacing w:val="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</w:t>
            </w:r>
            <w:r>
              <w:rPr>
                <w:rFonts w:hint="default" w:ascii="Arial" w:hAnsi="Arial" w:cs="Arial"/>
                <w:spacing w:val="-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получении</w:t>
            </w:r>
            <w:r>
              <w:rPr>
                <w:rFonts w:hint="default" w:ascii="Arial" w:hAnsi="Arial" w:cs="Arial"/>
                <w:spacing w:val="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заявления</w:t>
            </w:r>
            <w:r>
              <w:rPr>
                <w:rFonts w:hint="default" w:ascii="Arial" w:hAnsi="Arial" w:cs="Arial"/>
                <w:spacing w:val="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</w:t>
            </w:r>
          </w:p>
          <w:p w14:paraId="6CE26498">
            <w:pPr>
              <w:pStyle w:val="20"/>
              <w:spacing w:line="251" w:lineRule="exact"/>
              <w:ind w:left="13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документов)</w:t>
            </w:r>
          </w:p>
        </w:tc>
        <w:tc>
          <w:tcPr>
            <w:tcW w:w="5608" w:type="dxa"/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43A1521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7EEBA8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302EF1BA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3FC3D9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1500" w:type="dxa"/>
            <w:gridSpan w:val="5"/>
            <w:vMerge w:val="continue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  <w:vAlign w:val="center"/>
          </w:tcPr>
          <w:p w14:paraId="4ED2E21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608" w:type="dxa"/>
            <w:gridSpan w:val="7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0B380384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5D8515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571" w:type="dxa"/>
            <w:vMerge w:val="restart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19EF221">
            <w:pPr>
              <w:pStyle w:val="20"/>
              <w:spacing w:before="4"/>
              <w:ind w:left="278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101"/>
                <w:sz w:val="24"/>
                <w:szCs w:val="24"/>
              </w:rPr>
              <w:t>6</w:t>
            </w:r>
          </w:p>
        </w:tc>
        <w:tc>
          <w:tcPr>
            <w:tcW w:w="498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9BBAF89">
            <w:pPr>
              <w:pStyle w:val="20"/>
              <w:spacing w:before="4"/>
              <w:ind w:left="159" w:right="-116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9037" w:type="dxa"/>
            <w:gridSpan w:val="12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049E28C">
            <w:pPr>
              <w:pStyle w:val="20"/>
              <w:spacing w:before="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Расписку</w:t>
            </w:r>
            <w:r>
              <w:rPr>
                <w:rFonts w:hint="default" w:ascii="Arial" w:hAnsi="Arial" w:cs="Arial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получении</w:t>
            </w:r>
            <w:r>
              <w:rPr>
                <w:rFonts w:hint="default" w:ascii="Arial" w:hAnsi="Arial" w:cs="Arial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документов</w:t>
            </w:r>
            <w:r>
              <w:rPr>
                <w:rFonts w:hint="default" w:ascii="Arial" w:hAnsi="Arial" w:cs="Arial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прошу:</w:t>
            </w:r>
          </w:p>
        </w:tc>
      </w:tr>
      <w:tr w14:paraId="46EE9D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59717C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07841A7">
            <w:pPr>
              <w:pStyle w:val="20"/>
              <w:ind w:left="33" w:right="-58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285750" cy="276225"/>
                  <wp:effectExtent l="0" t="0" r="0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3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407B7005">
            <w:pPr>
              <w:pStyle w:val="20"/>
              <w:spacing w:line="191" w:lineRule="exact"/>
              <w:ind w:left="13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Выдать</w:t>
            </w:r>
            <w:r>
              <w:rPr>
                <w:rFonts w:hint="default" w:ascii="Arial" w:hAnsi="Arial" w:cs="Arial"/>
                <w:spacing w:val="-5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лично</w:t>
            </w:r>
          </w:p>
        </w:tc>
        <w:tc>
          <w:tcPr>
            <w:tcW w:w="7584" w:type="dxa"/>
            <w:gridSpan w:val="9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5A854D2D">
            <w:pPr>
              <w:pStyle w:val="20"/>
              <w:spacing w:line="191" w:lineRule="exact"/>
              <w:ind w:left="21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Расписка получена:</w:t>
            </w:r>
          </w:p>
        </w:tc>
      </w:tr>
      <w:tr w14:paraId="0BCCC0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B21DAA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CCDA569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84F9333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7584" w:type="dxa"/>
            <w:gridSpan w:val="9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FCECE4B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6CDAB3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907A35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512A7FC">
            <w:pPr>
              <w:pStyle w:val="20"/>
              <w:ind w:left="40" w:right="-4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276225" cy="27622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9" w:type="dxa"/>
            <w:gridSpan w:val="5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77C344C9">
            <w:pPr>
              <w:pStyle w:val="20"/>
              <w:spacing w:line="166" w:lineRule="exact"/>
              <w:ind w:left="128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Направить</w:t>
            </w:r>
            <w:r>
              <w:rPr>
                <w:rFonts w:hint="default" w:ascii="Arial" w:hAnsi="Arial" w:cs="Arial"/>
                <w:spacing w:val="2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почтовые</w:t>
            </w:r>
            <w:r>
              <w:rPr>
                <w:rFonts w:hint="default" w:ascii="Arial" w:hAnsi="Arial" w:cs="Arial"/>
                <w:spacing w:val="30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отправлением</w:t>
            </w:r>
          </w:p>
          <w:p w14:paraId="1932D5D9">
            <w:pPr>
              <w:pStyle w:val="20"/>
              <w:spacing w:before="17" w:line="196" w:lineRule="exact"/>
              <w:ind w:left="12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по</w:t>
            </w:r>
            <w:r>
              <w:rPr>
                <w:rFonts w:hint="default" w:ascii="Arial" w:hAnsi="Arial" w:cs="Arial"/>
                <w:spacing w:val="-2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адресу:</w:t>
            </w:r>
          </w:p>
        </w:tc>
        <w:tc>
          <w:tcPr>
            <w:tcW w:w="5608" w:type="dxa"/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E429F00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14648C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D26AE9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004C1A0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1500" w:type="dxa"/>
            <w:gridSpan w:val="5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0185111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608" w:type="dxa"/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68EE2DEB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386014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07E5AD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A711ED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429" w:type="dxa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0B9D5E2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608" w:type="dxa"/>
            <w:gridSpan w:val="7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44F1187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662928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8ED1BE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B54FC3C">
            <w:pPr>
              <w:pStyle w:val="20"/>
              <w:spacing w:line="188" w:lineRule="exact"/>
              <w:ind w:left="7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2"/>
                <w:sz w:val="24"/>
                <w:szCs w:val="24"/>
              </w:rPr>
              <w:t>|</w:t>
            </w:r>
          </w:p>
        </w:tc>
        <w:tc>
          <w:tcPr>
            <w:tcW w:w="9037" w:type="dxa"/>
            <w:gridSpan w:val="1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65D58EC">
            <w:pPr>
              <w:pStyle w:val="20"/>
              <w:spacing w:line="188" w:lineRule="exact"/>
              <w:ind w:left="113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Не</w:t>
            </w:r>
            <w:r>
              <w:rPr>
                <w:rFonts w:hint="default" w:ascii="Arial" w:hAnsi="Arial" w:cs="Arial"/>
                <w:spacing w:val="12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направлять</w:t>
            </w:r>
          </w:p>
        </w:tc>
      </w:tr>
    </w:tbl>
    <w:p w14:paraId="53FEF87D">
      <w:pPr>
        <w:widowControl/>
        <w:adjustRightInd w:val="0"/>
        <w:ind w:firstLine="540"/>
        <w:jc w:val="center"/>
        <w:rPr>
          <w:rFonts w:hint="default" w:ascii="Arial" w:hAnsi="Arial" w:cs="Arial" w:eastAsiaTheme="minorHAnsi"/>
          <w:b/>
          <w:bCs/>
          <w:sz w:val="24"/>
          <w:szCs w:val="24"/>
        </w:rPr>
      </w:pPr>
    </w:p>
    <w:p w14:paraId="778FB8C9">
      <w:pPr>
        <w:spacing w:line="242" w:lineRule="auto"/>
        <w:rPr>
          <w:rFonts w:hint="default" w:ascii="Arial" w:hAnsi="Arial" w:cs="Arial"/>
          <w:sz w:val="24"/>
          <w:szCs w:val="24"/>
        </w:rPr>
      </w:pPr>
    </w:p>
    <w:p w14:paraId="7AD55EBF">
      <w:pPr>
        <w:widowControl/>
        <w:autoSpaceDE/>
        <w:autoSpaceDN/>
        <w:rPr>
          <w:rFonts w:hint="default" w:ascii="Arial" w:hAnsi="Arial" w:cs="Arial"/>
          <w:sz w:val="24"/>
          <w:szCs w:val="24"/>
        </w:rPr>
        <w:sectPr>
          <w:pgSz w:w="11910" w:h="16850"/>
          <w:pgMar w:top="580" w:right="480" w:bottom="280" w:left="900" w:header="0" w:footer="0" w:gutter="0"/>
          <w:cols w:space="720" w:num="1"/>
        </w:sectPr>
      </w:pPr>
    </w:p>
    <w:tbl>
      <w:tblPr>
        <w:tblStyle w:val="18"/>
        <w:tblW w:w="0" w:type="auto"/>
        <w:tblInd w:w="138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9"/>
        <w:gridCol w:w="427"/>
        <w:gridCol w:w="465"/>
        <w:gridCol w:w="2750"/>
        <w:gridCol w:w="168"/>
        <w:gridCol w:w="1392"/>
        <w:gridCol w:w="648"/>
        <w:gridCol w:w="658"/>
        <w:gridCol w:w="87"/>
        <w:gridCol w:w="2890"/>
      </w:tblGrid>
      <w:tr w14:paraId="50170E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0114" w:type="dxa"/>
            <w:gridSpan w:val="10"/>
            <w:tcBorders>
              <w:top w:val="single" w:color="000000" w:sz="12" w:space="0"/>
              <w:left w:val="single" w:color="000000" w:sz="12" w:space="0"/>
              <w:bottom w:val="double" w:color="000000" w:sz="4" w:space="0"/>
              <w:right w:val="single" w:color="000000" w:sz="12" w:space="0"/>
            </w:tcBorders>
          </w:tcPr>
          <w:p w14:paraId="21A7874A">
            <w:pPr>
              <w:pStyle w:val="20"/>
              <w:spacing w:before="5"/>
              <w:rPr>
                <w:rFonts w:hint="default" w:ascii="Arial" w:hAnsi="Arial" w:cs="Arial"/>
                <w:sz w:val="24"/>
                <w:szCs w:val="24"/>
              </w:rPr>
            </w:pPr>
          </w:p>
          <w:p w14:paraId="32FDDD14">
            <w:pPr>
              <w:pStyle w:val="20"/>
              <w:tabs>
                <w:tab w:val="left" w:pos="5874"/>
              </w:tabs>
              <w:spacing w:line="226" w:lineRule="exact"/>
              <w:ind w:left="93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position w:val="-4"/>
                <w:sz w:val="24"/>
                <w:szCs w:val="24"/>
                <w:lang w:eastAsia="ru-RU"/>
              </w:rPr>
              <w:drawing>
                <wp:inline distT="0" distB="0" distL="0" distR="0">
                  <wp:extent cx="2981325" cy="142875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13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Arial" w:hAnsi="Arial" w:cs="Arial"/>
                <w:position w:val="-4"/>
                <w:sz w:val="24"/>
                <w:szCs w:val="24"/>
              </w:rPr>
              <w:tab/>
            </w:r>
            <w:r>
              <w:rPr>
                <w:rFonts w:hint="default" w:ascii="Arial" w:hAnsi="Arial" w:cs="Arial"/>
                <w:position w:val="-4"/>
                <w:sz w:val="24"/>
                <w:szCs w:val="24"/>
                <w:lang w:eastAsia="ru-RU"/>
              </w:rPr>
              <w:drawing>
                <wp:inline distT="0" distB="0" distL="0" distR="0">
                  <wp:extent cx="2219325" cy="1428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3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25A8B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" w:hRule="atLeast"/>
        </w:trPr>
        <w:tc>
          <w:tcPr>
            <w:tcW w:w="10114" w:type="dxa"/>
            <w:gridSpan w:val="10"/>
            <w:tcBorders>
              <w:top w:val="doub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F9E98D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121CEE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629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69E29D1">
            <w:pPr>
              <w:pStyle w:val="20"/>
              <w:spacing w:before="6"/>
              <w:ind w:left="308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9"/>
                <w:sz w:val="24"/>
                <w:szCs w:val="24"/>
              </w:rPr>
              <w:t>7</w:t>
            </w:r>
          </w:p>
        </w:tc>
        <w:tc>
          <w:tcPr>
            <w:tcW w:w="9485" w:type="dxa"/>
            <w:gridSpan w:val="9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CB6F689">
            <w:pPr>
              <w:pStyle w:val="20"/>
              <w:spacing w:before="6"/>
              <w:ind w:left="12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Заявитель:</w:t>
            </w:r>
          </w:p>
        </w:tc>
      </w:tr>
      <w:tr w14:paraId="135509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AE8A50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A100876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9058" w:type="dxa"/>
            <w:gridSpan w:val="8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42167B7">
            <w:pPr>
              <w:pStyle w:val="20"/>
              <w:spacing w:line="221" w:lineRule="exact"/>
              <w:ind w:left="17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Собственник</w:t>
            </w:r>
            <w:r>
              <w:rPr>
                <w:rFonts w:hint="default" w:ascii="Arial" w:hAnsi="Arial" w:cs="Arial"/>
                <w:spacing w:val="3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объекта</w:t>
            </w:r>
            <w:r>
              <w:rPr>
                <w:rFonts w:hint="default" w:ascii="Arial" w:hAnsi="Arial" w:cs="Arial"/>
                <w:spacing w:val="40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адресации</w:t>
            </w:r>
            <w:r>
              <w:rPr>
                <w:rFonts w:hint="default" w:ascii="Arial" w:hAnsi="Arial" w:cs="Arial"/>
                <w:spacing w:val="38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или</w:t>
            </w:r>
            <w:r>
              <w:rPr>
                <w:rFonts w:hint="default" w:ascii="Arial" w:hAnsi="Arial" w:cs="Arial"/>
                <w:spacing w:val="23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лицо,</w:t>
            </w:r>
            <w:r>
              <w:rPr>
                <w:rFonts w:hint="default" w:ascii="Arial" w:hAnsi="Arial" w:cs="Arial"/>
                <w:spacing w:val="26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обладающее</w:t>
            </w:r>
            <w:r>
              <w:rPr>
                <w:rFonts w:hint="default" w:ascii="Arial" w:hAnsi="Arial" w:cs="Arial"/>
                <w:spacing w:val="33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иным</w:t>
            </w:r>
            <w:r>
              <w:rPr>
                <w:rFonts w:hint="default" w:ascii="Arial" w:hAnsi="Arial" w:cs="Arial"/>
                <w:spacing w:val="2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вещным</w:t>
            </w:r>
            <w:r>
              <w:rPr>
                <w:rFonts w:hint="default" w:ascii="Arial" w:hAnsi="Arial" w:cs="Arial"/>
                <w:spacing w:val="29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правом</w:t>
            </w:r>
            <w:r>
              <w:rPr>
                <w:rFonts w:hint="default" w:ascii="Arial" w:hAnsi="Arial" w:cs="Arial"/>
                <w:spacing w:val="32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на</w:t>
            </w:r>
            <w:r>
              <w:rPr>
                <w:rFonts w:hint="default" w:ascii="Arial" w:hAnsi="Arial" w:cs="Arial"/>
                <w:spacing w:val="25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объект</w:t>
            </w:r>
          </w:p>
          <w:p w14:paraId="7094B0F1">
            <w:pPr>
              <w:pStyle w:val="20"/>
              <w:spacing w:before="17"/>
              <w:ind w:left="173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адресации</w:t>
            </w:r>
          </w:p>
        </w:tc>
      </w:tr>
      <w:tr w14:paraId="113E0F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04B3EE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1B81110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9058" w:type="dxa"/>
            <w:gridSpan w:val="8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D7345B1">
            <w:pPr>
              <w:pStyle w:val="20"/>
              <w:spacing w:line="210" w:lineRule="exact"/>
              <w:ind w:left="177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Представитель</w:t>
            </w:r>
            <w:r>
              <w:rPr>
                <w:rFonts w:hint="default" w:ascii="Arial" w:hAnsi="Arial" w:cs="Arial"/>
                <w:spacing w:val="16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собственника</w:t>
            </w:r>
            <w:r>
              <w:rPr>
                <w:rFonts w:hint="default" w:ascii="Arial" w:hAnsi="Arial" w:cs="Arial"/>
                <w:spacing w:val="16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объекта</w:t>
            </w:r>
            <w:r>
              <w:rPr>
                <w:rFonts w:hint="default" w:ascii="Arial" w:hAnsi="Arial" w:cs="Arial"/>
                <w:spacing w:val="42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адресации</w:t>
            </w:r>
            <w:r>
              <w:rPr>
                <w:rFonts w:hint="default" w:ascii="Arial" w:hAnsi="Arial" w:cs="Arial"/>
                <w:spacing w:val="5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или</w:t>
            </w:r>
            <w:r>
              <w:rPr>
                <w:rFonts w:hint="default" w:ascii="Arial" w:hAnsi="Arial" w:cs="Arial"/>
                <w:spacing w:val="28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лица,</w:t>
            </w:r>
            <w:r>
              <w:rPr>
                <w:rFonts w:hint="default" w:ascii="Arial" w:hAnsi="Arial" w:cs="Arial"/>
                <w:spacing w:val="18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обладающего</w:t>
            </w:r>
            <w:r>
              <w:rPr>
                <w:rFonts w:hint="default" w:ascii="Arial" w:hAnsi="Arial" w:cs="Arial"/>
                <w:spacing w:val="48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иным</w:t>
            </w:r>
            <w:r>
              <w:rPr>
                <w:rFonts w:hint="default" w:ascii="Arial" w:hAnsi="Arial" w:cs="Arial"/>
                <w:spacing w:val="40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вещным</w:t>
            </w:r>
            <w:r>
              <w:rPr>
                <w:rFonts w:hint="default" w:ascii="Arial" w:hAnsi="Arial" w:cs="Arial"/>
                <w:spacing w:val="39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правом</w:t>
            </w:r>
          </w:p>
          <w:p w14:paraId="3A455797">
            <w:pPr>
              <w:pStyle w:val="20"/>
              <w:spacing w:before="10" w:line="233" w:lineRule="exact"/>
              <w:ind w:left="177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на</w:t>
            </w:r>
            <w:r>
              <w:rPr>
                <w:rFonts w:hint="default"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объект</w:t>
            </w:r>
            <w:r>
              <w:rPr>
                <w:rFonts w:hint="default"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адресации</w:t>
            </w:r>
          </w:p>
        </w:tc>
      </w:tr>
      <w:tr w14:paraId="69AB3A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4F2E96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27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45F1BC2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5CC4842">
            <w:pPr>
              <w:pStyle w:val="20"/>
              <w:spacing w:before="7"/>
              <w:rPr>
                <w:rFonts w:hint="default" w:ascii="Arial" w:hAnsi="Arial" w:cs="Arial"/>
                <w:sz w:val="24"/>
                <w:szCs w:val="24"/>
              </w:rPr>
            </w:pPr>
          </w:p>
          <w:p w14:paraId="68FD043C">
            <w:pPr>
              <w:pStyle w:val="20"/>
              <w:ind w:left="30" w:right="-4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257175" cy="56197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561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93" w:type="dxa"/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D986017">
            <w:pPr>
              <w:pStyle w:val="20"/>
              <w:spacing w:before="18"/>
              <w:ind w:left="17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физическое</w:t>
            </w:r>
            <w:r>
              <w:rPr>
                <w:rFonts w:hint="default" w:ascii="Arial" w:hAnsi="Arial" w:cs="Arial"/>
                <w:spacing w:val="17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лицо:</w:t>
            </w:r>
          </w:p>
        </w:tc>
      </w:tr>
      <w:tr w14:paraId="144AF2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8F3330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54F8952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F7E4F8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BBD085E">
            <w:pPr>
              <w:pStyle w:val="20"/>
              <w:spacing w:before="54"/>
              <w:ind w:left="586" w:right="521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фамилия:</w:t>
            </w:r>
          </w:p>
        </w:tc>
        <w:tc>
          <w:tcPr>
            <w:tcW w:w="2208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DF6C554">
            <w:pPr>
              <w:pStyle w:val="20"/>
              <w:spacing w:before="4"/>
              <w:rPr>
                <w:rFonts w:hint="default" w:ascii="Arial" w:hAnsi="Arial" w:cs="Arial"/>
                <w:sz w:val="24"/>
                <w:szCs w:val="24"/>
              </w:rPr>
            </w:pPr>
          </w:p>
          <w:p w14:paraId="2EFD16C9">
            <w:pPr>
              <w:pStyle w:val="20"/>
              <w:spacing w:line="187" w:lineRule="exact"/>
              <w:ind w:left="408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position w:val="-3"/>
                <w:sz w:val="24"/>
                <w:szCs w:val="24"/>
                <w:lang w:eastAsia="ru-RU"/>
              </w:rPr>
              <w:drawing>
                <wp:inline distT="0" distB="0" distL="0" distR="0">
                  <wp:extent cx="923925" cy="11430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5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E5FECD2">
            <w:pPr>
              <w:pStyle w:val="20"/>
              <w:tabs>
                <w:tab w:val="left" w:pos="2278"/>
              </w:tabs>
              <w:spacing w:line="165" w:lineRule="exact"/>
              <w:ind w:right="272"/>
              <w:jc w:val="center"/>
              <w:rPr>
                <w:rFonts w:hint="default" w:ascii="Arial" w:hAnsi="Arial" w:cs="Arial"/>
                <w:w w:val="90"/>
                <w:sz w:val="24"/>
                <w:szCs w:val="24"/>
              </w:rPr>
            </w:pPr>
          </w:p>
          <w:p w14:paraId="010CF8ED">
            <w:pPr>
              <w:pStyle w:val="20"/>
              <w:tabs>
                <w:tab w:val="left" w:pos="2278"/>
              </w:tabs>
              <w:spacing w:line="165" w:lineRule="exact"/>
              <w:ind w:right="272"/>
              <w:jc w:val="righ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отчество</w:t>
            </w:r>
            <w:r>
              <w:rPr>
                <w:rFonts w:hint="default" w:ascii="Arial" w:hAnsi="Arial" w:cs="Arial"/>
                <w:spacing w:val="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(полностью)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ab/>
            </w:r>
            <w:r>
              <w:rPr>
                <w:rFonts w:hint="default" w:ascii="Arial" w:hAnsi="Arial" w:cs="Arial"/>
                <w:spacing w:val="-1"/>
                <w:w w:val="90"/>
                <w:sz w:val="24"/>
                <w:szCs w:val="24"/>
              </w:rPr>
              <w:t>ИНН</w:t>
            </w:r>
            <w:r>
              <w:rPr>
                <w:rFonts w:hint="default" w:ascii="Arial" w:hAnsi="Arial" w:cs="Arial"/>
                <w:spacing w:val="-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0"/>
                <w:sz w:val="24"/>
                <w:szCs w:val="24"/>
              </w:rPr>
              <w:t>(при</w:t>
            </w:r>
          </w:p>
          <w:p w14:paraId="69B65E42">
            <w:pPr>
              <w:pStyle w:val="20"/>
              <w:tabs>
                <w:tab w:val="left" w:pos="1998"/>
              </w:tabs>
              <w:spacing w:before="13" w:line="252" w:lineRule="exact"/>
              <w:ind w:right="289"/>
              <w:jc w:val="righ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(пpи</w:t>
            </w:r>
            <w:r>
              <w:rPr>
                <w:rFonts w:hint="default" w:ascii="Arial" w:hAnsi="Arial" w:cs="Arial"/>
                <w:spacing w:val="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наличии):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ab/>
            </w:r>
            <w:r>
              <w:rPr>
                <w:rFonts w:hint="default" w:ascii="Arial" w:hAnsi="Arial" w:cs="Arial"/>
                <w:sz w:val="24"/>
                <w:szCs w:val="24"/>
              </w:rPr>
              <w:t>наличии):</w:t>
            </w:r>
          </w:p>
        </w:tc>
      </w:tr>
      <w:tr w14:paraId="6A7E5F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A4EAC5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5735D56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749984E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6D64BCC7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208" w:type="dxa"/>
            <w:gridSpan w:val="3"/>
            <w:tcBorders>
              <w:top w:val="single" w:color="000000" w:sz="12" w:space="0"/>
              <w:left w:val="single" w:color="000000" w:sz="12" w:space="0"/>
              <w:bottom w:val="thickThinMediumGap" w:color="000000" w:sz="6" w:space="0"/>
              <w:right w:val="single" w:color="000000" w:sz="12" w:space="0"/>
            </w:tcBorders>
          </w:tcPr>
          <w:p w14:paraId="4CAB1355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635" w:type="dxa"/>
            <w:gridSpan w:val="3"/>
            <w:tcBorders>
              <w:top w:val="single" w:color="000000" w:sz="12" w:space="0"/>
              <w:left w:val="single" w:color="000000" w:sz="12" w:space="0"/>
              <w:bottom w:val="double" w:color="000000" w:sz="4" w:space="0"/>
              <w:right w:val="single" w:color="000000" w:sz="12" w:space="0"/>
            </w:tcBorders>
          </w:tcPr>
          <w:p w14:paraId="5A11733A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2550D6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D2731A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33A893C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53B324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750" w:type="dxa"/>
            <w:vMerge w:val="restart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B03E173">
            <w:pPr>
              <w:pStyle w:val="20"/>
              <w:spacing w:line="190" w:lineRule="exact"/>
              <w:ind w:left="577" w:right="521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документ,</w:t>
            </w:r>
          </w:p>
          <w:p w14:paraId="4EECB997">
            <w:pPr>
              <w:pStyle w:val="20"/>
              <w:spacing w:before="17"/>
              <w:ind w:left="614" w:right="521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удостоверяющий</w:t>
            </w:r>
          </w:p>
          <w:p w14:paraId="6A98B443">
            <w:pPr>
              <w:pStyle w:val="20"/>
              <w:spacing w:before="76"/>
              <w:ind w:left="579" w:right="521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личность</w:t>
            </w:r>
          </w:p>
        </w:tc>
        <w:tc>
          <w:tcPr>
            <w:tcW w:w="2208" w:type="dxa"/>
            <w:gridSpan w:val="3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F486972">
            <w:pPr>
              <w:pStyle w:val="20"/>
              <w:spacing w:line="172" w:lineRule="exact"/>
              <w:ind w:left="923" w:right="827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вид:</w:t>
            </w:r>
          </w:p>
        </w:tc>
        <w:tc>
          <w:tcPr>
            <w:tcW w:w="3635" w:type="dxa"/>
            <w:gridSpan w:val="3"/>
            <w:tcBorders>
              <w:top w:val="doub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80224F7">
            <w:pPr>
              <w:pStyle w:val="20"/>
              <w:tabs>
                <w:tab w:val="left" w:pos="2142"/>
                <w:tab w:val="left" w:pos="2612"/>
              </w:tabs>
              <w:spacing w:line="172" w:lineRule="exact"/>
              <w:ind w:left="873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i/>
                <w:w w:val="90"/>
                <w:sz w:val="24"/>
                <w:szCs w:val="24"/>
              </w:rPr>
              <w:t>серия:</w:t>
            </w:r>
            <w:r>
              <w:rPr>
                <w:rFonts w:hint="default" w:ascii="Arial" w:hAnsi="Arial" w:cs="Arial"/>
                <w:i/>
                <w:w w:val="90"/>
                <w:sz w:val="24"/>
                <w:szCs w:val="24"/>
              </w:rPr>
              <w:tab/>
            </w:r>
            <w:r>
              <w:rPr>
                <w:rFonts w:hint="default" w:ascii="Arial" w:hAnsi="Arial" w:cs="Arial"/>
                <w:spacing w:val="-1"/>
                <w:w w:val="75"/>
                <w:sz w:val="24"/>
                <w:szCs w:val="24"/>
              </w:rPr>
              <w:tab/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номер:</w:t>
            </w:r>
          </w:p>
        </w:tc>
      </w:tr>
      <w:tr w14:paraId="0114F7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9456E45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67A419DE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D813A75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1AC680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208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E20BAD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635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8AD07E6">
            <w:pPr>
              <w:pStyle w:val="20"/>
              <w:spacing w:line="233" w:lineRule="exact"/>
              <w:ind w:left="213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position w:val="-4"/>
                <w:sz w:val="24"/>
                <w:szCs w:val="24"/>
                <w:lang w:eastAsia="ru-RU"/>
              </w:rPr>
              <w:drawing>
                <wp:inline distT="0" distB="0" distL="0" distR="0">
                  <wp:extent cx="57150" cy="1524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9C0E0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C57325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58326A40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123054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78D9BA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208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E98437B">
            <w:pPr>
              <w:pStyle w:val="20"/>
              <w:spacing w:line="190" w:lineRule="exact"/>
              <w:ind w:left="59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дата</w:t>
            </w:r>
            <w:r>
              <w:rPr>
                <w:rFonts w:hint="default" w:ascii="Arial" w:hAnsi="Arial" w:cs="Arial"/>
                <w:spacing w:val="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выдачи:</w:t>
            </w:r>
          </w:p>
        </w:tc>
        <w:tc>
          <w:tcPr>
            <w:tcW w:w="3635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261B746">
            <w:pPr>
              <w:pStyle w:val="20"/>
              <w:spacing w:line="190" w:lineRule="exact"/>
              <w:ind w:left="1339" w:right="1305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кем</w:t>
            </w:r>
            <w:r>
              <w:rPr>
                <w:rFonts w:hint="default" w:ascii="Arial" w:hAnsi="Arial" w:cs="Arial"/>
                <w:spacing w:val="1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выдан:</w:t>
            </w:r>
          </w:p>
        </w:tc>
      </w:tr>
      <w:tr w14:paraId="6AEEFB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76BDA6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5FA7597E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221251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thinThickMediumGap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C97E56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208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A486D4C">
            <w:pPr>
              <w:pStyle w:val="20"/>
              <w:spacing w:before="5"/>
              <w:rPr>
                <w:rFonts w:hint="default" w:ascii="Arial" w:hAnsi="Arial" w:cs="Arial"/>
                <w:sz w:val="24"/>
                <w:szCs w:val="24"/>
              </w:rPr>
            </w:pPr>
          </w:p>
          <w:p w14:paraId="3795BE06">
            <w:pPr>
              <w:pStyle w:val="20"/>
              <w:spacing w:line="24" w:lineRule="exact"/>
              <w:ind w:left="20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80340" cy="12700"/>
                      <wp:effectExtent l="9525" t="0" r="10160" b="6350"/>
                      <wp:docPr id="164" name="Группа 1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0340" cy="12700"/>
                                <a:chOff x="0" y="0"/>
                                <a:chExt cx="284" cy="20"/>
                              </a:xfrm>
                            </wpg:grpSpPr>
                            <wps:wsp>
                              <wps:cNvPr id="165" name="Line 3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0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192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pt;width:14.2pt;" coordsize="284,20" o:gfxdata="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DI9iXLTAAAAAgEAAA8AAAAAAAAAAQAgAAAAIgAAAGRycy9k&#10;b3ducmV2LnhtbFBLAQIUABQAAAAIAIdO4kCJktS5QAIAANAEAAAOAAAAAAAAAAEAIAAAACIBAABk&#10;cnMvZTJvRG9jLnhtbFBLBQYAAAAABgAGAFkBAADUBQAAAAA=&#10;">
                      <o:lock v:ext="edit" aspectratio="f"/>
                      <v:line id="Line 307" o:spid="_x0000_s1026" o:spt="20" style="position:absolute;left:0;top:10;height:0;width:283;" filled="f" stroked="t" coordsize="21600,21600" o:gfxdata="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hxLqC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96pt" color="#000000" joinstyle="round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hint="default" w:ascii="Arial" w:hAnsi="Arial" w:cs="Arial"/>
                <w:spacing w:val="144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78790" cy="12700"/>
                      <wp:effectExtent l="9525" t="0" r="6985" b="6350"/>
                      <wp:docPr id="162" name="Группа 1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790" cy="12700"/>
                                <a:chOff x="0" y="0"/>
                                <a:chExt cx="754" cy="20"/>
                              </a:xfrm>
                            </wpg:grpSpPr>
                            <wps:wsp>
                              <wps:cNvPr id="163" name="Line 3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0"/>
                                  <a:ext cx="7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192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pt;width:37.7pt;" coordsize="754,20" o:gfxdata="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1ZKkuNQAAAACAQAADwAAAAAAAAABACAAAAAiAAAAZHJzL2Rv&#10;d25yZXYueG1sUEsBAhQAFAAAAAgAh07iQG3p+N4+AgAA0AQAAA4AAAAAAAAAAQAgAAAAIwEAAGRy&#10;cy9lMm9Eb2MueG1sUEsFBgAAAAAGAAYAWQEAANMFAAAAAA==&#10;">
                      <o:lock v:ext="edit" aspectratio="f"/>
                      <v:line id="Line 305" o:spid="_x0000_s1026" o:spt="20" style="position:absolute;left:0;top:10;height:0;width:754;" filled="f" stroked="t" coordsize="21600,21600" o:gfxdata="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jUE0+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96pt" color="#000000" joinstyle="round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hint="default" w:ascii="Arial" w:hAnsi="Arial" w:cs="Arial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95910" cy="12700"/>
                      <wp:effectExtent l="9525" t="0" r="8890" b="6350"/>
                      <wp:docPr id="160" name="Группа 1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910" cy="12700"/>
                                <a:chOff x="0" y="0"/>
                                <a:chExt cx="466" cy="20"/>
                              </a:xfrm>
                            </wpg:grpSpPr>
                            <wps:wsp>
                              <wps:cNvPr id="161" name="Line 30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0"/>
                                  <a:ext cx="46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192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pt;width:23.3pt;" coordsize="466,20" o:gfxdata="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F7zpBzUAAAAAgEAAA8AAAAAAAAAAQAgAAAAIgAAAGRycy9kb3du&#10;cmV2LnhtbFBLAQIUABQAAAAIAIdO4kC2eJQgPAIAANAEAAAOAAAAAAAAAAEAIAAAACMBAABkcnMv&#10;ZTJvRG9jLnhtbFBLBQYAAAAABgAGAFkBAADRBQAAAAA=&#10;">
                      <o:lock v:ext="edit" aspectratio="f"/>
                      <v:line id="Line 303" o:spid="_x0000_s1026" o:spt="20" style="position:absolute;left:0;top:10;height:0;width:466;" filled="f" stroked="t" coordsize="21600,21600" o:gfxdata="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0ooo7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96pt" color="#000000" joinstyle="round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635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6A7B59D">
            <w:pPr>
              <w:pStyle w:val="20"/>
              <w:ind w:left="5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2200275" cy="2762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02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6A937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D3F21BE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29FE657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F867DCA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5946AC7">
            <w:pPr>
              <w:pStyle w:val="20"/>
              <w:spacing w:before="97"/>
              <w:ind w:left="590" w:right="521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почтовый</w:t>
            </w:r>
            <w:r>
              <w:rPr>
                <w:rFonts w:hint="default" w:ascii="Arial" w:hAnsi="Arial" w:cs="Arial"/>
                <w:spacing w:val="19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адрес:</w:t>
            </w:r>
          </w:p>
        </w:tc>
        <w:tc>
          <w:tcPr>
            <w:tcW w:w="2866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9D11735">
            <w:pPr>
              <w:pStyle w:val="20"/>
              <w:spacing w:before="87"/>
              <w:ind w:left="65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телефон</w:t>
            </w:r>
            <w:r>
              <w:rPr>
                <w:rFonts w:hint="default" w:ascii="Arial" w:hAnsi="Arial" w:cs="Arial"/>
                <w:spacing w:val="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для</w:t>
            </w:r>
            <w:r>
              <w:rPr>
                <w:rFonts w:hint="default" w:ascii="Arial" w:hAnsi="Arial" w:cs="Arial"/>
                <w:spacing w:val="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связи:</w:t>
            </w:r>
          </w:p>
        </w:tc>
        <w:tc>
          <w:tcPr>
            <w:tcW w:w="2977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5740799">
            <w:pPr>
              <w:pStyle w:val="20"/>
              <w:spacing w:line="201" w:lineRule="exact"/>
              <w:ind w:left="407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адрес</w:t>
            </w:r>
            <w:r>
              <w:rPr>
                <w:rFonts w:hint="default" w:ascii="Arial" w:hAnsi="Arial" w:cs="Arial"/>
                <w:spacing w:val="-6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электронной</w:t>
            </w:r>
            <w:r>
              <w:rPr>
                <w:rFonts w:hint="default" w:ascii="Arial" w:hAnsi="Arial" w:cs="Arial"/>
                <w:spacing w:val="7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почты</w:t>
            </w:r>
          </w:p>
          <w:p w14:paraId="5F544D06">
            <w:pPr>
              <w:pStyle w:val="20"/>
              <w:spacing w:before="11"/>
              <w:rPr>
                <w:rFonts w:hint="default" w:ascii="Arial" w:hAnsi="Arial" w:cs="Arial"/>
                <w:sz w:val="24"/>
                <w:szCs w:val="24"/>
              </w:rPr>
            </w:pPr>
          </w:p>
          <w:p w14:paraId="401BD438">
            <w:pPr>
              <w:pStyle w:val="20"/>
              <w:spacing w:line="187" w:lineRule="exact"/>
              <w:ind w:left="868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position w:val="-3"/>
                <w:sz w:val="24"/>
                <w:szCs w:val="24"/>
                <w:lang w:eastAsia="ru-RU"/>
              </w:rPr>
              <w:drawing>
                <wp:inline distT="0" distB="0" distL="0" distR="0">
                  <wp:extent cx="790575" cy="1143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D0D31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4C4A91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27987A4E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F98C1BA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24CC9AC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866" w:type="dxa"/>
            <w:gridSpan w:val="4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6E1A1CE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90918E6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56381C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E2494B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7C69221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84EAE3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D7F562B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9197AB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49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184FF0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</w:tr>
      <w:tr w14:paraId="5863CC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19962F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3476465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87562AE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8593" w:type="dxa"/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A577658">
            <w:pPr>
              <w:pStyle w:val="20"/>
              <w:spacing w:line="201" w:lineRule="exact"/>
              <w:ind w:left="17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наименование</w:t>
            </w:r>
            <w:r>
              <w:rPr>
                <w:rFonts w:hint="default" w:ascii="Arial" w:hAnsi="Arial" w:cs="Arial"/>
                <w:spacing w:val="10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и</w:t>
            </w:r>
            <w:r>
              <w:rPr>
                <w:rFonts w:hint="default" w:ascii="Arial" w:hAnsi="Arial" w:cs="Arial"/>
                <w:spacing w:val="-10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реквизиты</w:t>
            </w:r>
            <w:r>
              <w:rPr>
                <w:rFonts w:hint="default" w:ascii="Arial" w:hAnsi="Arial" w:cs="Arial"/>
                <w:spacing w:val="-2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документа,</w:t>
            </w:r>
            <w:r>
              <w:rPr>
                <w:rFonts w:hint="default" w:ascii="Arial" w:hAnsi="Arial" w:cs="Arial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подтверждающего</w:t>
            </w:r>
            <w:r>
              <w:rPr>
                <w:rFonts w:hint="default" w:ascii="Arial" w:hAnsi="Arial" w:cs="Arial"/>
                <w:spacing w:val="-8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полномочия</w:t>
            </w:r>
            <w:r>
              <w:rPr>
                <w:rFonts w:hint="default" w:ascii="Arial" w:hAnsi="Arial" w:cs="Arial"/>
                <w:spacing w:val="7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представителя:</w:t>
            </w:r>
          </w:p>
        </w:tc>
      </w:tr>
      <w:tr w14:paraId="1AC766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79EF17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77A229A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324300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8593" w:type="dxa"/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E533FE7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34BEE9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EA3A29E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16A27EB0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2E2E00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8593" w:type="dxa"/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04B87DCE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54D3B0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B159C4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2718507E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AD4B44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8593" w:type="dxa"/>
            <w:gridSpan w:val="7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D161FED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20E022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81C4E8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50FE5AE0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8F1338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8593" w:type="dxa"/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853321C">
            <w:pPr>
              <w:pStyle w:val="20"/>
              <w:spacing w:line="188" w:lineRule="exact"/>
              <w:ind w:left="167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pacing w:val="-1"/>
                <w:sz w:val="24"/>
                <w:szCs w:val="24"/>
              </w:rPr>
              <w:t>юридическое лицо,</w:t>
            </w:r>
            <w:r>
              <w:rPr>
                <w:rFonts w:hint="default" w:ascii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sz w:val="24"/>
                <w:szCs w:val="24"/>
              </w:rPr>
              <w:t>том</w:t>
            </w:r>
            <w:r>
              <w:rPr>
                <w:rFonts w:hint="default" w:ascii="Arial" w:hAnsi="Arial" w:cs="Arial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sz w:val="24"/>
                <w:szCs w:val="24"/>
              </w:rPr>
              <w:t>числе</w:t>
            </w:r>
            <w:r>
              <w:rPr>
                <w:rFonts w:hint="default" w:ascii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sz w:val="24"/>
                <w:szCs w:val="24"/>
              </w:rPr>
              <w:t>орган</w:t>
            </w:r>
            <w:r>
              <w:rPr>
                <w:rFonts w:hint="default"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sz w:val="24"/>
                <w:szCs w:val="24"/>
              </w:rPr>
              <w:t>государственной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власти, иной</w:t>
            </w:r>
            <w:r>
              <w:rPr>
                <w:rFonts w:hint="default" w:ascii="Arial" w:hAnsi="Arial" w:cs="Arial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государственный</w:t>
            </w:r>
          </w:p>
          <w:p w14:paraId="5AB65B79">
            <w:pPr>
              <w:pStyle w:val="20"/>
              <w:spacing w:before="10"/>
              <w:ind w:left="16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орган,</w:t>
            </w:r>
            <w:r>
              <w:rPr>
                <w:rFonts w:hint="default" w:ascii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орган</w:t>
            </w:r>
            <w:r>
              <w:rPr>
                <w:rFonts w:hint="default" w:ascii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местного</w:t>
            </w:r>
            <w:r>
              <w:rPr>
                <w:rFonts w:hint="default" w:ascii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самоуправления:</w:t>
            </w:r>
          </w:p>
        </w:tc>
      </w:tr>
      <w:tr w14:paraId="1CB105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188FD8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0F74470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AD640A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918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87AD702">
            <w:pPr>
              <w:pStyle w:val="20"/>
              <w:spacing w:line="188" w:lineRule="exact"/>
              <w:ind w:left="167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полное</w:t>
            </w:r>
            <w:r>
              <w:rPr>
                <w:rFonts w:hint="default" w:ascii="Arial" w:hAnsi="Arial" w:cs="Arial"/>
                <w:spacing w:val="1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наименование:</w:t>
            </w:r>
          </w:p>
        </w:tc>
        <w:tc>
          <w:tcPr>
            <w:tcW w:w="5675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B970BEA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7D092E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E3DEB2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387339FE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784A4A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6ADA3A2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675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E6B7F8D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1CAB7F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440019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068B2FC5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4B44779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918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326BB8F">
            <w:pPr>
              <w:pStyle w:val="20"/>
              <w:spacing w:before="6"/>
              <w:ind w:left="151" w:right="-87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КПП</w:t>
            </w:r>
            <w:r>
              <w:rPr>
                <w:rFonts w:hint="default" w:ascii="Arial" w:hAnsi="Arial" w:cs="Arial"/>
                <w:spacing w:val="-8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(для</w:t>
            </w:r>
            <w:r>
              <w:rPr>
                <w:rFonts w:hint="default" w:ascii="Arial" w:hAnsi="Arial" w:cs="Arial"/>
                <w:spacing w:val="3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российского</w:t>
            </w:r>
            <w:r>
              <w:rPr>
                <w:rFonts w:hint="default" w:ascii="Arial" w:hAnsi="Arial" w:cs="Arial"/>
                <w:spacing w:val="10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юридичес</w:t>
            </w:r>
          </w:p>
        </w:tc>
        <w:tc>
          <w:tcPr>
            <w:tcW w:w="139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nil"/>
            </w:tcBorders>
          </w:tcPr>
          <w:p w14:paraId="6FF6252D">
            <w:pPr>
              <w:pStyle w:val="20"/>
              <w:spacing w:before="6"/>
              <w:ind w:left="5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ского</w:t>
            </w:r>
            <w:r>
              <w:rPr>
                <w:rFonts w:hint="default" w:ascii="Arial" w:hAnsi="Arial" w:cs="Arial"/>
                <w:spacing w:val="16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лица):</w:t>
            </w:r>
            <w:r>
              <w:rPr>
                <w:rFonts w:hint="default" w:ascii="Arial" w:hAnsi="Arial" w:cs="Arial"/>
                <w:spacing w:val="10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|</w:t>
            </w:r>
          </w:p>
        </w:tc>
        <w:tc>
          <w:tcPr>
            <w:tcW w:w="4283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</w:tcPr>
          <w:p w14:paraId="50FD3372">
            <w:pPr>
              <w:pStyle w:val="20"/>
              <w:spacing w:before="6"/>
              <w:ind w:left="11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ИНН</w:t>
            </w:r>
            <w:r>
              <w:rPr>
                <w:rFonts w:hint="default" w:ascii="Arial" w:hAnsi="Arial" w:cs="Arial"/>
                <w:spacing w:val="1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(для</w:t>
            </w:r>
            <w:r>
              <w:rPr>
                <w:rFonts w:hint="default" w:ascii="Arial" w:hAnsi="Arial" w:cs="Arial"/>
                <w:spacing w:val="2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российского</w:t>
            </w:r>
            <w:r>
              <w:rPr>
                <w:rFonts w:hint="default" w:ascii="Arial" w:hAnsi="Arial" w:cs="Arial"/>
                <w:spacing w:val="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юридического</w:t>
            </w:r>
            <w:r>
              <w:rPr>
                <w:rFonts w:hint="default" w:ascii="Arial" w:hAnsi="Arial" w:cs="Arial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лица):</w:t>
            </w:r>
          </w:p>
        </w:tc>
      </w:tr>
      <w:tr w14:paraId="3971C7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A3D5DC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1F4305CA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941EB4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918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20EBD4EB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675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253F1D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297AC1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CF8D5E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5131F5F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4B5439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918" w:type="dxa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8EFE428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675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610B19D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0F09D0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54FFAC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4855BFA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CA6251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918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CE99868">
            <w:pPr>
              <w:pStyle w:val="20"/>
              <w:spacing w:line="160" w:lineRule="exact"/>
              <w:ind w:left="65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страна</w:t>
            </w:r>
            <w:r>
              <w:rPr>
                <w:rFonts w:hint="default" w:ascii="Arial" w:hAnsi="Arial" w:cs="Arial"/>
                <w:spacing w:val="3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регистрации</w:t>
            </w:r>
          </w:p>
          <w:p w14:paraId="18889856">
            <w:pPr>
              <w:pStyle w:val="20"/>
              <w:spacing w:before="8" w:line="252" w:lineRule="exact"/>
              <w:ind w:left="584" w:right="519" w:firstLine="217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(инкорпорации)</w:t>
            </w:r>
            <w:r>
              <w:rPr>
                <w:rFonts w:hint="default"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(для иностранного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юридического</w:t>
            </w:r>
            <w:r>
              <w:rPr>
                <w:rFonts w:hint="default" w:ascii="Arial" w:hAnsi="Arial" w:cs="Arial"/>
                <w:spacing w:val="2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лица):</w:t>
            </w:r>
          </w:p>
        </w:tc>
        <w:tc>
          <w:tcPr>
            <w:tcW w:w="2785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B48EAD1">
            <w:pPr>
              <w:pStyle w:val="20"/>
              <w:spacing w:before="54" w:line="252" w:lineRule="auto"/>
              <w:ind w:left="525" w:right="447" w:firstLine="165"/>
              <w:jc w:val="both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дата регистрации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pacing w:val="-1"/>
                <w:w w:val="90"/>
                <w:sz w:val="24"/>
                <w:szCs w:val="24"/>
              </w:rPr>
              <w:t>(для иностранного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 xml:space="preserve"> юридического</w:t>
            </w:r>
            <w:r>
              <w:rPr>
                <w:rFonts w:hint="default" w:ascii="Arial" w:hAnsi="Arial" w:cs="Arial"/>
                <w:spacing w:val="2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лица):</w:t>
            </w:r>
          </w:p>
        </w:tc>
        <w:tc>
          <w:tcPr>
            <w:tcW w:w="28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7652A05">
            <w:pPr>
              <w:pStyle w:val="20"/>
              <w:spacing w:before="31"/>
              <w:ind w:left="553" w:right="532" w:firstLine="86"/>
              <w:jc w:val="both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номер регистрации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(для иностранного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юридического</w:t>
            </w:r>
            <w:r>
              <w:rPr>
                <w:rFonts w:hint="default" w:ascii="Arial" w:hAnsi="Arial" w:cs="Arial"/>
                <w:spacing w:val="26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лица):</w:t>
            </w:r>
          </w:p>
        </w:tc>
      </w:tr>
      <w:tr w14:paraId="4E4632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68A813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0A8C964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E6E774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918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EE23222">
            <w:pPr>
              <w:pStyle w:val="20"/>
              <w:ind w:left="40" w:right="-4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w:drawing>
                <wp:inline distT="0" distB="0" distL="0" distR="0">
                  <wp:extent cx="1809750" cy="2762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5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6AA38AA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0B4CA468">
            <w:pPr>
              <w:pStyle w:val="20"/>
              <w:spacing w:line="24" w:lineRule="exact"/>
              <w:ind w:left="31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34950" cy="12700"/>
                      <wp:effectExtent l="9525" t="9525" r="12700" b="6350"/>
                      <wp:docPr id="62" name="Группа 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4950" cy="12700"/>
                                <a:chOff x="0" y="0"/>
                                <a:chExt cx="370" cy="20"/>
                              </a:xfrm>
                            </wpg:grpSpPr>
                            <wps:wsp>
                              <wps:cNvPr id="63" name="AutoShape 301"/>
                              <wps:cNvSpPr/>
                              <wps:spPr bwMode="auto">
                                <a:xfrm>
                                  <a:off x="0" y="9"/>
                                  <a:ext cx="370" cy="2"/>
                                </a:xfrm>
                                <a:custGeom>
                                  <a:avLst/>
                                  <a:gdLst>
                                    <a:gd name="T0" fmla="*/ 0 w 370"/>
                                    <a:gd name="T1" fmla="*/ 0 h 2"/>
                                    <a:gd name="T2" fmla="*/ 370 w 370"/>
                                    <a:gd name="T3" fmla="*/ 0 h 2"/>
                                    <a:gd name="T4" fmla="*/ 0 w 370"/>
                                    <a:gd name="T5" fmla="*/ 0 h 2"/>
                                    <a:gd name="T6" fmla="*/ 240 w 370"/>
                                    <a:gd name="T7" fmla="*/ 0 h 2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</a:gdLst>
                                  <a:ahLst/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70" h="2">
                                      <a:moveTo>
                                        <a:pt x="0" y="0"/>
                                      </a:moveTo>
                                      <a:lnTo>
                                        <a:pt x="370" y="0"/>
                                      </a:lnTo>
                                      <a:moveTo>
                                        <a:pt x="0" y="0"/>
                                      </a:moveTo>
                                      <a:lnTo>
                                        <a:pt x="24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pt;width:18.5pt;" coordsize="370,20" o:gfxdata="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">
                      <o:lock v:ext="edit" aspectratio="f"/>
                      <v:shape id="AutoShape 301" o:spid="_x0000_s1026" o:spt="100" style="position:absolute;left:0;top:9;height:2;width:370;" filled="f" stroked="t" coordsize="370,2" o:gfxdata="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3nscK8AAAA&#10;2wAAAA8AAAAAAAAAAQAgAAAAIgAAAGRycy9kb3ducmV2LnhtbFBLAQIUABQAAAAIAIdO4kAzLwWe&#10;OwAAADkAAAAQAAAAAAAAAAEAIAAAAAsBAABkcnMvc2hhcGV4bWwueG1sUEsFBgAAAAAGAAYAWwEA&#10;ALUDAAAAAA==&#10;" path="m0,0l370,0m0,0l240,0e">
                        <v:path o:connectlocs="0,0;370,0;0,0;240,0" o:connectangles="0,0,0,0"/>
                        <v:fill on="f" focussize="0,0"/>
                        <v:stroke weight="0.96pt" color="#000000" joinstyle="round"/>
                        <v:imagedata o:title=""/>
                        <o:lock v:ext="edit" aspectratio="f"/>
                      </v:shap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hint="default" w:ascii="Arial" w:hAnsi="Arial" w:cs="Arial"/>
                <w:spacing w:val="16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91820" cy="12700"/>
                      <wp:effectExtent l="9525" t="0" r="8255" b="6350"/>
                      <wp:docPr id="60" name="Группа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91820" cy="12700"/>
                                <a:chOff x="0" y="0"/>
                                <a:chExt cx="932" cy="20"/>
                              </a:xfrm>
                            </wpg:grpSpPr>
                            <wps:wsp>
                              <wps:cNvPr id="61" name="Line 29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0"/>
                                  <a:ext cx="9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192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pt;width:46.6pt;" coordsize="932,20" o:gfxdata="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BfQwM9QAAAACAQAADwAAAAAAAAABACAAAAAiAAAAZHJzL2Rv&#10;d25yZXYueG1sUEsBAhQAFAAAAAgAh07iQNmp7fU+AgAAzQQAAA4AAAAAAAAAAQAgAAAAIwEAAGRy&#10;cy9lMm9Eb2MueG1sUEsFBgAAAAAGAAYAWQEAANMFAAAAAA==&#10;">
                      <o:lock v:ext="edit" aspectratio="f"/>
                      <v:line id="Line 299" o:spid="_x0000_s1026" o:spt="20" style="position:absolute;left:0;top:10;height:0;width:931;" filled="f" stroked="t" coordsize="21600,21600" o:gfxdata="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8UNv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96pt" color="#000000" joinstyle="round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hint="default" w:ascii="Arial" w:hAnsi="Arial" w:cs="Arial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360045" cy="12700"/>
                      <wp:effectExtent l="9525" t="0" r="11430" b="6350"/>
                      <wp:docPr id="58" name="Группа 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0045" cy="12700"/>
                                <a:chOff x="0" y="0"/>
                                <a:chExt cx="567" cy="20"/>
                              </a:xfrm>
                            </wpg:grpSpPr>
                            <wps:wsp>
                              <wps:cNvPr id="59" name="Line 29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0"/>
                                  <a:ext cx="56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192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pt;width:28.35pt;" coordsize="567,20" o:gfxdata="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1KgM+tQAAAACAQAADwAAAAAAAAABACAAAAAiAAAAZHJzL2Rv&#10;d25yZXYueG1sUEsBAhQAFAAAAAgAh07iQP9qiOM+AgAAzQQAAA4AAAAAAAAAAQAgAAAAIwEAAGRy&#10;cy9lMm9Eb2MueG1sUEsFBgAAAAAGAAYAWQEAANMFAAAAAA==&#10;">
                      <o:lock v:ext="edit" aspectratio="f"/>
                      <v:line id="Line 297" o:spid="_x0000_s1026" o:spt="20" style="position:absolute;left:0;top:10;height:0;width:566;" filled="f" stroked="t" coordsize="21600,21600" o:gfxdata="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+uF1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96pt" color="#000000" joinstyle="round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8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64BEAAC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  <w:p w14:paraId="7976877F">
            <w:pPr>
              <w:pStyle w:val="20"/>
              <w:spacing w:before="1"/>
              <w:rPr>
                <w:rFonts w:hint="default" w:ascii="Arial" w:hAnsi="Arial" w:cs="Arial"/>
                <w:sz w:val="24"/>
                <w:szCs w:val="24"/>
              </w:rPr>
            </w:pPr>
          </w:p>
          <w:p w14:paraId="53390A1F">
            <w:pPr>
              <w:pStyle w:val="20"/>
              <w:spacing w:line="20" w:lineRule="exact"/>
              <w:ind w:left="61" w:right="-2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743710" cy="12700"/>
                      <wp:effectExtent l="9525" t="0" r="8890" b="6350"/>
                      <wp:docPr id="56" name="Группа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43710" cy="12700"/>
                                <a:chOff x="0" y="0"/>
                                <a:chExt cx="2746" cy="20"/>
                              </a:xfrm>
                            </wpg:grpSpPr>
                            <wps:wsp>
                              <wps:cNvPr id="57" name="Line 29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0"/>
                                  <a:ext cx="274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192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pt;width:137.3pt;" coordsize="2746,20" o:gfxdata="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FCe5LDUAAAAAwEAAA8AAAAAAAAAAQAgAAAAIgAAAGRycy9k&#10;b3ducmV2LnhtbFBLAQIUABQAAAAIAIdO4kA6f3ZvPwIAANAEAAAOAAAAAAAAAAEAIAAAACMBAABk&#10;cnMvZTJvRG9jLnhtbFBLBQYAAAAABgAGAFkBAADUBQAAAAA=&#10;">
                      <o:lock v:ext="edit" aspectratio="f"/>
                      <v:line id="Line 295" o:spid="_x0000_s1026" o:spt="20" style="position:absolute;left:0;top:10;height:0;width:2746;" filled="f" stroked="t" coordsize="21600,21600" o:gfxdata="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OLQ9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96pt" color="#000000" joinstyle="round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 w14:paraId="7DE149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60016A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7C710B5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7CD9F6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918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6697B00">
            <w:pPr>
              <w:pStyle w:val="20"/>
              <w:spacing w:before="59"/>
              <w:ind w:left="78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почтовый</w:t>
            </w:r>
            <w:r>
              <w:rPr>
                <w:rFonts w:hint="default" w:ascii="Arial" w:hAnsi="Arial" w:cs="Arial"/>
                <w:spacing w:val="2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адрес:</w:t>
            </w:r>
          </w:p>
        </w:tc>
        <w:tc>
          <w:tcPr>
            <w:tcW w:w="2785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7A09281">
            <w:pPr>
              <w:pStyle w:val="20"/>
              <w:spacing w:before="66"/>
              <w:ind w:left="61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телефон</w:t>
            </w:r>
            <w:r>
              <w:rPr>
                <w:rFonts w:hint="default" w:ascii="Arial" w:hAnsi="Arial" w:cs="Arial"/>
                <w:spacing w:val="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для</w:t>
            </w:r>
            <w:r>
              <w:rPr>
                <w:rFonts w:hint="default" w:ascii="Arial" w:hAnsi="Arial" w:cs="Arial"/>
                <w:spacing w:val="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связи:</w:t>
            </w:r>
          </w:p>
        </w:tc>
        <w:tc>
          <w:tcPr>
            <w:tcW w:w="28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6214118">
            <w:pPr>
              <w:pStyle w:val="20"/>
              <w:spacing w:line="172" w:lineRule="exact"/>
              <w:ind w:left="333" w:right="324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>адрес</w:t>
            </w:r>
            <w:r>
              <w:rPr>
                <w:rFonts w:hint="default" w:ascii="Arial" w:hAnsi="Arial" w:cs="Arial"/>
                <w:spacing w:val="-7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электронной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почты</w:t>
            </w:r>
          </w:p>
          <w:p w14:paraId="04CB1495">
            <w:pPr>
              <w:pStyle w:val="20"/>
              <w:spacing w:before="16"/>
              <w:ind w:left="325" w:right="324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(при</w:t>
            </w:r>
            <w:r>
              <w:rPr>
                <w:rFonts w:hint="default" w:ascii="Arial" w:hAnsi="Arial" w:cs="Arial"/>
                <w:spacing w:val="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наличии):</w:t>
            </w:r>
          </w:p>
        </w:tc>
      </w:tr>
      <w:tr w14:paraId="677FFA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6DF0DD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76223EFA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AD6E92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918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1BBE346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785" w:type="dxa"/>
            <w:gridSpan w:val="4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600AC74C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890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188CAAC5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64BBBC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3AF081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5CD63AB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197489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918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43C86E9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7B48923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19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2A1E3A9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</w:tr>
      <w:tr w14:paraId="1DCB72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133CE50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0B7E7B9A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E5880B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918" w:type="dxa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44DAD30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785" w:type="dxa"/>
            <w:gridSpan w:val="4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2F9EEB1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946D7A4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501114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0E788F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6D7DCE5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E627179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8593" w:type="dxa"/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1A7DE89">
            <w:pPr>
              <w:pStyle w:val="20"/>
              <w:tabs>
                <w:tab w:val="left" w:pos="8417"/>
              </w:tabs>
              <w:spacing w:line="178" w:lineRule="exact"/>
              <w:ind w:left="62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 xml:space="preserve">  </w:t>
            </w:r>
            <w:r>
              <w:rPr>
                <w:rFonts w:hint="default" w:ascii="Arial" w:hAnsi="Arial" w:cs="Arial"/>
                <w:spacing w:val="5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u w:val="single"/>
              </w:rPr>
              <w:t>наименование</w:t>
            </w:r>
            <w:r>
              <w:rPr>
                <w:rFonts w:hint="default" w:ascii="Arial" w:hAnsi="Arial" w:cs="Arial"/>
                <w:spacing w:val="14"/>
                <w:w w:val="90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u w:val="single"/>
              </w:rPr>
              <w:t>и</w:t>
            </w:r>
            <w:r>
              <w:rPr>
                <w:rFonts w:hint="default" w:ascii="Arial" w:hAnsi="Arial" w:cs="Arial"/>
                <w:spacing w:val="-2"/>
                <w:w w:val="90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u w:val="single"/>
              </w:rPr>
              <w:t>реквизиты</w:t>
            </w:r>
            <w:r>
              <w:rPr>
                <w:rFonts w:hint="default" w:ascii="Arial" w:hAnsi="Arial" w:cs="Arial"/>
                <w:spacing w:val="15"/>
                <w:w w:val="90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u w:val="single"/>
              </w:rPr>
              <w:t>документа,</w:t>
            </w:r>
            <w:r>
              <w:rPr>
                <w:rFonts w:hint="default" w:ascii="Arial" w:hAnsi="Arial" w:cs="Arial"/>
                <w:spacing w:val="11"/>
                <w:w w:val="90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u w:val="single"/>
              </w:rPr>
              <w:t>подтверждающего</w:t>
            </w:r>
            <w:r>
              <w:rPr>
                <w:rFonts w:hint="default" w:ascii="Arial" w:hAnsi="Arial" w:cs="Arial"/>
                <w:spacing w:val="-2"/>
                <w:w w:val="90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u w:val="single"/>
              </w:rPr>
              <w:t>полномочия</w:t>
            </w:r>
            <w:r>
              <w:rPr>
                <w:rFonts w:hint="default" w:ascii="Arial" w:hAnsi="Arial" w:cs="Arial"/>
                <w:spacing w:val="14"/>
                <w:w w:val="90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u w:val="single"/>
              </w:rPr>
              <w:t>представителя: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ab/>
            </w:r>
          </w:p>
        </w:tc>
      </w:tr>
      <w:tr w14:paraId="51E7FB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A54C6D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615DD4F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7BFE8E9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8593" w:type="dxa"/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857230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015FA9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BB3675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3C8FA70E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E089DF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8593" w:type="dxa"/>
            <w:gridSpan w:val="7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BA23EA4">
            <w:pPr>
              <w:pStyle w:val="20"/>
              <w:spacing w:after="1"/>
              <w:rPr>
                <w:rFonts w:hint="default" w:ascii="Arial" w:hAnsi="Arial" w:cs="Arial"/>
                <w:sz w:val="24"/>
                <w:szCs w:val="24"/>
              </w:rPr>
            </w:pPr>
          </w:p>
          <w:p w14:paraId="7A49EEEB">
            <w:pPr>
              <w:pStyle w:val="20"/>
              <w:spacing w:line="30" w:lineRule="exact"/>
              <w:ind w:left="37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358765" cy="18415"/>
                      <wp:effectExtent l="9525" t="9525" r="13335" b="635"/>
                      <wp:docPr id="54" name="Группа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58765" cy="18415"/>
                                <a:chOff x="0" y="0"/>
                                <a:chExt cx="8439" cy="29"/>
                              </a:xfrm>
                            </wpg:grpSpPr>
                            <wps:wsp>
                              <wps:cNvPr id="55" name="Line 29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4"/>
                                  <a:ext cx="843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8288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.45pt;width:421.95pt;" coordsize="8439,29" o:gfxdata="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FxjlVvVAAAAAwEAAA8AAAAAAAAAAQAg&#10;AAAAIgAAAGRycy9kb3ducmV2LnhtbFBLAQIUABQAAAAIAIdO4kAbu15hSgIAANAEAAAOAAAAAAAA&#10;AAEAIAAAACQBAABkcnMvZTJvRG9jLnhtbFBLBQYAAAAABgAGAFkBAADgBQAAAAA=&#10;">
                      <o:lock v:ext="edit" aspectratio="f"/>
                      <v:line id="Line 293" o:spid="_x0000_s1026" o:spt="20" style="position:absolute;left:0;top:14;height:0;width:8438;" filled="f" stroked="t" coordsize="21600,21600" o:gfxdata="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TnoHf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1.44pt" color="#000000" joinstyle="round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 w14:paraId="09E3AC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DEED99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F1E8844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15E7B29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4990" w:type="dxa"/>
            <w:gridSpan w:val="7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0A7A14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</w:tr>
      <w:tr w14:paraId="195422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629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7E5B17A1">
            <w:pPr>
              <w:pStyle w:val="20"/>
              <w:spacing w:line="197" w:lineRule="exact"/>
              <w:ind w:left="63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83"/>
                <w:sz w:val="24"/>
                <w:szCs w:val="24"/>
              </w:rPr>
              <w:t>8</w:t>
            </w:r>
          </w:p>
        </w:tc>
        <w:tc>
          <w:tcPr>
            <w:tcW w:w="9485" w:type="dxa"/>
            <w:gridSpan w:val="9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7A67E9E">
            <w:pPr>
              <w:pStyle w:val="20"/>
              <w:spacing w:line="197" w:lineRule="exact"/>
              <w:ind w:left="10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Документы,</w:t>
            </w:r>
            <w:r>
              <w:rPr>
                <w:rFonts w:hint="default" w:ascii="Arial" w:hAnsi="Arial" w:cs="Arial"/>
                <w:spacing w:val="16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прилагаемые</w:t>
            </w:r>
            <w:r>
              <w:rPr>
                <w:rFonts w:hint="default" w:ascii="Arial" w:hAnsi="Arial" w:cs="Arial"/>
                <w:spacing w:val="17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к</w:t>
            </w:r>
            <w:r>
              <w:rPr>
                <w:rFonts w:hint="default" w:ascii="Arial" w:hAnsi="Arial" w:cs="Arial"/>
                <w:spacing w:val="-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заявлению:</w:t>
            </w:r>
          </w:p>
        </w:tc>
      </w:tr>
      <w:tr w14:paraId="4ABCF0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BAC395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485" w:type="dxa"/>
            <w:gridSpan w:val="9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91FF9C0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71D0CA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D7653F5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485" w:type="dxa"/>
            <w:gridSpan w:val="9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F7FB85E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3FF731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1EB42B3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485" w:type="dxa"/>
            <w:gridSpan w:val="9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96AC43C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5143E9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93A7C3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642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nil"/>
            </w:tcBorders>
          </w:tcPr>
          <w:p w14:paraId="23BB2750">
            <w:pPr>
              <w:pStyle w:val="20"/>
              <w:tabs>
                <w:tab w:val="left" w:pos="2755"/>
                <w:tab w:val="left" w:pos="3993"/>
              </w:tabs>
              <w:spacing w:line="177" w:lineRule="exact"/>
              <w:ind w:left="107" w:right="-375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Оригинал</w:t>
            </w:r>
            <w:r>
              <w:rPr>
                <w:rFonts w:hint="default" w:ascii="Arial" w:hAnsi="Arial" w:cs="Arial"/>
                <w:spacing w:val="2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количестве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u w:val="single"/>
              </w:rPr>
              <w:tab/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экз.,</w:t>
            </w:r>
            <w:r>
              <w:rPr>
                <w:rFonts w:hint="default" w:ascii="Arial" w:hAnsi="Arial" w:cs="Arial"/>
                <w:spacing w:val="-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на</w:t>
            </w:r>
            <w:r>
              <w:rPr>
                <w:rFonts w:hint="default" w:ascii="Arial" w:hAnsi="Arial" w:cs="Arial"/>
                <w:spacing w:val="14"/>
                <w:w w:val="95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  <w:u w:val="single"/>
              </w:rPr>
              <w:t>_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ab/>
            </w:r>
          </w:p>
        </w:tc>
        <w:tc>
          <w:tcPr>
            <w:tcW w:w="168" w:type="dxa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</w:tcPr>
          <w:p w14:paraId="5DDFF4CA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12" w:space="0"/>
              <w:left w:val="nil"/>
              <w:bottom w:val="single" w:color="000000" w:sz="8" w:space="0"/>
              <w:right w:val="single" w:color="000000" w:sz="12" w:space="0"/>
            </w:tcBorders>
          </w:tcPr>
          <w:p w14:paraId="73BEC338">
            <w:pPr>
              <w:pStyle w:val="20"/>
              <w:spacing w:line="177" w:lineRule="exact"/>
              <w:ind w:left="297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л.</w:t>
            </w:r>
          </w:p>
        </w:tc>
        <w:tc>
          <w:tcPr>
            <w:tcW w:w="4283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78543360">
            <w:pPr>
              <w:pStyle w:val="20"/>
              <w:tabs>
                <w:tab w:val="left" w:pos="2011"/>
                <w:tab w:val="left" w:pos="2438"/>
                <w:tab w:val="left" w:pos="3647"/>
              </w:tabs>
              <w:spacing w:line="177" w:lineRule="exact"/>
              <w:ind w:left="154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Копия</w:t>
            </w:r>
            <w:r>
              <w:rPr>
                <w:rFonts w:hint="default" w:ascii="Arial" w:hAnsi="Arial" w:cs="Arial"/>
                <w:spacing w:val="-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-8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количестве</w:t>
            </w:r>
            <w:r>
              <w:rPr>
                <w:rFonts w:hint="default" w:ascii="Arial" w:hAnsi="Arial" w:cs="Arial"/>
                <w:sz w:val="24"/>
                <w:szCs w:val="24"/>
              </w:rPr>
              <w:tab/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ab/>
            </w:r>
            <w:r>
              <w:rPr>
                <w:rFonts w:hint="default" w:ascii="Arial" w:hAnsi="Arial" w:cs="Arial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экз.,</w:t>
            </w:r>
            <w:r>
              <w:rPr>
                <w:rFonts w:hint="default" w:ascii="Arial" w:hAnsi="Arial" w:cs="Arial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на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ab/>
            </w:r>
            <w:r>
              <w:rPr>
                <w:rFonts w:hint="default" w:ascii="Arial" w:hAnsi="Arial" w:cs="Arial"/>
                <w:sz w:val="24"/>
                <w:szCs w:val="24"/>
              </w:rPr>
              <w:t>л.</w:t>
            </w:r>
          </w:p>
        </w:tc>
      </w:tr>
      <w:tr w14:paraId="613D67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56C5388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202" w:type="dxa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7CD52E3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4283" w:type="dxa"/>
            <w:gridSpan w:val="4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AF19712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069499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BC2254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485" w:type="dxa"/>
            <w:gridSpan w:val="9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21C667D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779DB1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DD1F0BD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485" w:type="dxa"/>
            <w:gridSpan w:val="9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A0D3456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64B445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7AEF7FA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485" w:type="dxa"/>
            <w:gridSpan w:val="9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E6C1D7F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3B86C7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2D5CB69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202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0EE9780E">
            <w:pPr>
              <w:pStyle w:val="20"/>
              <w:tabs>
                <w:tab w:val="left" w:pos="2755"/>
                <w:tab w:val="left" w:pos="4063"/>
              </w:tabs>
              <w:spacing w:line="181" w:lineRule="exact"/>
              <w:ind w:left="10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Оригинал</w:t>
            </w:r>
            <w:r>
              <w:rPr>
                <w:rFonts w:hint="default" w:ascii="Arial" w:hAnsi="Arial" w:cs="Arial"/>
                <w:spacing w:val="2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1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количестве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u w:val="single"/>
              </w:rPr>
              <w:tab/>
            </w:r>
            <w:r>
              <w:rPr>
                <w:rFonts w:hint="default" w:ascii="Arial" w:hAnsi="Arial" w:cs="Arial"/>
                <w:sz w:val="24"/>
                <w:szCs w:val="24"/>
              </w:rPr>
              <w:t>экз.,</w:t>
            </w:r>
            <w:r>
              <w:rPr>
                <w:rFonts w:hint="default" w:ascii="Arial" w:hAnsi="Arial" w:cs="Arial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на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ab/>
            </w:r>
            <w:r>
              <w:rPr>
                <w:rFonts w:hint="default" w:ascii="Arial" w:hAnsi="Arial" w:cs="Arial"/>
                <w:sz w:val="24"/>
                <w:szCs w:val="24"/>
              </w:rPr>
              <w:t>л.</w:t>
            </w:r>
          </w:p>
        </w:tc>
        <w:tc>
          <w:tcPr>
            <w:tcW w:w="4283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2DAF5CC5">
            <w:pPr>
              <w:pStyle w:val="20"/>
              <w:tabs>
                <w:tab w:val="left" w:pos="2420"/>
                <w:tab w:val="left" w:pos="3221"/>
                <w:tab w:val="left" w:pos="3630"/>
              </w:tabs>
              <w:spacing w:line="181" w:lineRule="exact"/>
              <w:ind w:left="13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Копия</w:t>
            </w:r>
            <w:r>
              <w:rPr>
                <w:rFonts w:hint="default" w:ascii="Arial" w:hAnsi="Arial" w:cs="Arial"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-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количестве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hint="default" w:ascii="Arial" w:hAnsi="Arial" w:cs="Arial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ab/>
            </w:r>
            <w:r>
              <w:rPr>
                <w:rFonts w:hint="default" w:ascii="Arial" w:hAnsi="Arial" w:cs="Arial"/>
                <w:sz w:val="24"/>
                <w:szCs w:val="24"/>
              </w:rPr>
              <w:tab/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ab/>
            </w:r>
          </w:p>
        </w:tc>
      </w:tr>
      <w:tr w14:paraId="76EAA0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C9DCD4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5202" w:type="dxa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CDA1D54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4283" w:type="dxa"/>
            <w:gridSpan w:val="4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6A3D9E3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268807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20ACA3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485" w:type="dxa"/>
            <w:gridSpan w:val="9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2FD9D4B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40BFDA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BA34770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485" w:type="dxa"/>
            <w:gridSpan w:val="9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1F86176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716F98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B2F9E7A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485" w:type="dxa"/>
            <w:gridSpan w:val="9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CDF6698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340019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13A6B0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642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nil"/>
            </w:tcBorders>
          </w:tcPr>
          <w:p w14:paraId="192991A4">
            <w:pPr>
              <w:pStyle w:val="20"/>
              <w:tabs>
                <w:tab w:val="left" w:pos="2755"/>
              </w:tabs>
              <w:spacing w:line="181" w:lineRule="exact"/>
              <w:ind w:left="10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Оригинал</w:t>
            </w:r>
            <w:r>
              <w:rPr>
                <w:rFonts w:hint="default" w:ascii="Arial" w:hAnsi="Arial" w:cs="Arial"/>
                <w:spacing w:val="2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1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количестве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u w:val="single"/>
              </w:rPr>
              <w:tab/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экз.,</w:t>
            </w:r>
            <w:r>
              <w:rPr>
                <w:rFonts w:hint="default" w:ascii="Arial" w:hAnsi="Arial" w:cs="Arial"/>
                <w:spacing w:val="8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на</w:t>
            </w:r>
          </w:p>
        </w:tc>
        <w:tc>
          <w:tcPr>
            <w:tcW w:w="168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</w:tcPr>
          <w:p w14:paraId="6AC4F1BB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</w:tcPr>
          <w:p w14:paraId="207A72C5">
            <w:pPr>
              <w:pStyle w:val="20"/>
              <w:spacing w:before="5"/>
              <w:ind w:left="29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Л.</w:t>
            </w:r>
          </w:p>
        </w:tc>
        <w:tc>
          <w:tcPr>
            <w:tcW w:w="4283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491AF55">
            <w:pPr>
              <w:pStyle w:val="20"/>
              <w:tabs>
                <w:tab w:val="left" w:pos="2420"/>
                <w:tab w:val="left" w:pos="3654"/>
              </w:tabs>
              <w:spacing w:line="181" w:lineRule="exact"/>
              <w:ind w:left="14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Копия</w:t>
            </w:r>
            <w:r>
              <w:rPr>
                <w:rFonts w:hint="default" w:ascii="Arial" w:hAnsi="Arial" w:cs="Arial"/>
                <w:spacing w:val="20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8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количестве</w:t>
            </w:r>
            <w:r>
              <w:rPr>
                <w:rFonts w:hint="default" w:ascii="Arial" w:hAnsi="Arial" w:cs="Arial"/>
                <w:w w:val="90"/>
                <w:sz w:val="24"/>
                <w:szCs w:val="24"/>
                <w:u w:val="single"/>
              </w:rPr>
              <w:tab/>
            </w:r>
            <w:r>
              <w:rPr>
                <w:rFonts w:hint="default" w:ascii="Arial" w:hAnsi="Arial" w:cs="Arial"/>
                <w:sz w:val="24"/>
                <w:szCs w:val="24"/>
              </w:rPr>
              <w:t>экз., на</w:t>
            </w:r>
            <w:r>
              <w:rPr>
                <w:rFonts w:hint="default" w:ascii="Arial" w:hAnsi="Arial" w:cs="Arial"/>
                <w:sz w:val="24"/>
                <w:szCs w:val="24"/>
              </w:rPr>
              <w:tab/>
            </w:r>
            <w:r>
              <w:rPr>
                <w:rFonts w:hint="default" w:ascii="Arial" w:hAnsi="Arial" w:cs="Arial"/>
                <w:sz w:val="24"/>
                <w:szCs w:val="24"/>
              </w:rPr>
              <w:t>л.</w:t>
            </w:r>
          </w:p>
        </w:tc>
      </w:tr>
      <w:tr w14:paraId="31BDD0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629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2DD8595">
            <w:pPr>
              <w:pStyle w:val="20"/>
              <w:spacing w:line="221" w:lineRule="exact"/>
              <w:ind w:left="62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6"/>
                <w:sz w:val="24"/>
                <w:szCs w:val="24"/>
              </w:rPr>
              <w:t>9</w:t>
            </w:r>
          </w:p>
        </w:tc>
        <w:tc>
          <w:tcPr>
            <w:tcW w:w="9485" w:type="dxa"/>
            <w:gridSpan w:val="9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75A6413">
            <w:pPr>
              <w:pStyle w:val="20"/>
              <w:spacing w:line="221" w:lineRule="exact"/>
              <w:ind w:left="10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Примечание:</w:t>
            </w:r>
          </w:p>
        </w:tc>
      </w:tr>
      <w:tr w14:paraId="0A6644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9E8EDD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485" w:type="dxa"/>
            <w:gridSpan w:val="9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7F919F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1E9F57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06EAE96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485" w:type="dxa"/>
            <w:gridSpan w:val="9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12C615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46867E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1E4A86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485" w:type="dxa"/>
            <w:gridSpan w:val="9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C1E03DA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51608F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0AD6A0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485" w:type="dxa"/>
            <w:gridSpan w:val="9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14:paraId="07C95222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416818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0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075024C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485" w:type="dxa"/>
            <w:gridSpan w:val="9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3E5C94B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</w:tbl>
    <w:p w14:paraId="5171FC05">
      <w:pPr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w:drawing>
          <wp:anchor distT="0" distB="0" distL="0" distR="0" simplePos="0" relativeHeight="251706368" behindDoc="1" locked="0" layoutInCell="1" allowOverlap="1">
            <wp:simplePos x="0" y="0"/>
            <wp:positionH relativeFrom="page">
              <wp:posOffset>1654810</wp:posOffset>
            </wp:positionH>
            <wp:positionV relativeFrom="page">
              <wp:posOffset>1563370</wp:posOffset>
            </wp:positionV>
            <wp:extent cx="5367655" cy="191770"/>
            <wp:effectExtent l="0" t="0" r="4445" b="0"/>
            <wp:wrapNone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67655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page">
                  <wp:posOffset>709930</wp:posOffset>
                </wp:positionH>
                <wp:positionV relativeFrom="page">
                  <wp:posOffset>7162800</wp:posOffset>
                </wp:positionV>
                <wp:extent cx="304800" cy="0"/>
                <wp:effectExtent l="0" t="0" r="19050" b="19050"/>
                <wp:wrapNone/>
                <wp:docPr id="196" name="Прямая соединительная линия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96" o:spid="_x0000_s1026" o:spt="20" style="position:absolute;left:0pt;margin-left:55.9pt;margin-top:564pt;height:0pt;width:24pt;mso-position-horizontal-relative:page;mso-position-vertical-relative:page;z-index:-251609088;mso-width-relative:page;mso-height-relative:page;" filled="f" stroked="t" coordsize="21600,21600" o:gfxdata="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WDFrTtYAAAANAQAADwAAAAAAAAABACAAAAAiAAAAZHJzL2Rv&#10;d25yZXYueG1sUEsBAhQAFAAAAAgAh07iQGIbVyMDAgAA0wMAAA4AAAAAAAAAAQAgAAAAJQEAAGRy&#10;cy9lMm9Eb2MueG1sUEsFBgAAAAAGAAYAWQEAAJoFAAAAAA==&#10;">
                <v:fill on="f" focussize="0,0"/>
                <v:stroke weight="0.96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Arial" w:hAnsi="Arial" w:cs="Arial"/>
          <w:sz w:val="24"/>
          <w:szCs w:val="24"/>
          <w:lang w:eastAsia="ru-RU"/>
        </w:rPr>
        <w:drawing>
          <wp:anchor distT="0" distB="0" distL="0" distR="0" simplePos="0" relativeHeight="251708416" behindDoc="1" locked="0" layoutInCell="1" allowOverlap="1">
            <wp:simplePos x="0" y="0"/>
            <wp:positionH relativeFrom="page">
              <wp:posOffset>5266690</wp:posOffset>
            </wp:positionH>
            <wp:positionV relativeFrom="page">
              <wp:posOffset>6085205</wp:posOffset>
            </wp:positionV>
            <wp:extent cx="68580" cy="288290"/>
            <wp:effectExtent l="0" t="0" r="7620" b="0"/>
            <wp:wrapNone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288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default" w:ascii="Arial" w:hAnsi="Arial" w:cs="Arial"/>
          <w:sz w:val="24"/>
          <w:szCs w:val="24"/>
          <w:lang w:eastAsia="ru-RU"/>
        </w:rPr>
        <w:drawing>
          <wp:anchor distT="0" distB="0" distL="0" distR="0" simplePos="0" relativeHeight="251709440" behindDoc="1" locked="0" layoutInCell="1" allowOverlap="1">
            <wp:simplePos x="0" y="0"/>
            <wp:positionH relativeFrom="page">
              <wp:posOffset>5266690</wp:posOffset>
            </wp:positionH>
            <wp:positionV relativeFrom="page">
              <wp:posOffset>5143500</wp:posOffset>
            </wp:positionV>
            <wp:extent cx="68580" cy="603250"/>
            <wp:effectExtent l="0" t="0" r="7620" b="6350"/>
            <wp:wrapNone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default" w:ascii="Arial" w:hAnsi="Arial" w:cs="Arial"/>
          <w:sz w:val="24"/>
          <w:szCs w:val="24"/>
          <w:lang w:eastAsia="ru-RU"/>
        </w:rPr>
        <w:drawing>
          <wp:anchor distT="0" distB="0" distL="0" distR="0" simplePos="0" relativeHeight="251710464" behindDoc="1" locked="0" layoutInCell="1" allowOverlap="1">
            <wp:simplePos x="0" y="0"/>
            <wp:positionH relativeFrom="page">
              <wp:posOffset>4796155</wp:posOffset>
            </wp:positionH>
            <wp:positionV relativeFrom="page">
              <wp:posOffset>2235835</wp:posOffset>
            </wp:positionV>
            <wp:extent cx="18415" cy="265430"/>
            <wp:effectExtent l="0" t="0" r="635" b="1270"/>
            <wp:wrapNone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65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default" w:ascii="Arial" w:hAnsi="Arial" w:cs="Arial"/>
          <w:sz w:val="24"/>
          <w:szCs w:val="24"/>
          <w:lang w:eastAsia="ru-RU"/>
        </w:rPr>
        <w:drawing>
          <wp:anchor distT="0" distB="0" distL="0" distR="0" simplePos="0" relativeHeight="251711488" behindDoc="1" locked="0" layoutInCell="1" allowOverlap="1">
            <wp:simplePos x="0" y="0"/>
            <wp:positionH relativeFrom="page">
              <wp:posOffset>5934710</wp:posOffset>
            </wp:positionH>
            <wp:positionV relativeFrom="page">
              <wp:posOffset>8489950</wp:posOffset>
            </wp:positionV>
            <wp:extent cx="827405" cy="105410"/>
            <wp:effectExtent l="0" t="0" r="0" b="8890"/>
            <wp:wrapNone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7405" cy="105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95B49FA">
      <w:pPr>
        <w:widowControl/>
        <w:autoSpaceDE/>
        <w:autoSpaceDN/>
        <w:rPr>
          <w:rFonts w:hint="default" w:ascii="Arial" w:hAnsi="Arial" w:cs="Arial"/>
          <w:sz w:val="24"/>
          <w:szCs w:val="24"/>
        </w:rPr>
        <w:sectPr>
          <w:pgSz w:w="11910" w:h="16850"/>
          <w:pgMar w:top="580" w:right="480" w:bottom="280" w:left="900" w:header="0" w:footer="0" w:gutter="0"/>
          <w:cols w:space="720" w:num="1"/>
        </w:sectPr>
      </w:pPr>
    </w:p>
    <w:tbl>
      <w:tblPr>
        <w:tblStyle w:val="18"/>
        <w:tblW w:w="0" w:type="auto"/>
        <w:tblInd w:w="20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3223"/>
        <w:gridCol w:w="2868"/>
        <w:gridCol w:w="3403"/>
      </w:tblGrid>
      <w:tr w14:paraId="1978CC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0094" w:type="dxa"/>
            <w:gridSpan w:val="4"/>
            <w:tcBorders>
              <w:top w:val="single" w:color="000000" w:sz="12" w:space="0"/>
              <w:left w:val="single" w:color="000000" w:sz="12" w:space="0"/>
              <w:bottom w:val="triple" w:color="000000" w:sz="6" w:space="0"/>
              <w:right w:val="single" w:color="000000" w:sz="12" w:space="0"/>
            </w:tcBorders>
          </w:tcPr>
          <w:p w14:paraId="11B64B70">
            <w:pPr>
              <w:pStyle w:val="20"/>
              <w:tabs>
                <w:tab w:val="left" w:pos="1412"/>
              </w:tabs>
              <w:spacing w:before="2" w:line="289" w:lineRule="exact"/>
              <w:ind w:right="642"/>
              <w:jc w:val="righ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Лист</w:t>
            </w:r>
            <w:r>
              <w:rPr>
                <w:rFonts w:hint="default" w:ascii="Arial" w:hAnsi="Arial" w:cs="Arial"/>
                <w:spacing w:val="14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№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ab/>
            </w:r>
            <w:r>
              <w:rPr>
                <w:rFonts w:hint="default" w:ascii="Arial" w:hAnsi="Arial" w:cs="Arial"/>
                <w:position w:val="-10"/>
                <w:sz w:val="24"/>
                <w:szCs w:val="24"/>
                <w:lang w:eastAsia="ru-RU"/>
              </w:rPr>
              <w:drawing>
                <wp:inline distT="0" distB="0" distL="0" distR="0">
                  <wp:extent cx="704850" cy="1714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00AD1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4" w:hRule="atLeast"/>
        </w:trPr>
        <w:tc>
          <w:tcPr>
            <w:tcW w:w="600" w:type="dxa"/>
            <w:tcBorders>
              <w:top w:val="trip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A3D8E93">
            <w:pPr>
              <w:pStyle w:val="20"/>
              <w:spacing w:before="12"/>
              <w:ind w:right="120"/>
              <w:jc w:val="righ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494" w:type="dxa"/>
            <w:gridSpan w:val="3"/>
            <w:tcBorders>
              <w:top w:val="trip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36936808">
            <w:pPr>
              <w:pStyle w:val="20"/>
              <w:spacing w:before="19" w:line="247" w:lineRule="auto"/>
              <w:ind w:left="139" w:right="111" w:firstLine="5"/>
              <w:jc w:val="both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данных (сбор, систематизацию, накопление,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хранение, уточнение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(обновление,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изменение),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использование,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распространение (в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том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числе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передачу),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обезличивание,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блокирование,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уничтожение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персональных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данных,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также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иные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действия,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необходимые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для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обработки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персональных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данных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рамках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предоставления органами,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а также организацией,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признаваемой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управляющей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компанией в соответствии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с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Федеральным</w:t>
            </w:r>
            <w:r>
              <w:rPr>
                <w:rFonts w:hint="default" w:ascii="Arial" w:hAnsi="Arial" w:cs="Arial"/>
                <w:spacing w:val="34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законом</w:t>
            </w:r>
            <w:r>
              <w:rPr>
                <w:rFonts w:hint="default" w:ascii="Arial" w:hAnsi="Arial" w:cs="Arial"/>
                <w:spacing w:val="3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"Об</w:t>
            </w:r>
            <w:r>
              <w:rPr>
                <w:rFonts w:hint="default" w:ascii="Arial" w:hAnsi="Arial" w:cs="Arial"/>
                <w:spacing w:val="3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инновационном</w:t>
            </w:r>
            <w:r>
              <w:rPr>
                <w:rFonts w:hint="default" w:ascii="Arial" w:hAnsi="Arial" w:cs="Arial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центре</w:t>
            </w:r>
            <w:r>
              <w:rPr>
                <w:rFonts w:hint="default" w:ascii="Arial" w:hAnsi="Arial" w:cs="Arial"/>
                <w:spacing w:val="7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"Сколково",</w:t>
            </w:r>
            <w:r>
              <w:rPr>
                <w:rFonts w:hint="default" w:ascii="Arial" w:hAnsi="Arial" w:cs="Arial"/>
                <w:spacing w:val="7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осуществляющими присвоение,</w:t>
            </w:r>
            <w:r>
              <w:rPr>
                <w:rFonts w:hint="default" w:ascii="Arial" w:hAnsi="Arial" w:cs="Arial"/>
                <w:spacing w:val="71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изменение</w:t>
            </w:r>
            <w:r>
              <w:rPr>
                <w:rFonts w:hint="default" w:ascii="Arial" w:hAnsi="Arial" w:cs="Arial"/>
                <w:spacing w:val="-37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 аннулирование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адресов,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в соответствии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 законодательством Российской Федерации),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в том числе в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автоматизированном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режиме,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включая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принятие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решений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на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их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основе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органом,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а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также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организацией,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п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ризнаваемой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управляющей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Компанией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3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соответствии</w:t>
            </w:r>
            <w:r>
              <w:rPr>
                <w:rFonts w:hint="default" w:ascii="Arial" w:hAnsi="Arial" w:cs="Arial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с</w:t>
            </w:r>
            <w:r>
              <w:rPr>
                <w:rFonts w:hint="default" w:ascii="Arial" w:hAnsi="Arial" w:cs="Arial"/>
                <w:spacing w:val="32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Федеральным</w:t>
            </w:r>
            <w:r>
              <w:rPr>
                <w:rFonts w:hint="default" w:ascii="Arial" w:hAnsi="Arial" w:cs="Arial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законом</w:t>
            </w:r>
            <w:r>
              <w:rPr>
                <w:rFonts w:hint="default" w:ascii="Arial" w:hAnsi="Arial" w:cs="Arial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"Об</w:t>
            </w:r>
            <w:r>
              <w:rPr>
                <w:rFonts w:hint="default" w:ascii="Arial" w:hAnsi="Arial" w:cs="Arial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инновационном</w:t>
            </w:r>
            <w:r>
              <w:rPr>
                <w:rFonts w:hint="default"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центре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"Сколково",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осуществляющими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присвоение,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изменение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аннулирование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адресов,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целях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предоставления</w:t>
            </w:r>
            <w:r>
              <w:rPr>
                <w:rFonts w:hint="default" w:ascii="Arial" w:hAnsi="Arial" w:cs="Arial"/>
                <w:spacing w:val="-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государственной</w:t>
            </w:r>
            <w:r>
              <w:rPr>
                <w:rFonts w:hint="default"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24"/>
                <w:szCs w:val="24"/>
              </w:rPr>
              <w:t>услуги.</w:t>
            </w:r>
          </w:p>
        </w:tc>
      </w:tr>
      <w:tr w14:paraId="12DDAD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</w:trPr>
        <w:tc>
          <w:tcPr>
            <w:tcW w:w="60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A11FAC0">
            <w:pPr>
              <w:pStyle w:val="20"/>
              <w:spacing w:before="25"/>
              <w:ind w:right="130"/>
              <w:jc w:val="righ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494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2ECD66A7">
            <w:pPr>
              <w:pStyle w:val="20"/>
              <w:spacing w:line="243" w:lineRule="exact"/>
              <w:ind w:left="13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Настоящим</w:t>
            </w:r>
            <w:r>
              <w:rPr>
                <w:rFonts w:hint="default" w:ascii="Arial" w:hAnsi="Arial" w:cs="Arial"/>
                <w:spacing w:val="3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также</w:t>
            </w:r>
            <w:r>
              <w:rPr>
                <w:rFonts w:hint="default" w:ascii="Arial" w:hAnsi="Arial" w:cs="Arial"/>
                <w:spacing w:val="25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подтверждаю,</w:t>
            </w:r>
            <w:r>
              <w:rPr>
                <w:rFonts w:hint="default" w:ascii="Arial" w:hAnsi="Arial" w:cs="Arial"/>
                <w:spacing w:val="47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что:</w:t>
            </w:r>
          </w:p>
          <w:p w14:paraId="18E7D269">
            <w:pPr>
              <w:pStyle w:val="20"/>
              <w:spacing w:before="6"/>
              <w:ind w:left="13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сведения,</w:t>
            </w:r>
            <w:r>
              <w:rPr>
                <w:rFonts w:hint="default" w:ascii="Arial" w:hAnsi="Arial" w:cs="Arial"/>
                <w:spacing w:val="2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указанные</w:t>
            </w:r>
            <w:r>
              <w:rPr>
                <w:rFonts w:hint="default" w:ascii="Arial" w:hAnsi="Arial" w:cs="Arial"/>
                <w:spacing w:val="18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8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настоящем</w:t>
            </w:r>
            <w:r>
              <w:rPr>
                <w:rFonts w:hint="default" w:ascii="Arial" w:hAnsi="Arial" w:cs="Arial"/>
                <w:spacing w:val="25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заявлении,</w:t>
            </w:r>
            <w:r>
              <w:rPr>
                <w:rFonts w:hint="default" w:ascii="Arial" w:hAnsi="Arial" w:cs="Arial"/>
                <w:spacing w:val="28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на</w:t>
            </w:r>
            <w:r>
              <w:rPr>
                <w:rFonts w:hint="default" w:ascii="Arial" w:hAnsi="Arial" w:cs="Arial"/>
                <w:spacing w:val="2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дату</w:t>
            </w:r>
            <w:r>
              <w:rPr>
                <w:rFonts w:hint="default" w:ascii="Arial" w:hAnsi="Arial" w:cs="Arial"/>
                <w:spacing w:val="15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представления</w:t>
            </w:r>
            <w:r>
              <w:rPr>
                <w:rFonts w:hint="default" w:ascii="Arial" w:hAnsi="Arial" w:cs="Arial"/>
                <w:spacing w:val="34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заявления</w:t>
            </w:r>
            <w:r>
              <w:rPr>
                <w:rFonts w:hint="default" w:ascii="Arial" w:hAnsi="Arial" w:cs="Arial"/>
                <w:spacing w:val="16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достоверны;</w:t>
            </w:r>
          </w:p>
          <w:p w14:paraId="107FD366">
            <w:pPr>
              <w:pStyle w:val="20"/>
              <w:spacing w:before="5" w:line="252" w:lineRule="auto"/>
              <w:ind w:left="132" w:firstLine="6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представленные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правоустанавливающий(ие)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документ(ы)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иные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документы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содержащиеся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в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них</w:t>
            </w:r>
            <w:r>
              <w:rPr>
                <w:rFonts w:hint="default"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сведения</w:t>
            </w:r>
            <w:r>
              <w:rPr>
                <w:rFonts w:hint="default" w:ascii="Arial" w:hAnsi="Arial" w:cs="Arial"/>
                <w:spacing w:val="27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соответствуют</w:t>
            </w:r>
            <w:r>
              <w:rPr>
                <w:rFonts w:hint="default" w:ascii="Arial" w:hAnsi="Arial" w:cs="Arial"/>
                <w:spacing w:val="-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установленным</w:t>
            </w:r>
            <w:r>
              <w:rPr>
                <w:rFonts w:hint="default" w:ascii="Arial" w:hAnsi="Arial" w:cs="Arial"/>
                <w:spacing w:val="6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законодательством</w:t>
            </w:r>
            <w:r>
              <w:rPr>
                <w:rFonts w:hint="default" w:ascii="Arial" w:hAnsi="Arial" w:cs="Arial"/>
                <w:spacing w:val="3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Российской</w:t>
            </w:r>
            <w:r>
              <w:rPr>
                <w:rFonts w:hint="default" w:ascii="Arial" w:hAnsi="Arial" w:cs="Arial"/>
                <w:spacing w:val="28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Федерации</w:t>
            </w:r>
            <w:r>
              <w:rPr>
                <w:rFonts w:hint="default" w:ascii="Arial" w:hAnsi="Arial" w:cs="Arial"/>
                <w:spacing w:val="34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85"/>
                <w:sz w:val="24"/>
                <w:szCs w:val="24"/>
              </w:rPr>
              <w:t>требованиям.</w:t>
            </w:r>
          </w:p>
        </w:tc>
      </w:tr>
      <w:tr w14:paraId="169A8D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600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D66F81A">
            <w:pPr>
              <w:pStyle w:val="20"/>
              <w:spacing w:before="21"/>
              <w:ind w:left="223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105"/>
                <w:sz w:val="24"/>
                <w:szCs w:val="24"/>
              </w:rPr>
              <w:t>12</w:t>
            </w:r>
          </w:p>
        </w:tc>
        <w:tc>
          <w:tcPr>
            <w:tcW w:w="6091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248D975">
            <w:pPr>
              <w:pStyle w:val="20"/>
              <w:spacing w:before="1"/>
              <w:rPr>
                <w:rFonts w:hint="default" w:ascii="Arial" w:hAnsi="Arial" w:cs="Arial"/>
                <w:sz w:val="24"/>
                <w:szCs w:val="24"/>
              </w:rPr>
            </w:pPr>
          </w:p>
          <w:p w14:paraId="4FCB3971">
            <w:pPr>
              <w:pStyle w:val="20"/>
              <w:spacing w:line="158" w:lineRule="exact"/>
              <w:ind w:left="143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position w:val="-2"/>
                <w:sz w:val="24"/>
                <w:szCs w:val="24"/>
                <w:lang w:eastAsia="ru-RU"/>
              </w:rPr>
              <w:drawing>
                <wp:inline distT="0" distB="0" distL="0" distR="0">
                  <wp:extent cx="485775" cy="1047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2677905">
            <w:pPr>
              <w:pStyle w:val="20"/>
              <w:spacing w:before="37"/>
              <w:ind w:left="118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w w:val="115"/>
                <w:sz w:val="24"/>
                <w:szCs w:val="24"/>
              </w:rPr>
              <w:t>Дата</w:t>
            </w:r>
          </w:p>
        </w:tc>
      </w:tr>
      <w:tr w14:paraId="234BF5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</w:trPr>
        <w:tc>
          <w:tcPr>
            <w:tcW w:w="10094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242D5F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3223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nil"/>
            </w:tcBorders>
          </w:tcPr>
          <w:p w14:paraId="191873E0">
            <w:pPr>
              <w:pStyle w:val="20"/>
              <w:spacing w:before="6" w:after="1"/>
              <w:rPr>
                <w:rFonts w:hint="default" w:ascii="Arial" w:hAnsi="Arial" w:cs="Arial"/>
                <w:sz w:val="24"/>
                <w:szCs w:val="24"/>
              </w:rPr>
            </w:pPr>
          </w:p>
          <w:p w14:paraId="5A2222DA">
            <w:pPr>
              <w:pStyle w:val="20"/>
              <w:spacing w:line="20" w:lineRule="exact"/>
              <w:ind w:left="47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767840" cy="12700"/>
                      <wp:effectExtent l="9525" t="0" r="13335" b="6350"/>
                      <wp:docPr id="47" name="Группа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67840" cy="12700"/>
                                <a:chOff x="0" y="0"/>
                                <a:chExt cx="2784" cy="20"/>
                              </a:xfrm>
                            </wpg:grpSpPr>
                            <wps:wsp>
                              <wps:cNvPr id="48" name="Line 2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0"/>
                                  <a:ext cx="278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192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pt;width:139.2pt;" coordsize="2784,20" o:gfxdata="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8GhtBtUAAAADAQAADwAAAAAAAAABACAAAAAiAAAAZHJzL2Rv&#10;d25yZXYueG1sUEsBAhQAFAAAAAgAh07iQGrsUK09AgAA0AQAAA4AAAAAAAAAAQAgAAAAJAEAAGRy&#10;cy9lMm9Eb2MueG1sUEsFBgAAAAAGAAYAWQEAANMFAAAAAA==&#10;">
                      <o:lock v:ext="edit" aspectratio="f"/>
                      <v:line id="Line 291" o:spid="_x0000_s1026" o:spt="20" style="position:absolute;left:0;top:10;height:0;width:2784;" filled="f" stroked="t" coordsize="21600,21600" o:gfxdata="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5fraS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96pt" color="#000000" joinstyle="round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868" w:type="dxa"/>
            <w:tcBorders>
              <w:top w:val="single" w:color="000000" w:sz="12" w:space="0"/>
              <w:left w:val="nil"/>
              <w:bottom w:val="single" w:color="000000" w:sz="8" w:space="0"/>
              <w:right w:val="single" w:color="000000" w:sz="12" w:space="0"/>
            </w:tcBorders>
          </w:tcPr>
          <w:p w14:paraId="6A9FF429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1566C979">
            <w:pPr>
              <w:pStyle w:val="20"/>
              <w:tabs>
                <w:tab w:val="left" w:pos="1932"/>
                <w:tab w:val="left" w:pos="2681"/>
              </w:tabs>
              <w:spacing w:before="73"/>
              <w:ind w:left="863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ab/>
            </w:r>
            <w:r>
              <w:rPr>
                <w:rFonts w:hint="default" w:ascii="Arial" w:hAnsi="Arial" w:cs="Arial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u w:val="single"/>
              </w:rPr>
              <w:tab/>
            </w:r>
            <w:r>
              <w:rPr>
                <w:rFonts w:hint="default" w:ascii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Г.</w:t>
            </w:r>
          </w:p>
        </w:tc>
      </w:tr>
      <w:tr w14:paraId="13A5BC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0094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406F7F5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494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nil"/>
            </w:tcBorders>
            <w:vAlign w:val="center"/>
          </w:tcPr>
          <w:p w14:paraId="0A63421B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2868" w:type="dxa"/>
            <w:tcBorders>
              <w:top w:val="single" w:color="000000" w:sz="8" w:space="0"/>
              <w:left w:val="nil"/>
              <w:bottom w:val="single" w:color="000000" w:sz="12" w:space="0"/>
              <w:right w:val="single" w:color="000000" w:sz="12" w:space="0"/>
            </w:tcBorders>
          </w:tcPr>
          <w:p w14:paraId="1CEBBFF5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403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B2FCBA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</w:tr>
      <w:tr w14:paraId="63D35C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00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583BC412">
            <w:pPr>
              <w:pStyle w:val="20"/>
              <w:spacing w:before="33"/>
              <w:ind w:left="229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9494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7DDD224">
            <w:pPr>
              <w:pStyle w:val="20"/>
              <w:spacing w:before="33"/>
              <w:ind w:left="136"/>
              <w:rPr>
                <w:rFonts w:hint="default" w:ascii="Arial" w:hAnsi="Arial" w:cs="Arial"/>
                <w:b/>
                <w:sz w:val="24"/>
                <w:szCs w:val="24"/>
              </w:rPr>
            </w:pP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Отметка</w:t>
            </w:r>
            <w:r>
              <w:rPr>
                <w:rFonts w:hint="default" w:ascii="Arial" w:hAnsi="Arial" w:cs="Arial"/>
                <w:spacing w:val="44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специалиста,</w:t>
            </w:r>
            <w:r>
              <w:rPr>
                <w:rFonts w:hint="default" w:ascii="Arial" w:hAnsi="Arial" w:cs="Arial"/>
                <w:spacing w:val="1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принявшего</w:t>
            </w:r>
            <w:r>
              <w:rPr>
                <w:rFonts w:hint="default" w:ascii="Arial" w:hAnsi="Arial" w:cs="Arial"/>
                <w:spacing w:val="4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заявление</w:t>
            </w:r>
            <w:r>
              <w:rPr>
                <w:rFonts w:hint="default" w:ascii="Arial" w:hAnsi="Arial" w:cs="Arial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и</w:t>
            </w:r>
            <w:r>
              <w:rPr>
                <w:rFonts w:hint="default" w:ascii="Arial" w:hAnsi="Arial" w:cs="Arial"/>
                <w:spacing w:val="3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приложенные к</w:t>
            </w:r>
            <w:r>
              <w:rPr>
                <w:rFonts w:hint="default" w:ascii="Arial" w:hAnsi="Arial" w:cs="Arial"/>
                <w:spacing w:val="29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нему</w:t>
            </w:r>
            <w:r>
              <w:rPr>
                <w:rFonts w:hint="default" w:ascii="Arial" w:hAnsi="Arial" w:cs="Arial"/>
                <w:spacing w:val="32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w w:val="90"/>
                <w:sz w:val="24"/>
                <w:szCs w:val="24"/>
              </w:rPr>
              <w:t>документы:</w:t>
            </w:r>
          </w:p>
        </w:tc>
      </w:tr>
      <w:tr w14:paraId="3C4CC7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0094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E873E1F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494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6567058C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2481FB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0094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8883BA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494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4D648653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6F54AC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</w:trPr>
        <w:tc>
          <w:tcPr>
            <w:tcW w:w="10094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98C5784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494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80628B7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466306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0094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E5A4C91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494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9380D4D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49ED9F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10094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FF9AFE7">
            <w:pPr>
              <w:rPr>
                <w:rFonts w:hint="default" w:ascii="Arial" w:hAnsi="Arial" w:eastAsia="Cambria" w:cs="Arial"/>
                <w:sz w:val="24"/>
                <w:szCs w:val="24"/>
              </w:rPr>
            </w:pPr>
          </w:p>
        </w:tc>
        <w:tc>
          <w:tcPr>
            <w:tcW w:w="9494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14:paraId="08DE0EE2">
            <w:pPr>
              <w:pStyle w:val="20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</w:tbl>
    <w:p w14:paraId="3BFAF92E">
      <w:pPr>
        <w:pStyle w:val="13"/>
        <w:spacing w:before="10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page">
                  <wp:posOffset>5129530</wp:posOffset>
                </wp:positionH>
                <wp:positionV relativeFrom="page">
                  <wp:posOffset>3618230</wp:posOffset>
                </wp:positionV>
                <wp:extent cx="241300" cy="0"/>
                <wp:effectExtent l="0" t="0" r="25400" b="19050"/>
                <wp:wrapNone/>
                <wp:docPr id="193" name="Прямая соединительная линия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3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93" o:spid="_x0000_s1026" o:spt="20" style="position:absolute;left:0pt;margin-left:403.9pt;margin-top:284.9pt;height:0pt;width:19pt;mso-position-horizontal-relative:page;mso-position-vertical-relative:page;z-index:-251603968;mso-width-relative:page;mso-height-relative:page;" filled="f" stroked="t" coordsize="21600,21600" o:gfxdata="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B7KT3XAAAACwEAAA8AAAAAAAAAAQAgAAAAIgAAAGRycy9k&#10;b3ducmV2LnhtbFBLAQIUABQAAAAIAIdO4kA+LqWAAwIAANMDAAAOAAAAAAAAAAEAIAAAACYBAABk&#10;cnMvZTJvRG9jLnhtbFBLBQYAAAAABgAGAFkBAACbBQAAAAA=&#10;">
                <v:fill on="f" focussize="0,0"/>
                <v:stroke weight="0.96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26363C8B">
      <w:pPr>
        <w:spacing w:before="100"/>
        <w:ind w:left="708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Примечание.</w:t>
      </w:r>
    </w:p>
    <w:p w14:paraId="09BD6A61">
      <w:pPr>
        <w:spacing w:before="32" w:line="259" w:lineRule="auto"/>
        <w:ind w:left="255" w:right="330" w:firstLine="44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0"/>
          <w:sz w:val="24"/>
          <w:szCs w:val="24"/>
        </w:rPr>
        <w:t>Заявление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присвоении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объекту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адресации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адреса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или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аннулировании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его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адреса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(далее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-</w:t>
      </w:r>
      <w:r>
        <w:rPr>
          <w:rFonts w:hint="default" w:ascii="Arial" w:hAnsi="Arial" w:cs="Arial"/>
          <w:spacing w:val="31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заявление)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на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бумажном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носителе оформляется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на стандартных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листах формата А4.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На каждом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листе указывается</w:t>
      </w:r>
      <w:r>
        <w:rPr>
          <w:rFonts w:hint="default" w:ascii="Arial" w:hAnsi="Arial" w:cs="Arial"/>
          <w:spacing w:val="31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его порядковый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номер.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Нумерация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листов осуществляется по порядку в пределах всего документа арабскими цифрами. На каждом листе также указывается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общее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количество</w:t>
      </w:r>
      <w:r>
        <w:rPr>
          <w:rFonts w:hint="default" w:ascii="Arial" w:hAnsi="Arial" w:cs="Arial"/>
          <w:spacing w:val="1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листов,</w:t>
      </w:r>
      <w:r>
        <w:rPr>
          <w:rFonts w:hint="default" w:ascii="Arial" w:hAnsi="Arial" w:cs="Arial"/>
          <w:spacing w:val="1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содержащихся</w:t>
      </w:r>
      <w:r>
        <w:rPr>
          <w:rFonts w:hint="default" w:ascii="Arial" w:hAnsi="Arial" w:cs="Arial"/>
          <w:spacing w:val="27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в</w:t>
      </w:r>
      <w:r>
        <w:rPr>
          <w:rFonts w:hint="default" w:ascii="Arial" w:hAnsi="Arial" w:cs="Arial"/>
          <w:spacing w:val="-6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заявлении.</w:t>
      </w:r>
    </w:p>
    <w:p w14:paraId="42A6C276">
      <w:pPr>
        <w:spacing w:before="26" w:line="264" w:lineRule="auto"/>
        <w:ind w:left="260" w:right="319" w:firstLine="44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w:drawing>
          <wp:anchor distT="0" distB="0" distL="0" distR="0" simplePos="0" relativeHeight="251713536" behindDoc="0" locked="0" layoutInCell="1" allowOverlap="1">
            <wp:simplePos x="0" y="0"/>
            <wp:positionH relativeFrom="page">
              <wp:posOffset>1668780</wp:posOffset>
            </wp:positionH>
            <wp:positionV relativeFrom="paragraph">
              <wp:posOffset>356235</wp:posOffset>
            </wp:positionV>
            <wp:extent cx="480060" cy="311150"/>
            <wp:effectExtent l="0" t="0" r="0" b="0"/>
            <wp:wrapTopAndBottom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006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default" w:ascii="Arial" w:hAnsi="Arial" w:cs="Arial"/>
          <w:w w:val="95"/>
          <w:sz w:val="24"/>
          <w:szCs w:val="24"/>
        </w:rPr>
        <w:t>Если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заявление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заполняется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заявителем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самостоятельно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на</w:t>
      </w:r>
      <w:r>
        <w:rPr>
          <w:rFonts w:hint="default" w:ascii="Arial" w:hAnsi="Arial" w:cs="Arial"/>
          <w:spacing w:val="41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бумажном</w:t>
      </w:r>
      <w:r>
        <w:rPr>
          <w:rFonts w:hint="default" w:ascii="Arial" w:hAnsi="Arial" w:cs="Arial"/>
          <w:spacing w:val="41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носителе.</w:t>
      </w:r>
      <w:r>
        <w:rPr>
          <w:rFonts w:hint="default" w:ascii="Arial" w:hAnsi="Arial" w:cs="Arial"/>
          <w:spacing w:val="41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напротив</w:t>
      </w:r>
      <w:r>
        <w:rPr>
          <w:rFonts w:hint="default" w:ascii="Arial" w:hAnsi="Arial" w:cs="Arial"/>
          <w:spacing w:val="41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выбранных</w:t>
      </w:r>
      <w:r>
        <w:rPr>
          <w:rFonts w:hint="default" w:ascii="Arial" w:hAnsi="Arial" w:cs="Arial"/>
          <w:spacing w:val="41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сведений</w:t>
      </w:r>
      <w:r>
        <w:rPr>
          <w:rFonts w:hint="default" w:ascii="Arial" w:hAnsi="Arial" w:cs="Arial"/>
          <w:spacing w:val="41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в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специально</w:t>
      </w:r>
      <w:r>
        <w:rPr>
          <w:rFonts w:hint="default" w:ascii="Arial" w:hAnsi="Arial" w:cs="Arial"/>
          <w:spacing w:val="2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отведенной</w:t>
      </w:r>
      <w:r>
        <w:rPr>
          <w:rFonts w:hint="default" w:ascii="Arial" w:hAnsi="Arial" w:cs="Arial"/>
          <w:spacing w:val="29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графе</w:t>
      </w:r>
      <w:r>
        <w:rPr>
          <w:rFonts w:hint="default" w:ascii="Arial" w:hAnsi="Arial" w:cs="Arial"/>
          <w:spacing w:val="1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проставляется</w:t>
      </w:r>
      <w:r>
        <w:rPr>
          <w:rFonts w:hint="default" w:ascii="Arial" w:hAnsi="Arial" w:cs="Arial"/>
          <w:spacing w:val="3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знак:</w:t>
      </w:r>
      <w:r>
        <w:rPr>
          <w:rFonts w:hint="default" w:ascii="Arial" w:hAnsi="Arial" w:cs="Arial"/>
          <w:spacing w:val="1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«V»</w:t>
      </w:r>
    </w:p>
    <w:p w14:paraId="127EFDB0">
      <w:pPr>
        <w:spacing w:before="52" w:line="259" w:lineRule="auto"/>
        <w:ind w:left="244" w:right="319" w:firstLine="457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5"/>
          <w:sz w:val="24"/>
          <w:szCs w:val="24"/>
        </w:rPr>
        <w:t>При оформлении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заявления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на бумажном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носителе заявителем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или по его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просьбе специалистом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органа местного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самоуправления, органа государственной власти субъекта Российской Федерации - города федерального значения или органа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местного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самоуправления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внутригородского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муниципального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образование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города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федерального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значения,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уполномоченного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законом</w:t>
      </w:r>
      <w:r>
        <w:rPr>
          <w:rFonts w:hint="default" w:ascii="Arial" w:hAnsi="Arial" w:cs="Arial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указанного</w:t>
      </w:r>
      <w:r>
        <w:rPr>
          <w:rFonts w:hint="default" w:ascii="Arial" w:hAnsi="Arial" w:cs="Arial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субъекта</w:t>
      </w:r>
      <w:r>
        <w:rPr>
          <w:rFonts w:hint="default" w:ascii="Arial" w:hAnsi="Arial" w:cs="Arial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Российской</w:t>
      </w:r>
      <w:r>
        <w:rPr>
          <w:rFonts w:hint="default" w:ascii="Arial" w:hAnsi="Arial" w:cs="Arial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Федерации</w:t>
      </w:r>
      <w:r>
        <w:rPr>
          <w:rFonts w:hint="default" w:ascii="Arial" w:hAnsi="Arial" w:cs="Arial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на</w:t>
      </w:r>
      <w:r>
        <w:rPr>
          <w:rFonts w:hint="default" w:ascii="Arial" w:hAnsi="Arial" w:cs="Arial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присвоении</w:t>
      </w:r>
      <w:r>
        <w:rPr>
          <w:rFonts w:hint="default" w:ascii="Arial" w:hAnsi="Arial" w:cs="Arial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объектам</w:t>
      </w:r>
      <w:r>
        <w:rPr>
          <w:rFonts w:hint="default" w:ascii="Arial" w:hAnsi="Arial" w:cs="Arial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адресации</w:t>
      </w:r>
      <w:r>
        <w:rPr>
          <w:rFonts w:hint="default" w:ascii="Arial" w:hAnsi="Arial" w:cs="Arial"/>
          <w:w w:val="95"/>
          <w:sz w:val="24"/>
          <w:szCs w:val="24"/>
        </w:rPr>
        <w:t xml:space="preserve"> адресов,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а также организации,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признаваемой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управляющей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компанией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в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соответствии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с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Федеральным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законом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"Об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инновационном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центре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"Сколково",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с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использованием</w:t>
      </w:r>
      <w:r>
        <w:rPr>
          <w:rFonts w:hint="default" w:ascii="Arial" w:hAnsi="Arial" w:cs="Arial"/>
          <w:w w:val="95"/>
          <w:sz w:val="24"/>
          <w:szCs w:val="24"/>
        </w:rPr>
        <w:t xml:space="preserve"> компьютерной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техники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могут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быть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заполнены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строки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(элементы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реквизита),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имеющие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отношение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к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конкретному</w:t>
      </w:r>
      <w:r>
        <w:rPr>
          <w:rFonts w:hint="default" w:ascii="Arial" w:hAnsi="Arial" w:cs="Arial"/>
          <w:spacing w:val="8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заявлению.</w:t>
      </w:r>
      <w:r>
        <w:rPr>
          <w:rFonts w:hint="default" w:ascii="Arial" w:hAnsi="Arial" w:cs="Arial"/>
          <w:spacing w:val="6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В</w:t>
      </w:r>
      <w:r>
        <w:rPr>
          <w:rFonts w:hint="default" w:ascii="Arial" w:hAnsi="Arial" w:cs="Arial"/>
          <w:spacing w:val="8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этом</w:t>
      </w:r>
      <w:r>
        <w:rPr>
          <w:rFonts w:hint="default" w:ascii="Arial" w:hAnsi="Arial" w:cs="Arial"/>
          <w:spacing w:val="-4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случае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строки,</w:t>
      </w:r>
      <w:r>
        <w:rPr>
          <w:rFonts w:hint="default" w:ascii="Arial" w:hAnsi="Arial" w:cs="Arial"/>
          <w:spacing w:val="10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не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подлежащие</w:t>
      </w:r>
      <w:r>
        <w:rPr>
          <w:rFonts w:hint="default" w:ascii="Arial" w:hAnsi="Arial" w:cs="Arial"/>
          <w:spacing w:val="9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заполнению,</w:t>
      </w:r>
      <w:r>
        <w:rPr>
          <w:rFonts w:hint="default" w:ascii="Arial" w:hAnsi="Arial" w:cs="Arial"/>
          <w:spacing w:val="6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из формы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заявления</w:t>
      </w:r>
      <w:r>
        <w:rPr>
          <w:rFonts w:hint="default" w:ascii="Arial" w:hAnsi="Arial" w:cs="Arial"/>
          <w:spacing w:val="9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исключаются.</w:t>
      </w:r>
    </w:p>
    <w:p w14:paraId="2CD71418">
      <w:pPr>
        <w:spacing w:line="242" w:lineRule="auto"/>
        <w:rPr>
          <w:rFonts w:hint="default" w:ascii="Arial" w:hAnsi="Arial" w:cs="Arial"/>
          <w:sz w:val="24"/>
          <w:szCs w:val="24"/>
        </w:rPr>
      </w:pPr>
    </w:p>
    <w:p w14:paraId="522A9750">
      <w:pPr>
        <w:spacing w:line="242" w:lineRule="auto"/>
        <w:rPr>
          <w:rFonts w:hint="default" w:ascii="Arial" w:hAnsi="Arial" w:cs="Arial"/>
          <w:sz w:val="24"/>
          <w:szCs w:val="24"/>
        </w:rPr>
      </w:pPr>
    </w:p>
    <w:p w14:paraId="46FBB38D">
      <w:pPr>
        <w:spacing w:line="242" w:lineRule="auto"/>
        <w:rPr>
          <w:rFonts w:hint="default" w:ascii="Arial" w:hAnsi="Arial" w:cs="Arial"/>
          <w:sz w:val="24"/>
          <w:szCs w:val="24"/>
        </w:rPr>
      </w:pPr>
    </w:p>
    <w:p w14:paraId="4123F9BF">
      <w:pPr>
        <w:spacing w:line="242" w:lineRule="auto"/>
        <w:rPr>
          <w:rFonts w:hint="default" w:ascii="Arial" w:hAnsi="Arial" w:cs="Arial"/>
          <w:sz w:val="24"/>
          <w:szCs w:val="24"/>
        </w:rPr>
      </w:pPr>
    </w:p>
    <w:p w14:paraId="1C30DFD8">
      <w:pPr>
        <w:spacing w:line="242" w:lineRule="auto"/>
        <w:rPr>
          <w:rFonts w:hint="default" w:ascii="Arial" w:hAnsi="Arial" w:cs="Arial"/>
          <w:sz w:val="24"/>
          <w:szCs w:val="24"/>
        </w:rPr>
      </w:pPr>
    </w:p>
    <w:p w14:paraId="1A081193">
      <w:pPr>
        <w:spacing w:line="242" w:lineRule="auto"/>
        <w:rPr>
          <w:rFonts w:hint="default" w:ascii="Arial" w:hAnsi="Arial" w:cs="Arial"/>
          <w:sz w:val="24"/>
          <w:szCs w:val="24"/>
        </w:rPr>
      </w:pPr>
    </w:p>
    <w:p w14:paraId="4296FF68">
      <w:pPr>
        <w:spacing w:line="242" w:lineRule="auto"/>
        <w:rPr>
          <w:rFonts w:hint="default" w:ascii="Arial" w:hAnsi="Arial" w:cs="Arial"/>
          <w:sz w:val="24"/>
          <w:szCs w:val="24"/>
        </w:rPr>
      </w:pPr>
    </w:p>
    <w:p w14:paraId="35D10BCE">
      <w:pPr>
        <w:spacing w:line="242" w:lineRule="auto"/>
        <w:rPr>
          <w:rFonts w:hint="default" w:ascii="Arial" w:hAnsi="Arial" w:cs="Arial"/>
          <w:sz w:val="24"/>
          <w:szCs w:val="24"/>
        </w:rPr>
      </w:pPr>
    </w:p>
    <w:p w14:paraId="2FBE9B34">
      <w:pPr>
        <w:spacing w:line="242" w:lineRule="auto"/>
        <w:rPr>
          <w:rFonts w:hint="default" w:ascii="Arial" w:hAnsi="Arial" w:cs="Arial"/>
          <w:sz w:val="24"/>
          <w:szCs w:val="24"/>
        </w:rPr>
      </w:pPr>
    </w:p>
    <w:p w14:paraId="3E54EAAA">
      <w:pPr>
        <w:spacing w:line="242" w:lineRule="auto"/>
        <w:rPr>
          <w:rFonts w:hint="default" w:ascii="Arial" w:hAnsi="Arial" w:cs="Arial"/>
          <w:sz w:val="24"/>
          <w:szCs w:val="24"/>
        </w:rPr>
      </w:pPr>
    </w:p>
    <w:p w14:paraId="5ABB4E41">
      <w:pPr>
        <w:spacing w:line="242" w:lineRule="auto"/>
        <w:rPr>
          <w:rFonts w:hint="default" w:ascii="Arial" w:hAnsi="Arial" w:cs="Arial"/>
          <w:sz w:val="24"/>
          <w:szCs w:val="24"/>
        </w:rPr>
      </w:pPr>
    </w:p>
    <w:p w14:paraId="5EB5ECED">
      <w:pPr>
        <w:spacing w:line="242" w:lineRule="auto"/>
        <w:rPr>
          <w:rFonts w:hint="default" w:ascii="Arial" w:hAnsi="Arial" w:cs="Arial"/>
          <w:sz w:val="24"/>
          <w:szCs w:val="24"/>
        </w:rPr>
      </w:pPr>
    </w:p>
    <w:p w14:paraId="044F2DB9">
      <w:pPr>
        <w:spacing w:line="242" w:lineRule="auto"/>
        <w:rPr>
          <w:rFonts w:hint="default" w:ascii="Arial" w:hAnsi="Arial" w:cs="Arial"/>
          <w:sz w:val="24"/>
          <w:szCs w:val="24"/>
        </w:rPr>
      </w:pPr>
    </w:p>
    <w:p w14:paraId="6C99BBB7">
      <w:pPr>
        <w:spacing w:line="242" w:lineRule="auto"/>
        <w:rPr>
          <w:rFonts w:hint="default" w:ascii="Arial" w:hAnsi="Arial" w:cs="Arial"/>
          <w:sz w:val="24"/>
          <w:szCs w:val="24"/>
        </w:rPr>
      </w:pPr>
    </w:p>
    <w:p w14:paraId="60C34D72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3F7EF2E5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043904ED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</w:p>
    <w:p w14:paraId="1A7EA163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  <w:r>
        <w:rPr>
          <w:rFonts w:hint="default" w:ascii="Arial" w:hAnsi="Arial" w:cs="Arial" w:eastAsiaTheme="minorHAnsi"/>
          <w:bCs/>
          <w:sz w:val="24"/>
          <w:szCs w:val="24"/>
        </w:rPr>
        <w:t>Приложение № 3</w:t>
      </w:r>
    </w:p>
    <w:p w14:paraId="070209AB">
      <w:pPr>
        <w:widowControl/>
        <w:adjustRightInd w:val="0"/>
        <w:ind w:right="74" w:firstLine="540"/>
        <w:jc w:val="right"/>
        <w:outlineLvl w:val="0"/>
        <w:rPr>
          <w:rFonts w:hint="default" w:ascii="Arial" w:hAnsi="Arial" w:cs="Arial" w:eastAsiaTheme="minorHAnsi"/>
          <w:bCs/>
          <w:sz w:val="24"/>
          <w:szCs w:val="24"/>
        </w:rPr>
      </w:pPr>
      <w:r>
        <w:rPr>
          <w:rFonts w:hint="default" w:ascii="Arial" w:hAnsi="Arial" w:cs="Arial" w:eastAsiaTheme="minorHAnsi"/>
          <w:bCs/>
          <w:sz w:val="24"/>
          <w:szCs w:val="24"/>
        </w:rPr>
        <w:t>к Административному регламенту</w:t>
      </w:r>
    </w:p>
    <w:p w14:paraId="74398929">
      <w:pPr>
        <w:tabs>
          <w:tab w:val="left" w:pos="6765"/>
        </w:tabs>
        <w:rPr>
          <w:rFonts w:hint="default" w:ascii="Arial" w:hAnsi="Arial" w:cs="Arial"/>
          <w:sz w:val="24"/>
          <w:szCs w:val="24"/>
        </w:rPr>
      </w:pPr>
    </w:p>
    <w:p w14:paraId="5E4FD1E5">
      <w:pPr>
        <w:spacing w:line="242" w:lineRule="auto"/>
        <w:jc w:val="right"/>
        <w:rPr>
          <w:rFonts w:hint="default" w:ascii="Arial" w:hAnsi="Arial" w:cs="Arial"/>
          <w:sz w:val="24"/>
          <w:szCs w:val="24"/>
        </w:rPr>
      </w:pPr>
    </w:p>
    <w:p w14:paraId="37341C87">
      <w:pPr>
        <w:ind w:right="419"/>
        <w:jc w:val="right"/>
        <w:rPr>
          <w:rFonts w:hint="default" w:ascii="Arial" w:hAnsi="Arial" w:cs="Arial"/>
          <w:i/>
          <w:w w:val="85"/>
          <w:sz w:val="24"/>
          <w:szCs w:val="24"/>
        </w:rPr>
      </w:pPr>
    </w:p>
    <w:p w14:paraId="653734D1">
      <w:pPr>
        <w:ind w:right="419"/>
        <w:jc w:val="right"/>
        <w:rPr>
          <w:rFonts w:hint="default" w:ascii="Arial" w:hAnsi="Arial" w:cs="Arial"/>
          <w:i/>
          <w:sz w:val="24"/>
          <w:szCs w:val="24"/>
        </w:rPr>
      </w:pPr>
      <w:r>
        <w:rPr>
          <w:rFonts w:hint="default" w:ascii="Arial" w:hAnsi="Arial" w:cs="Arial"/>
          <w:i/>
          <w:w w:val="85"/>
          <w:sz w:val="24"/>
          <w:szCs w:val="24"/>
        </w:rPr>
        <w:t>(рекомендуемый</w:t>
      </w:r>
      <w:r>
        <w:rPr>
          <w:rFonts w:hint="default" w:ascii="Arial" w:hAnsi="Arial" w:cs="Arial"/>
          <w:i/>
          <w:spacing w:val="80"/>
          <w:sz w:val="24"/>
          <w:szCs w:val="24"/>
        </w:rPr>
        <w:t xml:space="preserve"> </w:t>
      </w:r>
      <w:r>
        <w:rPr>
          <w:rFonts w:hint="default" w:ascii="Arial" w:hAnsi="Arial" w:cs="Arial"/>
          <w:i/>
          <w:w w:val="85"/>
          <w:sz w:val="24"/>
          <w:szCs w:val="24"/>
        </w:rPr>
        <w:t>образец)</w:t>
      </w:r>
    </w:p>
    <w:p w14:paraId="11F22499">
      <w:pPr>
        <w:pStyle w:val="13"/>
        <w:spacing w:before="2"/>
        <w:rPr>
          <w:rFonts w:hint="default" w:ascii="Arial" w:hAnsi="Arial" w:cs="Arial"/>
          <w:i/>
          <w:sz w:val="24"/>
          <w:szCs w:val="24"/>
        </w:rPr>
      </w:pPr>
    </w:p>
    <w:p w14:paraId="1172BFED">
      <w:pPr>
        <w:spacing w:line="271" w:lineRule="exact"/>
        <w:ind w:left="356" w:right="598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105"/>
          <w:sz w:val="24"/>
          <w:szCs w:val="24"/>
        </w:rPr>
        <w:t>ФОРМА</w:t>
      </w:r>
    </w:p>
    <w:p w14:paraId="7A399F5E">
      <w:pPr>
        <w:spacing w:line="271" w:lineRule="exact"/>
        <w:ind w:left="317" w:right="553"/>
        <w:jc w:val="center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решения</w:t>
      </w:r>
      <w:r>
        <w:rPr>
          <w:rFonts w:hint="default" w:ascii="Arial" w:hAnsi="Arial" w:cs="Arial"/>
          <w:b/>
          <w:spacing w:val="2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</w:t>
      </w:r>
      <w:r>
        <w:rPr>
          <w:rFonts w:hint="default" w:ascii="Arial" w:hAnsi="Arial" w:cs="Arial"/>
          <w:spacing w:val="17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отказе</w:t>
      </w:r>
      <w:r>
        <w:rPr>
          <w:rFonts w:hint="default" w:ascii="Arial" w:hAnsi="Arial" w:cs="Arial"/>
          <w:spacing w:val="19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в</w:t>
      </w:r>
      <w:r>
        <w:rPr>
          <w:rFonts w:hint="default" w:ascii="Arial" w:hAnsi="Arial" w:cs="Arial"/>
          <w:spacing w:val="1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приеме</w:t>
      </w:r>
      <w:r>
        <w:rPr>
          <w:rFonts w:hint="default" w:ascii="Arial" w:hAnsi="Arial" w:cs="Arial"/>
          <w:spacing w:val="6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документов,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необходимых</w:t>
      </w:r>
      <w:r>
        <w:rPr>
          <w:rFonts w:hint="default" w:ascii="Arial" w:hAnsi="Arial" w:cs="Arial"/>
          <w:spacing w:val="30"/>
          <w:sz w:val="24"/>
          <w:szCs w:val="24"/>
        </w:rPr>
        <w:t xml:space="preserve"> </w:t>
      </w:r>
      <w:r>
        <w:rPr>
          <w:rFonts w:hint="default" w:ascii="Arial" w:hAnsi="Arial" w:cs="Arial"/>
          <w:b/>
          <w:sz w:val="24"/>
          <w:szCs w:val="24"/>
        </w:rPr>
        <w:t>для</w:t>
      </w:r>
      <w:r>
        <w:rPr>
          <w:rFonts w:hint="default" w:ascii="Arial" w:hAnsi="Arial" w:cs="Arial"/>
          <w:b/>
          <w:spacing w:val="11"/>
          <w:sz w:val="24"/>
          <w:szCs w:val="24"/>
        </w:rPr>
        <w:t xml:space="preserve"> </w:t>
      </w:r>
      <w:r>
        <w:rPr>
          <w:rFonts w:hint="default" w:ascii="Arial" w:hAnsi="Arial" w:cs="Arial"/>
          <w:b/>
          <w:sz w:val="24"/>
          <w:szCs w:val="24"/>
        </w:rPr>
        <w:t>предоставления</w:t>
      </w:r>
      <w:r>
        <w:rPr>
          <w:rFonts w:hint="default" w:ascii="Arial" w:hAnsi="Arial" w:cs="Arial"/>
          <w:b/>
          <w:spacing w:val="4"/>
          <w:sz w:val="24"/>
          <w:szCs w:val="24"/>
        </w:rPr>
        <w:t xml:space="preserve"> </w:t>
      </w:r>
      <w:r>
        <w:rPr>
          <w:rFonts w:hint="default" w:ascii="Arial" w:hAnsi="Arial" w:cs="Arial"/>
          <w:b/>
          <w:sz w:val="24"/>
          <w:szCs w:val="24"/>
        </w:rPr>
        <w:t>услуги</w:t>
      </w:r>
    </w:p>
    <w:p w14:paraId="0FA3C2CD">
      <w:pPr>
        <w:pStyle w:val="13"/>
        <w:rPr>
          <w:rFonts w:hint="default" w:ascii="Arial" w:hAnsi="Arial" w:cs="Arial"/>
          <w:b/>
          <w:sz w:val="24"/>
          <w:szCs w:val="24"/>
        </w:rPr>
      </w:pPr>
    </w:p>
    <w:p w14:paraId="1874EA72">
      <w:pPr>
        <w:pStyle w:val="13"/>
        <w:spacing w:before="4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14560" behindDoc="1" locked="0" layoutInCell="1" allowOverlap="1">
                <wp:simplePos x="0" y="0"/>
                <wp:positionH relativeFrom="page">
                  <wp:posOffset>676910</wp:posOffset>
                </wp:positionH>
                <wp:positionV relativeFrom="paragraph">
                  <wp:posOffset>231140</wp:posOffset>
                </wp:positionV>
                <wp:extent cx="6337300" cy="1270"/>
                <wp:effectExtent l="0" t="0" r="25400" b="17780"/>
                <wp:wrapTopAndBottom/>
                <wp:docPr id="192" name="Полилиния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37300" cy="1270"/>
                        </a:xfrm>
                        <a:custGeom>
                          <a:avLst/>
                          <a:gdLst>
                            <a:gd name="T0" fmla="+- 0 1066 1066"/>
                            <a:gd name="T1" fmla="*/ T0 w 9980"/>
                            <a:gd name="T2" fmla="+- 0 11045 1066"/>
                            <a:gd name="T3" fmla="*/ T2 w 9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80">
                              <a:moveTo>
                                <a:pt x="0" y="0"/>
                              </a:moveTo>
                              <a:lnTo>
                                <a:pt x="9979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3.3pt;margin-top:18.2pt;height:0.1pt;width:499pt;mso-position-horizontal-relative:page;mso-wrap-distance-bottom:0pt;mso-wrap-distance-top:0pt;z-index:-251601920;mso-width-relative:page;mso-height-relative:page;" filled="f" stroked="t" coordsize="9980,1" o:gfxdata="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GYID79gAAAAKAQAADwAAAAAAAAABACAA&#10;AAAiAAAAZHJzL2Rvd25yZXYueG1sUEsBAhQAFAAAAAgAh07iQCKpf0O4AgAA0AUAAA4AAAAAAAAA&#10;AQAgAAAAJwEAAGRycy9lMm9Eb2MueG1sUEsFBgAAAAAGAAYAWQEAAFEGAAAAAA==&#10;" path="m0,0l9979,0e">
                <v:path o:connectlocs="0,0;6336665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15584" behindDoc="1" locked="0" layoutInCell="1" allowOverlap="1">
                <wp:simplePos x="0" y="0"/>
                <wp:positionH relativeFrom="page">
                  <wp:posOffset>692150</wp:posOffset>
                </wp:positionH>
                <wp:positionV relativeFrom="paragraph">
                  <wp:posOffset>417195</wp:posOffset>
                </wp:positionV>
                <wp:extent cx="6334125" cy="1270"/>
                <wp:effectExtent l="0" t="0" r="28575" b="17780"/>
                <wp:wrapTopAndBottom/>
                <wp:docPr id="191" name="Полилиния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34125" cy="1270"/>
                        </a:xfrm>
                        <a:custGeom>
                          <a:avLst/>
                          <a:gdLst>
                            <a:gd name="T0" fmla="+- 0 1090 1090"/>
                            <a:gd name="T1" fmla="*/ T0 w 9975"/>
                            <a:gd name="T2" fmla="+- 0 11064 1090"/>
                            <a:gd name="T3" fmla="*/ T2 w 997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75">
                              <a:moveTo>
                                <a:pt x="0" y="0"/>
                              </a:moveTo>
                              <a:lnTo>
                                <a:pt x="9974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4.5pt;margin-top:32.85pt;height:0.1pt;width:498.75pt;mso-position-horizontal-relative:page;mso-wrap-distance-bottom:0pt;mso-wrap-distance-top:0pt;z-index:-251600896;mso-width-relative:page;mso-height-relative:page;" filled="f" stroked="t" coordsize="9975,1" o:gfxdata="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G0/sENgAAAAKAQAADwAAAAAAAAABACAA&#10;AAAiAAAAZHJzL2Rvd25yZXYueG1sUEsBAhQAFAAAAAgAh07iQB1mkTO4AgAA0AUAAA4AAAAAAAAA&#10;AQAgAAAAJwEAAGRycy9lMm9Eb2MueG1sUEsFBgAAAAAGAAYAWQEAAFEGAAAAAA==&#10;" path="m0,0l9974,0e">
                <v:path o:connectlocs="0,0;6333490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852E530">
      <w:pPr>
        <w:pStyle w:val="13"/>
        <w:spacing w:before="9"/>
        <w:rPr>
          <w:rFonts w:hint="default" w:ascii="Arial" w:hAnsi="Arial" w:cs="Arial"/>
          <w:b/>
          <w:sz w:val="24"/>
          <w:szCs w:val="24"/>
        </w:rPr>
      </w:pPr>
    </w:p>
    <w:p w14:paraId="7F2F511A">
      <w:pPr>
        <w:spacing w:before="4" w:line="211" w:lineRule="auto"/>
        <w:ind w:left="421" w:right="687" w:firstLine="5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i/>
          <w:w w:val="85"/>
          <w:sz w:val="24"/>
          <w:szCs w:val="24"/>
        </w:rPr>
        <w:t>(наименование</w:t>
      </w:r>
      <w:r>
        <w:rPr>
          <w:rFonts w:hint="default" w:ascii="Arial" w:hAnsi="Arial" w:cs="Arial"/>
          <w:i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органа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i/>
          <w:w w:val="85"/>
          <w:sz w:val="24"/>
          <w:szCs w:val="24"/>
        </w:rPr>
        <w:t>местного самоуправления</w:t>
      </w:r>
      <w:r>
        <w:rPr>
          <w:rFonts w:hint="default" w:ascii="Arial" w:hAnsi="Arial" w:cs="Arial"/>
          <w:w w:val="85"/>
          <w:sz w:val="24"/>
          <w:szCs w:val="24"/>
        </w:rPr>
        <w:t>, органа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государственной власти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субъекта Российской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Федерации — города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федерального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значения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или органа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местного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самоуправления внутригородского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муниципального</w:t>
      </w:r>
      <w:r>
        <w:rPr>
          <w:rFonts w:hint="default" w:ascii="Arial" w:hAnsi="Arial" w:cs="Arial"/>
          <w:spacing w:val="7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образования</w:t>
      </w:r>
      <w:r>
        <w:rPr>
          <w:rFonts w:hint="default" w:ascii="Arial" w:hAnsi="Arial" w:cs="Arial"/>
          <w:spacing w:val="16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города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федерального</w:t>
      </w:r>
      <w:r>
        <w:rPr>
          <w:rFonts w:hint="default" w:ascii="Arial" w:hAnsi="Arial" w:cs="Arial"/>
          <w:spacing w:val="8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значения,</w:t>
      </w:r>
      <w:r>
        <w:rPr>
          <w:rFonts w:hint="default" w:ascii="Arial" w:hAnsi="Arial" w:cs="Arial"/>
          <w:spacing w:val="4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уполномоченного</w:t>
      </w:r>
      <w:r>
        <w:rPr>
          <w:rFonts w:hint="default" w:ascii="Arial" w:hAnsi="Arial" w:cs="Arial"/>
          <w:spacing w:val="14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законом</w:t>
      </w:r>
      <w:r>
        <w:rPr>
          <w:rFonts w:hint="default" w:ascii="Arial" w:hAnsi="Arial" w:cs="Arial"/>
          <w:spacing w:val="3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субъекта</w:t>
      </w:r>
      <w:r>
        <w:rPr>
          <w:rFonts w:hint="default" w:ascii="Arial" w:hAnsi="Arial" w:cs="Arial"/>
          <w:spacing w:val="36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Российской</w:t>
      </w:r>
    </w:p>
    <w:p w14:paraId="55475D83">
      <w:pPr>
        <w:spacing w:before="1" w:line="216" w:lineRule="auto"/>
        <w:ind w:left="310" w:right="563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Федерации,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а также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организации,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признаваемой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управляющей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компанией</w:t>
      </w:r>
      <w:r>
        <w:rPr>
          <w:rFonts w:hint="default" w:ascii="Arial" w:hAnsi="Arial" w:cs="Arial"/>
          <w:spacing w:val="33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в соответствии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с Федеральным</w:t>
      </w:r>
      <w:r>
        <w:rPr>
          <w:rFonts w:hint="default" w:ascii="Arial" w:hAnsi="Arial" w:cs="Arial"/>
          <w:spacing w:val="32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законом</w:t>
      </w:r>
      <w:r>
        <w:rPr>
          <w:rFonts w:hint="default" w:ascii="Arial" w:hAnsi="Arial" w:cs="Arial"/>
          <w:spacing w:val="-37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от</w:t>
      </w:r>
      <w:r>
        <w:rPr>
          <w:rFonts w:hint="default" w:ascii="Arial" w:hAnsi="Arial" w:cs="Arial"/>
          <w:spacing w:val="-13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28</w:t>
      </w:r>
      <w:r>
        <w:rPr>
          <w:rFonts w:hint="default" w:ascii="Arial" w:hAnsi="Arial" w:cs="Arial"/>
          <w:spacing w:val="5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сентября 2010</w:t>
      </w:r>
      <w:r>
        <w:rPr>
          <w:rFonts w:hint="default" w:ascii="Arial" w:hAnsi="Arial" w:cs="Arial"/>
          <w:spacing w:val="2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г.</w:t>
      </w:r>
      <w:r>
        <w:rPr>
          <w:rFonts w:hint="default" w:ascii="Arial" w:hAnsi="Arial" w:cs="Arial"/>
          <w:spacing w:val="-5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№</w:t>
      </w:r>
      <w:r>
        <w:rPr>
          <w:rFonts w:hint="default" w:ascii="Arial" w:hAnsi="Arial" w:cs="Arial"/>
          <w:spacing w:val="37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244-ФЗ</w:t>
      </w:r>
      <w:r>
        <w:rPr>
          <w:rFonts w:hint="default" w:ascii="Arial" w:hAnsi="Arial" w:cs="Arial"/>
          <w:spacing w:val="8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«Об</w:t>
      </w:r>
      <w:r>
        <w:rPr>
          <w:rFonts w:hint="default" w:ascii="Arial" w:hAnsi="Arial" w:cs="Arial"/>
          <w:spacing w:val="7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инновационном</w:t>
      </w:r>
      <w:r>
        <w:rPr>
          <w:rFonts w:hint="default" w:ascii="Arial" w:hAnsi="Arial" w:cs="Arial"/>
          <w:spacing w:val="25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центре</w:t>
      </w:r>
      <w:r>
        <w:rPr>
          <w:rFonts w:hint="default" w:ascii="Arial" w:hAnsi="Arial" w:cs="Arial"/>
          <w:spacing w:val="9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«Сколково»)</w:t>
      </w:r>
    </w:p>
    <w:p w14:paraId="2DDB493A">
      <w:pPr>
        <w:pStyle w:val="13"/>
        <w:rPr>
          <w:rFonts w:hint="default" w:ascii="Arial" w:hAnsi="Arial" w:cs="Arial"/>
          <w:sz w:val="24"/>
          <w:szCs w:val="24"/>
        </w:rPr>
      </w:pPr>
    </w:p>
    <w:p w14:paraId="5094F95B">
      <w:pPr>
        <w:pStyle w:val="13"/>
        <w:spacing w:before="3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16608" behindDoc="1" locked="0" layoutInCell="1" allowOverlap="1">
                <wp:simplePos x="0" y="0"/>
                <wp:positionH relativeFrom="page">
                  <wp:posOffset>3837305</wp:posOffset>
                </wp:positionH>
                <wp:positionV relativeFrom="paragraph">
                  <wp:posOffset>182245</wp:posOffset>
                </wp:positionV>
                <wp:extent cx="3185160" cy="1270"/>
                <wp:effectExtent l="0" t="0" r="15240" b="17780"/>
                <wp:wrapTopAndBottom/>
                <wp:docPr id="190" name="Полилиния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85160" cy="1270"/>
                        </a:xfrm>
                        <a:custGeom>
                          <a:avLst/>
                          <a:gdLst>
                            <a:gd name="T0" fmla="+- 0 6043 6043"/>
                            <a:gd name="T1" fmla="*/ T0 w 5016"/>
                            <a:gd name="T2" fmla="+- 0 11059 6043"/>
                            <a:gd name="T3" fmla="*/ T2 w 50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16">
                              <a:moveTo>
                                <a:pt x="0" y="0"/>
                              </a:moveTo>
                              <a:lnTo>
                                <a:pt x="5016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02.15pt;margin-top:14.35pt;height:0.1pt;width:250.8pt;mso-position-horizontal-relative:page;mso-wrap-distance-bottom:0pt;mso-wrap-distance-top:0pt;z-index:-251599872;mso-width-relative:page;mso-height-relative:page;" filled="f" stroked="t" coordsize="5016,1" o:gfxdata="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CPvvB+2QAAAAoBAAAPAAAAAAAAAAEAIAAA&#10;ACIAAABkcnMvZG93bnJldi54bWxQSwECFAAUAAAACACHTuJAozMBOrYCAADQBQAADgAAAAAAAAAB&#10;ACAAAAAoAQAAZHJzL2Uyb0RvYy54bWxQSwUGAAAAAAYABgBZAQAAUAYAAAAA&#10;" path="m0,0l5016,0e">
                <v:path o:connectlocs="0,0;3185160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17632" behindDoc="1" locked="0" layoutInCell="1" allowOverlap="1">
                <wp:simplePos x="0" y="0"/>
                <wp:positionH relativeFrom="page">
                  <wp:posOffset>3837305</wp:posOffset>
                </wp:positionH>
                <wp:positionV relativeFrom="paragraph">
                  <wp:posOffset>382905</wp:posOffset>
                </wp:positionV>
                <wp:extent cx="3185160" cy="1270"/>
                <wp:effectExtent l="0" t="0" r="15240" b="17780"/>
                <wp:wrapTopAndBottom/>
                <wp:docPr id="189" name="Полилиния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85160" cy="1270"/>
                        </a:xfrm>
                        <a:custGeom>
                          <a:avLst/>
                          <a:gdLst>
                            <a:gd name="T0" fmla="+- 0 6043 6043"/>
                            <a:gd name="T1" fmla="*/ T0 w 5016"/>
                            <a:gd name="T2" fmla="+- 0 11059 6043"/>
                            <a:gd name="T3" fmla="*/ T2 w 50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16">
                              <a:moveTo>
                                <a:pt x="0" y="0"/>
                              </a:moveTo>
                              <a:lnTo>
                                <a:pt x="5016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02.15pt;margin-top:30.15pt;height:0.1pt;width:250.8pt;mso-position-horizontal-relative:page;mso-wrap-distance-bottom:0pt;mso-wrap-distance-top:0pt;z-index:-251598848;mso-width-relative:page;mso-height-relative:page;" filled="f" stroked="t" coordsize="5016,1" o:gfxdata="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At+Hwp2AAAAAoBAAAPAAAAAAAAAAEAIAAA&#10;ACIAAABkcnMvZG93bnJldi54bWxQSwECFAAUAAAACACHTuJAqkLUBrcCAADQBQAADgAAAAAAAAAB&#10;ACAAAAAnAQAAZHJzL2Uyb0RvYy54bWxQSwUGAAAAAAYABgBZAQAAUAYAAAAA&#10;" path="m0,0l5016,0e">
                <v:path o:connectlocs="0,0;3185160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E2EF63D">
      <w:pPr>
        <w:pStyle w:val="13"/>
        <w:spacing w:before="6"/>
        <w:rPr>
          <w:rFonts w:hint="default" w:ascii="Arial" w:hAnsi="Arial" w:cs="Arial"/>
          <w:sz w:val="24"/>
          <w:szCs w:val="24"/>
        </w:rPr>
      </w:pPr>
    </w:p>
    <w:p w14:paraId="6AA98EB9">
      <w:pPr>
        <w:ind w:left="5087" w:right="390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95"/>
          <w:sz w:val="24"/>
          <w:szCs w:val="24"/>
        </w:rPr>
        <w:t>(Ф.И.О.,</w:t>
      </w:r>
      <w:r>
        <w:rPr>
          <w:rFonts w:hint="default" w:ascii="Arial" w:hAnsi="Arial" w:cs="Arial"/>
          <w:spacing w:val="1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адрес</w:t>
      </w:r>
      <w:r>
        <w:rPr>
          <w:rFonts w:hint="default" w:ascii="Arial" w:hAnsi="Arial" w:cs="Arial"/>
          <w:spacing w:val="-5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заявителя</w:t>
      </w:r>
      <w:r>
        <w:rPr>
          <w:rFonts w:hint="default" w:ascii="Arial" w:hAnsi="Arial" w:cs="Arial"/>
          <w:spacing w:val="3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(представитель)</w:t>
      </w:r>
      <w:r>
        <w:rPr>
          <w:rFonts w:hint="default" w:ascii="Arial" w:hAnsi="Arial" w:cs="Arial"/>
          <w:spacing w:val="-7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заявителя)</w:t>
      </w:r>
    </w:p>
    <w:p w14:paraId="05D5461F">
      <w:pPr>
        <w:pStyle w:val="13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18656" behindDoc="1" locked="0" layoutInCell="1" allowOverlap="1">
                <wp:simplePos x="0" y="0"/>
                <wp:positionH relativeFrom="page">
                  <wp:posOffset>3831590</wp:posOffset>
                </wp:positionH>
                <wp:positionV relativeFrom="paragraph">
                  <wp:posOffset>147955</wp:posOffset>
                </wp:positionV>
                <wp:extent cx="3185160" cy="1270"/>
                <wp:effectExtent l="0" t="0" r="15240" b="17780"/>
                <wp:wrapTopAndBottom/>
                <wp:docPr id="188" name="Полилиния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85160" cy="1270"/>
                        </a:xfrm>
                        <a:custGeom>
                          <a:avLst/>
                          <a:gdLst>
                            <a:gd name="T0" fmla="+- 0 6034 6034"/>
                            <a:gd name="T1" fmla="*/ T0 w 5016"/>
                            <a:gd name="T2" fmla="+- 0 11050 6034"/>
                            <a:gd name="T3" fmla="*/ T2 w 50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16">
                              <a:moveTo>
                                <a:pt x="0" y="0"/>
                              </a:moveTo>
                              <a:lnTo>
                                <a:pt x="5016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01.7pt;margin-top:11.65pt;height:0.1pt;width:250.8pt;mso-position-horizontal-relative:page;mso-wrap-distance-bottom:0pt;mso-wrap-distance-top:0pt;z-index:-251597824;mso-width-relative:page;mso-height-relative:page;" filled="f" stroked="t" coordsize="5016,1" o:gfxdata="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DLRZLs2AAAAAoBAAAPAAAAAAAAAAEAIAAA&#10;ACIAAABkcnMvZG93bnJldi54bWxQSwECFAAUAAAACACHTuJAzj1rorcCAADQBQAADgAAAAAAAAAB&#10;ACAAAAAnAQAAZHJzL2Uyb0RvYy54bWxQSwUGAAAAAAYABgBZAQAAUAYAAAAA&#10;" path="m0,0l5016,0e">
                <v:path o:connectlocs="0,0;3185160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1EFD0DA">
      <w:pPr>
        <w:spacing w:line="208" w:lineRule="auto"/>
        <w:ind w:left="5087" w:right="388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w w:val="85"/>
          <w:sz w:val="24"/>
          <w:szCs w:val="24"/>
        </w:rPr>
        <w:t>(регистрационный номер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заявления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 присвоении</w:t>
      </w:r>
      <w:r>
        <w:rPr>
          <w:rFonts w:hint="default" w:ascii="Arial" w:hAnsi="Arial" w:cs="Arial"/>
          <w:spacing w:val="1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85"/>
          <w:sz w:val="24"/>
          <w:szCs w:val="24"/>
        </w:rPr>
        <w:t>объекту</w:t>
      </w:r>
      <w:r>
        <w:rPr>
          <w:rFonts w:hint="default" w:ascii="Arial" w:hAnsi="Arial" w:cs="Arial"/>
          <w:spacing w:val="-44"/>
          <w:w w:val="85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адресации</w:t>
      </w:r>
      <w:r>
        <w:rPr>
          <w:rFonts w:hint="default" w:ascii="Arial" w:hAnsi="Arial" w:cs="Arial"/>
          <w:spacing w:val="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адреса</w:t>
      </w:r>
      <w:r>
        <w:rPr>
          <w:rFonts w:hint="default" w:ascii="Arial" w:hAnsi="Arial" w:cs="Arial"/>
          <w:spacing w:val="4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или</w:t>
      </w:r>
      <w:r>
        <w:rPr>
          <w:rFonts w:hint="default" w:ascii="Arial" w:hAnsi="Arial" w:cs="Arial"/>
          <w:spacing w:val="-8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аннулировании</w:t>
      </w:r>
      <w:r>
        <w:rPr>
          <w:rFonts w:hint="default" w:ascii="Arial" w:hAnsi="Arial" w:cs="Arial"/>
          <w:spacing w:val="11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его</w:t>
      </w:r>
      <w:r>
        <w:rPr>
          <w:rFonts w:hint="default" w:ascii="Arial" w:hAnsi="Arial" w:cs="Arial"/>
          <w:spacing w:val="-2"/>
          <w:w w:val="90"/>
          <w:sz w:val="24"/>
          <w:szCs w:val="24"/>
        </w:rPr>
        <w:t xml:space="preserve"> </w:t>
      </w:r>
      <w:r>
        <w:rPr>
          <w:rFonts w:hint="default" w:ascii="Arial" w:hAnsi="Arial" w:cs="Arial"/>
          <w:w w:val="90"/>
          <w:sz w:val="24"/>
          <w:szCs w:val="24"/>
        </w:rPr>
        <w:t>адреса)</w:t>
      </w:r>
    </w:p>
    <w:p w14:paraId="482C20DF">
      <w:pPr>
        <w:pStyle w:val="13"/>
        <w:rPr>
          <w:rFonts w:hint="default" w:ascii="Arial" w:hAnsi="Arial" w:cs="Arial"/>
          <w:sz w:val="24"/>
          <w:szCs w:val="24"/>
        </w:rPr>
      </w:pPr>
    </w:p>
    <w:p w14:paraId="5FF5F782">
      <w:pPr>
        <w:spacing w:before="163"/>
        <w:ind w:left="338" w:right="598"/>
        <w:jc w:val="center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w w:val="105"/>
          <w:sz w:val="24"/>
          <w:szCs w:val="24"/>
        </w:rPr>
        <w:t>Решение</w:t>
      </w:r>
      <w:r>
        <w:rPr>
          <w:rFonts w:hint="default" w:ascii="Arial" w:hAnsi="Arial" w:cs="Arial"/>
          <w:b/>
          <w:spacing w:val="24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b/>
          <w:w w:val="105"/>
          <w:sz w:val="24"/>
          <w:szCs w:val="24"/>
        </w:rPr>
        <w:t>об</w:t>
      </w:r>
      <w:r>
        <w:rPr>
          <w:rFonts w:hint="default" w:ascii="Arial" w:hAnsi="Arial" w:cs="Arial"/>
          <w:b/>
          <w:spacing w:val="16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b/>
          <w:w w:val="105"/>
          <w:sz w:val="24"/>
          <w:szCs w:val="24"/>
        </w:rPr>
        <w:t>отказе</w:t>
      </w:r>
    </w:p>
    <w:p w14:paraId="7A2510A9">
      <w:pPr>
        <w:spacing w:before="19" w:line="275" w:lineRule="exact"/>
        <w:ind w:left="330" w:right="598"/>
        <w:jc w:val="center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w w:val="105"/>
          <w:sz w:val="24"/>
          <w:szCs w:val="24"/>
        </w:rPr>
        <w:t>в</w:t>
      </w:r>
      <w:r>
        <w:rPr>
          <w:rFonts w:hint="default" w:ascii="Arial" w:hAnsi="Arial" w:cs="Arial"/>
          <w:b/>
          <w:spacing w:val="15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b/>
          <w:w w:val="105"/>
          <w:sz w:val="24"/>
          <w:szCs w:val="24"/>
        </w:rPr>
        <w:t>приеме</w:t>
      </w:r>
      <w:r>
        <w:rPr>
          <w:rFonts w:hint="default" w:ascii="Arial" w:hAnsi="Arial" w:cs="Arial"/>
          <w:b/>
          <w:spacing w:val="27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b/>
          <w:w w:val="105"/>
          <w:sz w:val="24"/>
          <w:szCs w:val="24"/>
        </w:rPr>
        <w:t>документов,</w:t>
      </w:r>
      <w:r>
        <w:rPr>
          <w:rFonts w:hint="default" w:ascii="Arial" w:hAnsi="Arial" w:cs="Arial"/>
          <w:b/>
          <w:spacing w:val="45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b/>
          <w:w w:val="105"/>
          <w:sz w:val="24"/>
          <w:szCs w:val="24"/>
        </w:rPr>
        <w:t>необходимых</w:t>
      </w:r>
      <w:r>
        <w:rPr>
          <w:rFonts w:hint="default" w:ascii="Arial" w:hAnsi="Arial" w:cs="Arial"/>
          <w:b/>
          <w:spacing w:val="49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b/>
          <w:w w:val="105"/>
          <w:sz w:val="24"/>
          <w:szCs w:val="24"/>
        </w:rPr>
        <w:t>для</w:t>
      </w:r>
      <w:r>
        <w:rPr>
          <w:rFonts w:hint="default" w:ascii="Arial" w:hAnsi="Arial" w:cs="Arial"/>
          <w:b/>
          <w:spacing w:val="22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b/>
          <w:w w:val="105"/>
          <w:sz w:val="24"/>
          <w:szCs w:val="24"/>
        </w:rPr>
        <w:t>предоставления</w:t>
      </w:r>
      <w:r>
        <w:rPr>
          <w:rFonts w:hint="default" w:ascii="Arial" w:hAnsi="Arial" w:cs="Arial"/>
          <w:b/>
          <w:spacing w:val="6"/>
          <w:w w:val="105"/>
          <w:sz w:val="24"/>
          <w:szCs w:val="24"/>
        </w:rPr>
        <w:t xml:space="preserve"> </w:t>
      </w:r>
      <w:r>
        <w:rPr>
          <w:rFonts w:hint="default" w:ascii="Arial" w:hAnsi="Arial" w:cs="Arial"/>
          <w:b/>
          <w:w w:val="105"/>
          <w:sz w:val="24"/>
          <w:szCs w:val="24"/>
        </w:rPr>
        <w:t>услуги</w:t>
      </w:r>
    </w:p>
    <w:p w14:paraId="7AFD2CCF">
      <w:pPr>
        <w:tabs>
          <w:tab w:val="left" w:pos="1971"/>
          <w:tab w:val="left" w:pos="2721"/>
          <w:tab w:val="left" w:pos="4236"/>
        </w:tabs>
        <w:spacing w:line="275" w:lineRule="exact"/>
        <w:ind w:right="143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от</w:t>
      </w:r>
      <w:r>
        <w:rPr>
          <w:rFonts w:hint="default" w:ascii="Arial" w:hAnsi="Arial" w:cs="Arial"/>
          <w:sz w:val="24"/>
          <w:szCs w:val="24"/>
          <w:u w:val="single"/>
        </w:rPr>
        <w:tab/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 xml:space="preserve">№ </w:t>
      </w:r>
      <w:r>
        <w:rPr>
          <w:rFonts w:hint="default" w:ascii="Arial" w:hAnsi="Arial" w:cs="Arial"/>
          <w:spacing w:val="2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  <w:u w:val="single"/>
        </w:rPr>
        <w:t xml:space="preserve"> </w:t>
      </w:r>
      <w:r>
        <w:rPr>
          <w:rFonts w:hint="default" w:ascii="Arial" w:hAnsi="Arial" w:cs="Arial"/>
          <w:sz w:val="24"/>
          <w:szCs w:val="24"/>
          <w:u w:val="single"/>
        </w:rPr>
        <w:tab/>
      </w:r>
    </w:p>
    <w:p w14:paraId="5DAD067F">
      <w:pPr>
        <w:pStyle w:val="13"/>
        <w:rPr>
          <w:rFonts w:hint="default" w:ascii="Arial" w:hAnsi="Arial" w:cs="Arial"/>
          <w:sz w:val="24"/>
          <w:szCs w:val="24"/>
        </w:rPr>
      </w:pPr>
    </w:p>
    <w:p w14:paraId="51DF155F">
      <w:pPr>
        <w:pStyle w:val="13"/>
        <w:spacing w:before="1"/>
        <w:rPr>
          <w:rFonts w:hint="default" w:ascii="Arial" w:hAnsi="Arial" w:cs="Arial"/>
          <w:sz w:val="24"/>
          <w:szCs w:val="24"/>
        </w:rPr>
      </w:pPr>
    </w:p>
    <w:p w14:paraId="7643B22D">
      <w:pPr>
        <w:spacing w:line="228" w:lineRule="auto"/>
        <w:ind w:left="174" w:right="44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 результатам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рассмотрения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заявления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по</w:t>
      </w:r>
      <w:r>
        <w:rPr>
          <w:rFonts w:hint="default" w:ascii="Arial" w:hAnsi="Arial" w:cs="Arial"/>
          <w:spacing w:val="6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услуге</w:t>
      </w:r>
      <w:r>
        <w:rPr>
          <w:rFonts w:hint="default" w:ascii="Arial" w:hAnsi="Arial" w:cs="Arial"/>
          <w:spacing w:val="6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«Присвоение</w:t>
      </w:r>
      <w:r>
        <w:rPr>
          <w:rFonts w:hint="default" w:ascii="Arial" w:hAnsi="Arial" w:cs="Arial"/>
          <w:spacing w:val="6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 объекту</w:t>
      </w:r>
      <w:r>
        <w:rPr>
          <w:rFonts w:hint="default" w:ascii="Arial" w:hAnsi="Arial" w:cs="Arial"/>
          <w:spacing w:val="6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адресации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или</w:t>
      </w:r>
      <w:r>
        <w:rPr>
          <w:rFonts w:hint="default" w:ascii="Arial" w:hAnsi="Arial" w:cs="Arial"/>
          <w:spacing w:val="6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аннулировании</w:t>
      </w:r>
      <w:r>
        <w:rPr>
          <w:rFonts w:hint="default" w:ascii="Arial" w:hAnsi="Arial" w:cs="Arial"/>
          <w:spacing w:val="6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такого</w:t>
      </w:r>
      <w:r>
        <w:rPr>
          <w:rFonts w:hint="default" w:ascii="Arial" w:hAnsi="Arial" w:cs="Arial"/>
          <w:spacing w:val="6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адреса»</w:t>
      </w:r>
      <w:r>
        <w:rPr>
          <w:rFonts w:hint="default" w:ascii="Arial" w:hAnsi="Arial" w:cs="Arial"/>
          <w:spacing w:val="6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и</w:t>
      </w:r>
      <w:r>
        <w:rPr>
          <w:rFonts w:hint="default" w:ascii="Arial" w:hAnsi="Arial" w:cs="Arial"/>
          <w:spacing w:val="6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приложенных</w:t>
      </w:r>
      <w:r>
        <w:rPr>
          <w:rFonts w:hint="default" w:ascii="Arial" w:hAnsi="Arial" w:cs="Arial"/>
          <w:spacing w:val="6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к</w:t>
      </w:r>
      <w:r>
        <w:rPr>
          <w:rFonts w:hint="default" w:ascii="Arial" w:hAnsi="Arial" w:cs="Arial"/>
          <w:spacing w:val="6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нему</w:t>
      </w:r>
      <w:r>
        <w:rPr>
          <w:rFonts w:hint="default" w:ascii="Arial" w:hAnsi="Arial" w:cs="Arial"/>
          <w:spacing w:val="6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документов</w:t>
      </w:r>
      <w:r>
        <w:rPr>
          <w:rFonts w:hint="default" w:ascii="Arial" w:hAnsi="Arial" w:cs="Arial"/>
          <w:spacing w:val="6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принято</w:t>
      </w:r>
      <w:r>
        <w:rPr>
          <w:rFonts w:hint="default" w:ascii="Arial" w:hAnsi="Arial" w:cs="Arial"/>
          <w:spacing w:val="6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решение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</w:t>
      </w:r>
      <w:r>
        <w:rPr>
          <w:rFonts w:hint="default" w:ascii="Arial" w:hAnsi="Arial" w:cs="Arial"/>
          <w:spacing w:val="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отказе</w:t>
      </w:r>
      <w:r>
        <w:rPr>
          <w:rFonts w:hint="default" w:ascii="Arial" w:hAnsi="Arial" w:cs="Arial"/>
          <w:spacing w:val="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в</w:t>
      </w:r>
      <w:r>
        <w:rPr>
          <w:rFonts w:hint="default" w:ascii="Arial" w:hAnsi="Arial" w:cs="Arial"/>
          <w:spacing w:val="5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приеме</w:t>
      </w:r>
      <w:r>
        <w:rPr>
          <w:rFonts w:hint="default" w:ascii="Arial" w:hAnsi="Arial" w:cs="Arial"/>
          <w:spacing w:val="7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документов,</w:t>
      </w:r>
      <w:r>
        <w:rPr>
          <w:rFonts w:hint="default" w:ascii="Arial" w:hAnsi="Arial" w:cs="Arial"/>
          <w:spacing w:val="16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необходимых</w:t>
      </w:r>
      <w:r>
        <w:rPr>
          <w:rFonts w:hint="default" w:ascii="Arial" w:hAnsi="Arial" w:cs="Arial"/>
          <w:spacing w:val="2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для</w:t>
      </w:r>
      <w:r>
        <w:rPr>
          <w:rFonts w:hint="default" w:ascii="Arial" w:hAnsi="Arial" w:cs="Arial"/>
          <w:spacing w:val="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предоставления</w:t>
      </w:r>
      <w:r>
        <w:rPr>
          <w:rFonts w:hint="default" w:ascii="Arial" w:hAnsi="Arial" w:cs="Arial"/>
          <w:spacing w:val="4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услуги,</w:t>
      </w:r>
      <w:r>
        <w:rPr>
          <w:rFonts w:hint="default" w:ascii="Arial" w:hAnsi="Arial" w:cs="Arial"/>
          <w:spacing w:val="1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по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следующим основаниям</w:t>
      </w:r>
    </w:p>
    <w:p w14:paraId="1E17724B">
      <w:pPr>
        <w:pStyle w:val="13"/>
        <w:spacing w:before="3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19680" behindDoc="1" locked="0" layoutInCell="1" allowOverlap="1">
                <wp:simplePos x="0" y="0"/>
                <wp:positionH relativeFrom="page">
                  <wp:posOffset>661670</wp:posOffset>
                </wp:positionH>
                <wp:positionV relativeFrom="paragraph">
                  <wp:posOffset>186690</wp:posOffset>
                </wp:positionV>
                <wp:extent cx="6339840" cy="1270"/>
                <wp:effectExtent l="0" t="0" r="22860" b="17780"/>
                <wp:wrapTopAndBottom/>
                <wp:docPr id="45" name="Поли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39840" cy="1270"/>
                        </a:xfrm>
                        <a:custGeom>
                          <a:avLst/>
                          <a:gdLst>
                            <a:gd name="T0" fmla="+- 0 1042 1042"/>
                            <a:gd name="T1" fmla="*/ T0 w 9984"/>
                            <a:gd name="T2" fmla="+- 0 11026 1042"/>
                            <a:gd name="T3" fmla="*/ T2 w 99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84">
                              <a:moveTo>
                                <a:pt x="0" y="0"/>
                              </a:moveTo>
                              <a:lnTo>
                                <a:pt x="9984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2.1pt;margin-top:14.7pt;height:0.1pt;width:499.2pt;mso-position-horizontal-relative:page;mso-wrap-distance-bottom:0pt;mso-wrap-distance-top:0pt;z-index:-251596800;mso-width-relative:page;mso-height-relative:page;" filled="f" stroked="t" coordsize="9984,1" o:gfxdata="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KwYU/HXAAAACgEAAA8AAAAAAAAAAQAgAAAAIgAA&#10;AGRycy9kb3ducmV2LnhtbFBLAQIUABQAAAAIAIdO4kANeeUgtAIAAM4FAAAOAAAAAAAAAAEAIAAA&#10;ACYBAABkcnMvZTJvRG9jLnhtbFBLBQYAAAAABgAGAFkBAABMBgAAAAA=&#10;" path="m0,0l9984,0e">
                <v:path o:connectlocs="0,0;6339840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04886A29">
      <w:pPr>
        <w:pStyle w:val="13"/>
        <w:rPr>
          <w:rFonts w:hint="default" w:ascii="Arial" w:hAnsi="Arial" w:cs="Arial"/>
          <w:sz w:val="24"/>
          <w:szCs w:val="24"/>
        </w:rPr>
      </w:pPr>
    </w:p>
    <w:p w14:paraId="005D623E">
      <w:pPr>
        <w:pStyle w:val="13"/>
        <w:spacing w:before="4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20704" behindDoc="1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156845</wp:posOffset>
                </wp:positionV>
                <wp:extent cx="6327775" cy="1270"/>
                <wp:effectExtent l="0" t="0" r="15875" b="17780"/>
                <wp:wrapTopAndBottom/>
                <wp:docPr id="44" name="Поли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27775" cy="1270"/>
                        </a:xfrm>
                        <a:custGeom>
                          <a:avLst/>
                          <a:gdLst>
                            <a:gd name="T0" fmla="+- 0 1051 1051"/>
                            <a:gd name="T1" fmla="*/ T0 w 9965"/>
                            <a:gd name="T2" fmla="+- 0 11016 1051"/>
                            <a:gd name="T3" fmla="*/ T2 w 99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5">
                              <a:moveTo>
                                <a:pt x="0" y="0"/>
                              </a:moveTo>
                              <a:lnTo>
                                <a:pt x="9965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2.55pt;margin-top:12.35pt;height:0.1pt;width:498.25pt;mso-position-horizontal-relative:page;mso-wrap-distance-bottom:0pt;mso-wrap-distance-top:0pt;z-index:-251595776;mso-width-relative:page;mso-height-relative:page;" filled="f" stroked="t" coordsize="9965,1" o:gfxdata="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FPkjmtgAAAAKAQAADwAAAAAAAAABACAAAAAiAAAA&#10;ZHJzL2Rvd25yZXYueG1sUEsBAhQAFAAAAAgAh07iQB+dSs2yAgAAzQUAAA4AAAAAAAAAAQAgAAAA&#10;JwEAAGRycy9lMm9Eb2MueG1sUEsFBgAAAAAGAAYAWQEAAEsGAAAAAA==&#10;" path="m0,0l9965,0e">
                <v:path o:connectlocs="0,0;6327775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98E929B">
      <w:pPr>
        <w:pStyle w:val="13"/>
        <w:rPr>
          <w:rFonts w:hint="default" w:ascii="Arial" w:hAnsi="Arial" w:cs="Arial"/>
          <w:sz w:val="24"/>
          <w:szCs w:val="24"/>
        </w:rPr>
      </w:pPr>
    </w:p>
    <w:p w14:paraId="0D9B12FD">
      <w:pPr>
        <w:pStyle w:val="13"/>
        <w:spacing w:before="4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21728" behindDoc="1" locked="0" layoutInCell="1" allowOverlap="1">
                <wp:simplePos x="0" y="0"/>
                <wp:positionH relativeFrom="page">
                  <wp:posOffset>661670</wp:posOffset>
                </wp:positionH>
                <wp:positionV relativeFrom="paragraph">
                  <wp:posOffset>158115</wp:posOffset>
                </wp:positionV>
                <wp:extent cx="6337300" cy="1270"/>
                <wp:effectExtent l="0" t="0" r="25400" b="17780"/>
                <wp:wrapTopAndBottom/>
                <wp:docPr id="43" name="Поли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37300" cy="1270"/>
                        </a:xfrm>
                        <a:custGeom>
                          <a:avLst/>
                          <a:gdLst>
                            <a:gd name="T0" fmla="+- 0 1042 1042"/>
                            <a:gd name="T1" fmla="*/ T0 w 9980"/>
                            <a:gd name="T2" fmla="+- 0 11021 1042"/>
                            <a:gd name="T3" fmla="*/ T2 w 9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80">
                              <a:moveTo>
                                <a:pt x="0" y="0"/>
                              </a:moveTo>
                              <a:lnTo>
                                <a:pt x="9979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2.1pt;margin-top:12.45pt;height:0.1pt;width:499pt;mso-position-horizontal-relative:page;mso-wrap-distance-bottom:0pt;mso-wrap-distance-top:0pt;z-index:-251594752;mso-width-relative:page;mso-height-relative:page;" filled="f" stroked="t" coordsize="9980,1" o:gfxdata="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AqJAdR2QAAAAoBAAAPAAAAAAAAAAEA&#10;IAAAACIAAABkcnMvZG93bnJldi54bWxQSwECFAAUAAAACACHTuJAZwfyYrkCAADOBQAADgAAAAAA&#10;AAABACAAAAAoAQAAZHJzL2Uyb0RvYy54bWxQSwUGAAAAAAYABgBZAQAAUwYAAAAA&#10;" path="m0,0l9979,0e">
                <v:path o:connectlocs="0,0;6336665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1342B1E">
      <w:pPr>
        <w:pStyle w:val="13"/>
        <w:spacing w:before="2"/>
        <w:rPr>
          <w:rFonts w:hint="default" w:ascii="Arial" w:hAnsi="Arial" w:cs="Arial"/>
          <w:sz w:val="24"/>
          <w:szCs w:val="24"/>
        </w:rPr>
      </w:pPr>
    </w:p>
    <w:p w14:paraId="1966D435">
      <w:pPr>
        <w:ind w:left="16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pacing w:val="-1"/>
          <w:sz w:val="24"/>
          <w:szCs w:val="24"/>
        </w:rPr>
        <w:t>Дополнительно</w:t>
      </w:r>
      <w:r>
        <w:rPr>
          <w:rFonts w:hint="default" w:ascii="Arial" w:hAnsi="Arial" w:cs="Arial"/>
          <w:spacing w:val="1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sz w:val="24"/>
          <w:szCs w:val="24"/>
        </w:rPr>
        <w:t>информируем:</w:t>
      </w:r>
    </w:p>
    <w:p w14:paraId="18E7A4AB">
      <w:pPr>
        <w:pStyle w:val="13"/>
        <w:spacing w:before="11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22752" behindDoc="1" locked="0" layoutInCell="1" allowOverlap="1">
                <wp:simplePos x="0" y="0"/>
                <wp:positionH relativeFrom="page">
                  <wp:posOffset>676910</wp:posOffset>
                </wp:positionH>
                <wp:positionV relativeFrom="paragraph">
                  <wp:posOffset>162560</wp:posOffset>
                </wp:positionV>
                <wp:extent cx="6263640" cy="1270"/>
                <wp:effectExtent l="0" t="0" r="22860" b="17780"/>
                <wp:wrapTopAndBottom/>
                <wp:docPr id="42" name="Поли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263640" cy="1270"/>
                        </a:xfrm>
                        <a:custGeom>
                          <a:avLst/>
                          <a:gdLst>
                            <a:gd name="T0" fmla="+- 0 1066 1066"/>
                            <a:gd name="T1" fmla="*/ T0 w 9864"/>
                            <a:gd name="T2" fmla="+- 0 10930 1066"/>
                            <a:gd name="T3" fmla="*/ T2 w 98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64">
                              <a:moveTo>
                                <a:pt x="0" y="0"/>
                              </a:moveTo>
                              <a:lnTo>
                                <a:pt x="9864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3.3pt;margin-top:12.8pt;height:0.1pt;width:493.2pt;mso-position-horizontal-relative:page;mso-wrap-distance-bottom:0pt;mso-wrap-distance-top:0pt;z-index:-251593728;mso-width-relative:page;mso-height-relative:page;" filled="f" stroked="t" coordsize="9864,1" o:gfxdata="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8A316tkAAAAKAQAADwAAAAAAAAABACAAAAAi&#10;AAAAZHJzL2Rvd25yZXYueG1sUEsBAhQAFAAAAAgAh07iQPbCU6u0AgAAzgUAAA4AAAAAAAAAAQAg&#10;AAAAKAEAAGRycy9lMm9Eb2MueG1sUEsFBgAAAAAGAAYAWQEAAE4GAAAAAA==&#10;" path="m0,0l9864,0e">
                <v:path o:connectlocs="0,0;6263640,0" o:connectangles="0,0"/>
                <v:fill on="f" focussize="0,0"/>
                <v:stroke weight="0.9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09A4EEA0">
      <w:pPr>
        <w:ind w:left="228" w:right="598"/>
        <w:jc w:val="center"/>
        <w:rPr>
          <w:rFonts w:hint="default" w:ascii="Arial" w:hAnsi="Arial" w:cs="Arial"/>
          <w:i/>
          <w:sz w:val="24"/>
          <w:szCs w:val="24"/>
        </w:rPr>
      </w:pPr>
      <w:r>
        <w:rPr>
          <w:rFonts w:hint="default" w:ascii="Arial" w:hAnsi="Arial" w:cs="Arial"/>
          <w:spacing w:val="-1"/>
          <w:w w:val="95"/>
          <w:sz w:val="24"/>
          <w:szCs w:val="24"/>
        </w:rPr>
        <w:t>указывается</w:t>
      </w:r>
      <w:r>
        <w:rPr>
          <w:rFonts w:hint="default" w:ascii="Arial" w:hAnsi="Arial" w:cs="Arial"/>
          <w:spacing w:val="8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дополнительная</w:t>
      </w:r>
      <w:r>
        <w:rPr>
          <w:rFonts w:hint="default" w:ascii="Arial" w:hAnsi="Arial" w:cs="Arial"/>
          <w:spacing w:val="-8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spacing w:val="-1"/>
          <w:w w:val="95"/>
          <w:sz w:val="24"/>
          <w:szCs w:val="24"/>
        </w:rPr>
        <w:t>информация</w:t>
      </w:r>
      <w:r>
        <w:rPr>
          <w:rFonts w:hint="default" w:ascii="Arial" w:hAnsi="Arial" w:cs="Arial"/>
          <w:spacing w:val="6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w w:val="95"/>
          <w:sz w:val="24"/>
          <w:szCs w:val="24"/>
        </w:rPr>
        <w:t>(при</w:t>
      </w:r>
      <w:r>
        <w:rPr>
          <w:rFonts w:hint="default" w:ascii="Arial" w:hAnsi="Arial" w:cs="Arial"/>
          <w:spacing w:val="2"/>
          <w:w w:val="95"/>
          <w:sz w:val="24"/>
          <w:szCs w:val="24"/>
        </w:rPr>
        <w:t xml:space="preserve"> </w:t>
      </w:r>
      <w:r>
        <w:rPr>
          <w:rFonts w:hint="default" w:ascii="Arial" w:hAnsi="Arial" w:cs="Arial"/>
          <w:i/>
          <w:w w:val="95"/>
          <w:sz w:val="24"/>
          <w:szCs w:val="24"/>
        </w:rPr>
        <w:t>нeo6xoиныocти)</w:t>
      </w:r>
    </w:p>
    <w:p w14:paraId="17632622">
      <w:pPr>
        <w:pStyle w:val="13"/>
        <w:rPr>
          <w:rFonts w:hint="default" w:ascii="Arial" w:hAnsi="Arial" w:cs="Arial"/>
          <w:i/>
          <w:sz w:val="24"/>
          <w:szCs w:val="24"/>
        </w:rPr>
      </w:pPr>
    </w:p>
    <w:p w14:paraId="51BAA040">
      <w:pPr>
        <w:pStyle w:val="13"/>
        <w:spacing w:before="5"/>
        <w:rPr>
          <w:rFonts w:hint="default" w:ascii="Arial" w:hAnsi="Arial" w:cs="Arial"/>
          <w:i/>
          <w:sz w:val="24"/>
          <w:szCs w:val="24"/>
        </w:rPr>
      </w:pPr>
    </w:p>
    <w:p w14:paraId="7FA2A898">
      <w:pPr>
        <w:spacing w:line="230" w:lineRule="auto"/>
        <w:ind w:left="164" w:firstLine="565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Вы</w:t>
      </w:r>
      <w:r>
        <w:rPr>
          <w:rFonts w:hint="default" w:ascii="Arial" w:hAnsi="Arial" w:cs="Arial"/>
          <w:spacing w:val="7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вправе</w:t>
      </w:r>
      <w:r>
        <w:rPr>
          <w:rFonts w:hint="default" w:ascii="Arial" w:hAnsi="Arial" w:cs="Arial"/>
          <w:spacing w:val="1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повторно</w:t>
      </w:r>
      <w:r>
        <w:rPr>
          <w:rFonts w:hint="default" w:ascii="Arial" w:hAnsi="Arial" w:cs="Arial"/>
          <w:spacing w:val="1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обратиться</w:t>
      </w:r>
      <w:r>
        <w:rPr>
          <w:rFonts w:hint="default" w:ascii="Arial" w:hAnsi="Arial" w:cs="Arial"/>
          <w:spacing w:val="16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в</w:t>
      </w:r>
      <w:r>
        <w:rPr>
          <w:rFonts w:hint="default" w:ascii="Arial" w:hAnsi="Arial" w:cs="Arial"/>
          <w:spacing w:val="5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уполномоченной</w:t>
      </w:r>
      <w:r>
        <w:rPr>
          <w:rFonts w:hint="default" w:ascii="Arial" w:hAnsi="Arial" w:cs="Arial"/>
          <w:spacing w:val="-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орган</w:t>
      </w:r>
      <w:r>
        <w:rPr>
          <w:rFonts w:hint="default" w:ascii="Arial" w:hAnsi="Arial" w:cs="Arial"/>
          <w:spacing w:val="1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с</w:t>
      </w:r>
      <w:r>
        <w:rPr>
          <w:rFonts w:hint="default" w:ascii="Arial" w:hAnsi="Arial" w:cs="Arial"/>
          <w:spacing w:val="-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заявлением</w:t>
      </w:r>
      <w:r>
        <w:rPr>
          <w:rFonts w:hint="default" w:ascii="Arial" w:hAnsi="Arial" w:cs="Arial"/>
          <w:spacing w:val="18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</w:t>
      </w:r>
      <w:r>
        <w:rPr>
          <w:rFonts w:hint="default" w:ascii="Arial" w:hAnsi="Arial" w:cs="Arial"/>
          <w:spacing w:val="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предоставлении</w:t>
      </w:r>
      <w:r>
        <w:rPr>
          <w:rFonts w:hint="default" w:ascii="Arial" w:hAnsi="Arial" w:cs="Arial"/>
          <w:spacing w:val="-57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услуги</w:t>
      </w:r>
      <w:r>
        <w:rPr>
          <w:rFonts w:hint="default" w:ascii="Arial" w:hAnsi="Arial" w:cs="Arial"/>
          <w:spacing w:val="1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после</w:t>
      </w:r>
      <w:r>
        <w:rPr>
          <w:rFonts w:hint="default" w:ascii="Arial" w:hAnsi="Arial" w:cs="Arial"/>
          <w:spacing w:val="5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устранения</w:t>
      </w:r>
      <w:r>
        <w:rPr>
          <w:rFonts w:hint="default" w:ascii="Arial" w:hAnsi="Arial" w:cs="Arial"/>
          <w:spacing w:val="2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указанных</w:t>
      </w:r>
      <w:r>
        <w:rPr>
          <w:rFonts w:hint="default" w:ascii="Arial" w:hAnsi="Arial" w:cs="Arial"/>
          <w:spacing w:val="1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нарушений.</w:t>
      </w:r>
    </w:p>
    <w:p w14:paraId="1E2AD079">
      <w:pPr>
        <w:spacing w:before="126" w:line="223" w:lineRule="auto"/>
        <w:ind w:left="167" w:right="392" w:firstLine="564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Данный</w:t>
      </w:r>
      <w:r>
        <w:rPr>
          <w:rFonts w:hint="default" w:ascii="Arial" w:hAnsi="Arial" w:cs="Arial"/>
          <w:spacing w:val="2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отказ</w:t>
      </w:r>
      <w:r>
        <w:rPr>
          <w:rFonts w:hint="default" w:ascii="Arial" w:hAnsi="Arial" w:cs="Arial"/>
          <w:spacing w:val="19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может</w:t>
      </w:r>
      <w:r>
        <w:rPr>
          <w:rFonts w:hint="default" w:ascii="Arial" w:hAnsi="Arial" w:cs="Arial"/>
          <w:spacing w:val="15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быть</w:t>
      </w:r>
      <w:r>
        <w:rPr>
          <w:rFonts w:hint="default" w:ascii="Arial" w:hAnsi="Arial" w:cs="Arial"/>
          <w:spacing w:val="15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обжалован</w:t>
      </w:r>
      <w:r>
        <w:rPr>
          <w:rFonts w:hint="default" w:ascii="Arial" w:hAnsi="Arial" w:cs="Arial"/>
          <w:spacing w:val="19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в</w:t>
      </w:r>
      <w:r>
        <w:rPr>
          <w:rFonts w:hint="default" w:ascii="Arial" w:hAnsi="Arial" w:cs="Arial"/>
          <w:spacing w:val="1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досудебном</w:t>
      </w:r>
      <w:r>
        <w:rPr>
          <w:rFonts w:hint="default" w:ascii="Arial" w:hAnsi="Arial" w:cs="Arial"/>
          <w:spacing w:val="27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порядке</w:t>
      </w:r>
      <w:r>
        <w:rPr>
          <w:rFonts w:hint="default" w:ascii="Arial" w:hAnsi="Arial" w:cs="Arial"/>
          <w:spacing w:val="2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путем</w:t>
      </w:r>
      <w:r>
        <w:rPr>
          <w:rFonts w:hint="default" w:ascii="Arial" w:hAnsi="Arial" w:cs="Arial"/>
          <w:spacing w:val="17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направления</w:t>
      </w:r>
      <w:r>
        <w:rPr>
          <w:rFonts w:hint="default" w:ascii="Arial" w:hAnsi="Arial" w:cs="Arial"/>
          <w:spacing w:val="2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жалобы</w:t>
      </w:r>
      <w:r>
        <w:rPr>
          <w:rFonts w:hint="default" w:ascii="Arial" w:hAnsi="Arial" w:cs="Arial"/>
          <w:spacing w:val="-57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в</w:t>
      </w:r>
      <w:r>
        <w:rPr>
          <w:rFonts w:hint="default" w:ascii="Arial" w:hAnsi="Arial" w:cs="Arial"/>
          <w:spacing w:val="3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уполномоченный</w:t>
      </w:r>
      <w:r>
        <w:rPr>
          <w:rFonts w:hint="default" w:ascii="Arial" w:hAnsi="Arial" w:cs="Arial"/>
          <w:spacing w:val="-2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орган, а</w:t>
      </w:r>
      <w:r>
        <w:rPr>
          <w:rFonts w:hint="default" w:ascii="Arial" w:hAnsi="Arial" w:cs="Arial"/>
          <w:spacing w:val="-4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также</w:t>
      </w:r>
      <w:r>
        <w:rPr>
          <w:rFonts w:hint="default" w:ascii="Arial" w:hAnsi="Arial" w:cs="Arial"/>
          <w:spacing w:val="-1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в</w:t>
      </w:r>
      <w:r>
        <w:rPr>
          <w:rFonts w:hint="default" w:ascii="Arial" w:hAnsi="Arial" w:cs="Arial"/>
          <w:spacing w:val="-5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судебном</w:t>
      </w:r>
      <w:r>
        <w:rPr>
          <w:rFonts w:hint="default" w:ascii="Arial" w:hAnsi="Arial" w:cs="Arial"/>
          <w:spacing w:val="9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порядке.</w:t>
      </w:r>
    </w:p>
    <w:p w14:paraId="6B8C722B">
      <w:pPr>
        <w:pStyle w:val="13"/>
        <w:spacing w:before="5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723776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ragraph">
                  <wp:posOffset>218440</wp:posOffset>
                </wp:positionV>
                <wp:extent cx="3782695" cy="167640"/>
                <wp:effectExtent l="0" t="0" r="27305" b="0"/>
                <wp:wrapTopAndBottom/>
                <wp:docPr id="39" name="Группа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2695" cy="167640"/>
                          <a:chOff x="0" y="10"/>
                          <a:chExt cx="5957" cy="254"/>
                        </a:xfrm>
                      </wpg:grpSpPr>
                      <wps:wsp>
                        <wps:cNvPr id="84" name="Line 339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5957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85" name="Picture 3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092" y="76"/>
                            <a:ext cx="1721" cy="1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3.05pt;margin-top:17.2pt;height:13.2pt;width:297.85pt;mso-position-horizontal-relative:page;mso-wrap-distance-bottom:0pt;mso-wrap-distance-top:0pt;z-index:-251592704;mso-width-relative:page;mso-height-relative:page;" coordorigin="0,10" coordsize="5957,254" o:gfxdata="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">
                <o:lock v:ext="edit" aspectratio="f"/>
                <v:line id="Line 339" o:spid="_x0000_s1026" o:spt="20" style="position:absolute;left:0;top:10;height:0;width:5957;" filled="f" stroked="t" coordsize="21600,21600" o:gfxdata="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igYN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96pt" color="#000000" joinstyle="round"/>
                  <v:imagedata o:title=""/>
                  <o:lock v:ext="edit" aspectratio="f"/>
                </v:line>
                <v:shape id="Picture 340" o:spid="_x0000_s1026" o:spt="75" type="#_x0000_t75" style="position:absolute;left:2092;top:76;height:188;width:1721;" filled="f" o:preferrelative="t" stroked="f" coordsize="21600,21600" o:gfxdata="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pSw5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67" o:title=""/>
                  <o:lock v:ext="edit" aspectratio="t"/>
                </v:shape>
                <w10:wrap type="topAndBottom"/>
              </v:group>
            </w:pict>
          </mc:Fallback>
        </mc:AlternateContent>
      </w:r>
    </w:p>
    <w:p w14:paraId="0604CF04">
      <w:pPr>
        <w:spacing w:before="78"/>
        <w:ind w:right="455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М.П.</w:t>
      </w:r>
    </w:p>
    <w:p w14:paraId="4C6A2B05">
      <w:pPr>
        <w:spacing w:before="78"/>
        <w:ind w:right="455"/>
        <w:jc w:val="right"/>
        <w:rPr>
          <w:rFonts w:hint="default" w:ascii="Arial" w:hAnsi="Arial" w:cs="Arial"/>
          <w:sz w:val="24"/>
          <w:szCs w:val="24"/>
        </w:rPr>
      </w:pPr>
    </w:p>
    <w:p w14:paraId="6D4E4F84">
      <w:pPr>
        <w:spacing w:before="78"/>
        <w:ind w:right="455"/>
        <w:jc w:val="right"/>
        <w:rPr>
          <w:rFonts w:hint="default" w:ascii="Arial" w:hAnsi="Arial" w:cs="Arial"/>
          <w:sz w:val="24"/>
          <w:szCs w:val="24"/>
        </w:rPr>
      </w:pPr>
    </w:p>
    <w:p w14:paraId="64418451">
      <w:pPr>
        <w:spacing w:before="78"/>
        <w:ind w:right="455"/>
        <w:jc w:val="right"/>
        <w:rPr>
          <w:rFonts w:hint="default" w:ascii="Arial" w:hAnsi="Arial" w:cs="Arial"/>
          <w:sz w:val="24"/>
          <w:szCs w:val="24"/>
        </w:rPr>
      </w:pPr>
    </w:p>
    <w:p w14:paraId="3F54D90F">
      <w:pPr>
        <w:spacing w:before="78"/>
        <w:ind w:right="455"/>
        <w:jc w:val="right"/>
        <w:rPr>
          <w:rFonts w:hint="default" w:ascii="Arial" w:hAnsi="Arial" w:cs="Arial"/>
          <w:sz w:val="24"/>
          <w:szCs w:val="24"/>
        </w:rPr>
      </w:pPr>
    </w:p>
    <w:p w14:paraId="715FA716">
      <w:pPr>
        <w:spacing w:before="78"/>
        <w:ind w:right="455"/>
        <w:jc w:val="right"/>
        <w:rPr>
          <w:rFonts w:hint="default" w:ascii="Arial" w:hAnsi="Arial" w:cs="Arial"/>
          <w:sz w:val="24"/>
          <w:szCs w:val="24"/>
        </w:rPr>
      </w:pPr>
    </w:p>
    <w:p w14:paraId="172005BE">
      <w:pPr>
        <w:spacing w:before="78"/>
        <w:ind w:right="455"/>
        <w:jc w:val="right"/>
        <w:rPr>
          <w:rFonts w:hint="default" w:ascii="Arial" w:hAnsi="Arial" w:cs="Arial"/>
          <w:sz w:val="24"/>
          <w:szCs w:val="24"/>
        </w:rPr>
      </w:pPr>
    </w:p>
    <w:p w14:paraId="4E3344A2">
      <w:pPr>
        <w:suppressAutoHyphens/>
        <w:ind w:left="5670"/>
        <w:jc w:val="right"/>
        <w:rPr>
          <w:rFonts w:hint="default" w:ascii="Arial" w:hAnsi="Arial" w:eastAsia="Calibri" w:cs="Arial"/>
          <w:sz w:val="24"/>
          <w:szCs w:val="24"/>
        </w:rPr>
      </w:pPr>
      <w:r>
        <w:rPr>
          <w:rFonts w:hint="default" w:ascii="Arial" w:hAnsi="Arial" w:eastAsia="Calibri" w:cs="Arial"/>
          <w:sz w:val="24"/>
          <w:szCs w:val="24"/>
        </w:rPr>
        <w:t>Приложение № 4</w:t>
      </w:r>
      <w:r>
        <w:rPr>
          <w:rFonts w:hint="default" w:ascii="Arial" w:hAnsi="Arial" w:eastAsia="Calibri" w:cs="Arial"/>
          <w:sz w:val="24"/>
          <w:szCs w:val="24"/>
        </w:rPr>
        <w:br w:type="textWrapping"/>
      </w:r>
      <w:r>
        <w:rPr>
          <w:rFonts w:hint="default" w:ascii="Arial" w:hAnsi="Arial" w:eastAsia="Calibri" w:cs="Arial"/>
          <w:sz w:val="24"/>
          <w:szCs w:val="24"/>
        </w:rPr>
        <w:t xml:space="preserve">к Административному регламенту </w:t>
      </w:r>
    </w:p>
    <w:p w14:paraId="1FDCE254">
      <w:pPr>
        <w:suppressAutoHyphens/>
        <w:ind w:left="5670"/>
        <w:jc w:val="right"/>
        <w:rPr>
          <w:rFonts w:hint="default" w:ascii="Arial" w:hAnsi="Arial" w:eastAsia="Calibri" w:cs="Arial"/>
          <w:sz w:val="24"/>
          <w:szCs w:val="24"/>
        </w:rPr>
      </w:pPr>
    </w:p>
    <w:p w14:paraId="77E3846F">
      <w:pPr>
        <w:suppressAutoHyphens/>
        <w:ind w:left="5670"/>
        <w:jc w:val="center"/>
        <w:rPr>
          <w:rFonts w:hint="default" w:ascii="Arial" w:hAnsi="Arial" w:cs="Arial"/>
          <w:b/>
          <w:sz w:val="24"/>
          <w:szCs w:val="24"/>
        </w:rPr>
      </w:pPr>
    </w:p>
    <w:p w14:paraId="6E5C80F2">
      <w:pPr>
        <w:suppressAutoHyphens/>
        <w:jc w:val="center"/>
        <w:rPr>
          <w:rFonts w:hint="default" w:ascii="Arial" w:hAnsi="Arial" w:cs="Arial"/>
          <w:sz w:val="24"/>
          <w:szCs w:val="24"/>
        </w:rPr>
      </w:pPr>
    </w:p>
    <w:p w14:paraId="6DCBB008">
      <w:pPr>
        <w:suppressAutoHyphens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 xml:space="preserve">П Е Р Е Ч Е Н Ь </w:t>
      </w:r>
    </w:p>
    <w:p w14:paraId="3A2D274E">
      <w:pPr>
        <w:suppressAutoHyphens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14:paraId="7149B3AC">
      <w:pPr>
        <w:suppressAutoHyphens/>
        <w:jc w:val="both"/>
        <w:outlineLvl w:val="0"/>
        <w:rPr>
          <w:rFonts w:hint="default" w:ascii="Arial" w:hAnsi="Arial" w:eastAsia="Calibri" w:cs="Arial"/>
          <w:sz w:val="24"/>
          <w:szCs w:val="24"/>
        </w:rPr>
      </w:pPr>
    </w:p>
    <w:tbl>
      <w:tblPr>
        <w:tblStyle w:val="5"/>
        <w:tblW w:w="9781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276"/>
        <w:gridCol w:w="8505"/>
      </w:tblGrid>
      <w:tr w14:paraId="504F692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7ED39B">
            <w:pPr>
              <w:suppressAutoHyphens/>
              <w:spacing w:line="254" w:lineRule="auto"/>
              <w:jc w:val="center"/>
              <w:rPr>
                <w:rFonts w:hint="default" w:ascii="Arial" w:hAnsi="Arial" w:eastAsia="Calibri" w:cs="Arial"/>
                <w:sz w:val="24"/>
                <w:szCs w:val="24"/>
              </w:rPr>
            </w:pPr>
            <w:r>
              <w:rPr>
                <w:rFonts w:hint="default" w:ascii="Arial" w:hAnsi="Arial" w:eastAsia="Calibri" w:cs="Arial"/>
                <w:sz w:val="24"/>
                <w:szCs w:val="24"/>
              </w:rPr>
              <w:t>№ варианта</w:t>
            </w:r>
          </w:p>
        </w:tc>
        <w:tc>
          <w:tcPr>
            <w:tcW w:w="8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88C08B">
            <w:pPr>
              <w:suppressAutoHyphens/>
              <w:spacing w:line="254" w:lineRule="auto"/>
              <w:jc w:val="center"/>
              <w:rPr>
                <w:rFonts w:hint="default" w:ascii="Arial" w:hAnsi="Arial" w:eastAsia="Calibri" w:cs="Arial"/>
                <w:sz w:val="24"/>
                <w:szCs w:val="24"/>
              </w:rPr>
            </w:pPr>
            <w:r>
              <w:rPr>
                <w:rFonts w:hint="default" w:ascii="Arial" w:hAnsi="Arial" w:eastAsia="Calibri" w:cs="Arial"/>
                <w:sz w:val="24"/>
                <w:szCs w:val="24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14:paraId="0B3DF54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8253D7">
            <w:pPr>
              <w:suppressAutoHyphens/>
              <w:spacing w:line="254" w:lineRule="auto"/>
              <w:jc w:val="center"/>
              <w:rPr>
                <w:rFonts w:hint="default" w:ascii="Arial" w:hAnsi="Arial" w:eastAsia="Calibri" w:cs="Arial"/>
                <w:sz w:val="24"/>
                <w:szCs w:val="24"/>
              </w:rPr>
            </w:pPr>
            <w:r>
              <w:rPr>
                <w:rFonts w:hint="default" w:ascii="Arial" w:hAnsi="Arial" w:eastAsia="Calibri" w:cs="Arial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D721F1">
            <w:pPr>
              <w:suppressAutoHyphens/>
              <w:spacing w:line="254" w:lineRule="auto"/>
              <w:jc w:val="both"/>
              <w:rPr>
                <w:rFonts w:hint="default" w:ascii="Arial" w:hAnsi="Arial" w:eastAsia="Calibri" w:cs="Arial"/>
                <w:sz w:val="24"/>
                <w:szCs w:val="24"/>
              </w:rPr>
            </w:pPr>
            <w:r>
              <w:rPr>
                <w:rFonts w:hint="default" w:ascii="Arial" w:hAnsi="Arial" w:eastAsia="Calibri" w:cs="Arial"/>
                <w:sz w:val="24"/>
                <w:szCs w:val="24"/>
              </w:rPr>
              <w:t>Заявитель обратился за выдачей решения Уполномоченного органа о присвоении адреса объекту адресации</w:t>
            </w:r>
          </w:p>
        </w:tc>
      </w:tr>
      <w:tr w14:paraId="3B50E3F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F7F072">
            <w:pPr>
              <w:suppressAutoHyphens/>
              <w:spacing w:line="254" w:lineRule="auto"/>
              <w:jc w:val="center"/>
              <w:rPr>
                <w:rFonts w:hint="default" w:ascii="Arial" w:hAnsi="Arial" w:eastAsia="Calibri" w:cs="Arial"/>
                <w:sz w:val="24"/>
                <w:szCs w:val="24"/>
              </w:rPr>
            </w:pPr>
            <w:r>
              <w:rPr>
                <w:rFonts w:hint="default" w:ascii="Arial" w:hAnsi="Arial" w:eastAsia="Calibri" w:cs="Arial"/>
                <w:sz w:val="24"/>
                <w:szCs w:val="24"/>
              </w:rPr>
              <w:t>2</w:t>
            </w:r>
          </w:p>
        </w:tc>
        <w:tc>
          <w:tcPr>
            <w:tcW w:w="8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D03A13">
            <w:pPr>
              <w:suppressAutoHyphens/>
              <w:spacing w:line="254" w:lineRule="auto"/>
              <w:jc w:val="both"/>
              <w:rPr>
                <w:rFonts w:hint="default" w:ascii="Arial" w:hAnsi="Arial" w:eastAsia="Calibri" w:cs="Arial"/>
                <w:sz w:val="24"/>
                <w:szCs w:val="24"/>
              </w:rPr>
            </w:pPr>
            <w:r>
              <w:rPr>
                <w:rFonts w:hint="default" w:ascii="Arial" w:hAnsi="Arial" w:eastAsia="Calibri" w:cs="Arial"/>
                <w:sz w:val="24"/>
                <w:szCs w:val="24"/>
              </w:rPr>
              <w:t>Заявитель обратился за выдачей решения Уполномоченного органа об аннулировании адреса</w:t>
            </w:r>
          </w:p>
        </w:tc>
      </w:tr>
      <w:tr w14:paraId="085E27D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4728C5">
            <w:pPr>
              <w:suppressAutoHyphens/>
              <w:spacing w:line="254" w:lineRule="auto"/>
              <w:jc w:val="center"/>
              <w:rPr>
                <w:rFonts w:hint="default" w:ascii="Arial" w:hAnsi="Arial" w:eastAsia="Calibri" w:cs="Arial"/>
                <w:sz w:val="24"/>
                <w:szCs w:val="24"/>
              </w:rPr>
            </w:pPr>
            <w:r>
              <w:rPr>
                <w:rFonts w:hint="default" w:ascii="Arial" w:hAnsi="Arial" w:eastAsia="Calibri" w:cs="Arial"/>
                <w:sz w:val="24"/>
                <w:szCs w:val="24"/>
              </w:rPr>
              <w:t>3</w:t>
            </w:r>
          </w:p>
        </w:tc>
        <w:tc>
          <w:tcPr>
            <w:tcW w:w="8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F3C876">
            <w:pPr>
              <w:suppressAutoHyphens/>
              <w:spacing w:line="254" w:lineRule="auto"/>
              <w:jc w:val="both"/>
              <w:rPr>
                <w:rFonts w:hint="default" w:ascii="Arial" w:hAnsi="Arial" w:eastAsia="Calibri" w:cs="Arial"/>
                <w:sz w:val="24"/>
                <w:szCs w:val="24"/>
              </w:rPr>
            </w:pPr>
            <w:r>
              <w:rPr>
                <w:rFonts w:hint="default" w:ascii="Arial" w:hAnsi="Arial" w:eastAsia="Calibri" w:cs="Arial"/>
                <w:sz w:val="24"/>
                <w:szCs w:val="24"/>
              </w:rPr>
              <w:t>Заявитель обратился за выдачей решения Уполномоченного органа об изменении адреса объекту адресации</w:t>
            </w:r>
          </w:p>
        </w:tc>
      </w:tr>
      <w:tr w14:paraId="32139F3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2C30B0">
            <w:pPr>
              <w:suppressAutoHyphens/>
              <w:spacing w:line="254" w:lineRule="auto"/>
              <w:jc w:val="center"/>
              <w:rPr>
                <w:rFonts w:hint="default" w:ascii="Arial" w:hAnsi="Arial" w:eastAsia="Calibri" w:cs="Arial"/>
                <w:sz w:val="24"/>
                <w:szCs w:val="24"/>
              </w:rPr>
            </w:pPr>
            <w:r>
              <w:rPr>
                <w:rFonts w:hint="default" w:ascii="Arial" w:hAnsi="Arial" w:eastAsia="Calibri" w:cs="Arial"/>
                <w:sz w:val="24"/>
                <w:szCs w:val="24"/>
              </w:rPr>
              <w:t>4</w:t>
            </w:r>
          </w:p>
        </w:tc>
        <w:tc>
          <w:tcPr>
            <w:tcW w:w="8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549CE3">
            <w:pPr>
              <w:suppressAutoHyphens/>
              <w:spacing w:line="254" w:lineRule="auto"/>
              <w:jc w:val="both"/>
              <w:rPr>
                <w:rFonts w:hint="default" w:ascii="Arial" w:hAnsi="Arial" w:eastAsia="Calibri" w:cs="Arial"/>
                <w:sz w:val="24"/>
                <w:szCs w:val="24"/>
              </w:rPr>
            </w:pPr>
            <w:r>
              <w:rPr>
                <w:rFonts w:hint="default" w:ascii="Arial" w:hAnsi="Arial" w:eastAsia="Calibri" w:cs="Arial"/>
                <w:sz w:val="24"/>
                <w:szCs w:val="24"/>
              </w:rPr>
              <w:t>Заявитель обратился за исправлением опечаток и ошибок в выданном решении Уполномоченного органа</w:t>
            </w:r>
          </w:p>
        </w:tc>
      </w:tr>
    </w:tbl>
    <w:p w14:paraId="35CFA014">
      <w:pPr>
        <w:suppressAutoHyphens/>
        <w:rPr>
          <w:rFonts w:hint="default" w:ascii="Arial" w:hAnsi="Arial" w:cs="Arial"/>
          <w:b/>
          <w:sz w:val="24"/>
          <w:szCs w:val="24"/>
        </w:rPr>
      </w:pPr>
    </w:p>
    <w:p w14:paraId="1BB9F174">
      <w:pPr>
        <w:spacing w:before="78"/>
        <w:ind w:right="455"/>
        <w:jc w:val="right"/>
        <w:rPr>
          <w:rFonts w:hint="default" w:ascii="Arial" w:hAnsi="Arial" w:cs="Arial"/>
          <w:sz w:val="24"/>
          <w:szCs w:val="24"/>
        </w:rPr>
      </w:pPr>
    </w:p>
    <w:sectPr>
      <w:pgSz w:w="11910" w:h="16840"/>
      <w:pgMar w:top="600" w:right="570" w:bottom="280" w:left="10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25618F"/>
    <w:multiLevelType w:val="multilevel"/>
    <w:tmpl w:val="2B25618F"/>
    <w:lvl w:ilvl="0" w:tentative="0">
      <w:start w:val="0"/>
      <w:numFmt w:val="bullet"/>
      <w:lvlText w:val="-"/>
      <w:lvlJc w:val="left"/>
      <w:pPr>
        <w:ind w:left="188" w:hanging="163"/>
      </w:pPr>
      <w:rPr>
        <w:rFonts w:hint="default" w:ascii="Times New Roman" w:hAnsi="Times New Roman" w:eastAsia="Times New Roman" w:cs="Times New Roman"/>
        <w:w w:val="103"/>
        <w:sz w:val="27"/>
        <w:szCs w:val="27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14" w:hanging="163"/>
      </w:pPr>
      <w:rPr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49" w:hanging="163"/>
      </w:pPr>
      <w:rPr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84" w:hanging="163"/>
      </w:pPr>
      <w:rPr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19" w:hanging="163"/>
      </w:pPr>
      <w:rPr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54" w:hanging="163"/>
      </w:pPr>
      <w:rPr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89" w:hanging="163"/>
      </w:pPr>
      <w:rPr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24" w:hanging="163"/>
      </w:pPr>
      <w:rPr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59" w:hanging="163"/>
      </w:pPr>
      <w:rPr>
        <w:lang w:val="ru-RU" w:eastAsia="en-US" w:bidi="ar-SA"/>
      </w:rPr>
    </w:lvl>
  </w:abstractNum>
  <w:abstractNum w:abstractNumId="1">
    <w:nsid w:val="4B471ABD"/>
    <w:multiLevelType w:val="multilevel"/>
    <w:tmpl w:val="4B471ABD"/>
    <w:lvl w:ilvl="0" w:tentative="0">
      <w:start w:val="0"/>
      <w:numFmt w:val="bullet"/>
      <w:lvlText w:val="-"/>
      <w:lvlJc w:val="left"/>
      <w:pPr>
        <w:ind w:left="191" w:hanging="164"/>
      </w:pPr>
      <w:rPr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32" w:hanging="164"/>
      </w:pPr>
      <w:rPr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65" w:hanging="164"/>
      </w:pPr>
      <w:rPr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98" w:hanging="164"/>
      </w:pPr>
      <w:rPr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31" w:hanging="164"/>
      </w:pPr>
      <w:rPr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64" w:hanging="164"/>
      </w:pPr>
      <w:rPr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97" w:hanging="164"/>
      </w:pPr>
      <w:rPr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30" w:hanging="164"/>
      </w:pPr>
      <w:rPr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63" w:hanging="164"/>
      </w:pPr>
      <w:rPr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350"/>
    <w:rsid w:val="00001E82"/>
    <w:rsid w:val="00004931"/>
    <w:rsid w:val="00005EBF"/>
    <w:rsid w:val="0001335C"/>
    <w:rsid w:val="00014259"/>
    <w:rsid w:val="00021E1C"/>
    <w:rsid w:val="00027480"/>
    <w:rsid w:val="00032A93"/>
    <w:rsid w:val="00034087"/>
    <w:rsid w:val="00034474"/>
    <w:rsid w:val="00041535"/>
    <w:rsid w:val="0004441E"/>
    <w:rsid w:val="00045D3F"/>
    <w:rsid w:val="00046FDD"/>
    <w:rsid w:val="00051B56"/>
    <w:rsid w:val="00054DDD"/>
    <w:rsid w:val="00055032"/>
    <w:rsid w:val="00062C82"/>
    <w:rsid w:val="000766FA"/>
    <w:rsid w:val="00076C49"/>
    <w:rsid w:val="00077304"/>
    <w:rsid w:val="00077F66"/>
    <w:rsid w:val="000802A1"/>
    <w:rsid w:val="00085B93"/>
    <w:rsid w:val="000870E8"/>
    <w:rsid w:val="000922F7"/>
    <w:rsid w:val="00095669"/>
    <w:rsid w:val="000A1B04"/>
    <w:rsid w:val="000A320B"/>
    <w:rsid w:val="000A3AC3"/>
    <w:rsid w:val="000B3FF0"/>
    <w:rsid w:val="000B4A5A"/>
    <w:rsid w:val="000B4F5E"/>
    <w:rsid w:val="000C21FA"/>
    <w:rsid w:val="000E205D"/>
    <w:rsid w:val="000E2F52"/>
    <w:rsid w:val="000F3A24"/>
    <w:rsid w:val="000F525C"/>
    <w:rsid w:val="00104953"/>
    <w:rsid w:val="001159B6"/>
    <w:rsid w:val="0012441B"/>
    <w:rsid w:val="00126B93"/>
    <w:rsid w:val="00127B7E"/>
    <w:rsid w:val="00130105"/>
    <w:rsid w:val="00130583"/>
    <w:rsid w:val="00140938"/>
    <w:rsid w:val="0014587F"/>
    <w:rsid w:val="001623BF"/>
    <w:rsid w:val="0017673B"/>
    <w:rsid w:val="0019205C"/>
    <w:rsid w:val="001970F4"/>
    <w:rsid w:val="001B0F19"/>
    <w:rsid w:val="001B1471"/>
    <w:rsid w:val="001C3BA4"/>
    <w:rsid w:val="001C463A"/>
    <w:rsid w:val="001D051C"/>
    <w:rsid w:val="001D0C32"/>
    <w:rsid w:val="001D495A"/>
    <w:rsid w:val="001D5C05"/>
    <w:rsid w:val="001D6FA6"/>
    <w:rsid w:val="001E26FC"/>
    <w:rsid w:val="001F08D6"/>
    <w:rsid w:val="001F4DD7"/>
    <w:rsid w:val="001F53BD"/>
    <w:rsid w:val="002049F6"/>
    <w:rsid w:val="002119FC"/>
    <w:rsid w:val="00212D39"/>
    <w:rsid w:val="00217B6E"/>
    <w:rsid w:val="0022561A"/>
    <w:rsid w:val="00231048"/>
    <w:rsid w:val="00244AC1"/>
    <w:rsid w:val="002455C5"/>
    <w:rsid w:val="002526AD"/>
    <w:rsid w:val="002535BD"/>
    <w:rsid w:val="00260221"/>
    <w:rsid w:val="002643F8"/>
    <w:rsid w:val="00264A2C"/>
    <w:rsid w:val="00266F11"/>
    <w:rsid w:val="00271350"/>
    <w:rsid w:val="002766EB"/>
    <w:rsid w:val="002773F2"/>
    <w:rsid w:val="00284DE2"/>
    <w:rsid w:val="00285909"/>
    <w:rsid w:val="00287022"/>
    <w:rsid w:val="00290013"/>
    <w:rsid w:val="00292DAE"/>
    <w:rsid w:val="00292F1B"/>
    <w:rsid w:val="00293364"/>
    <w:rsid w:val="002A1CB7"/>
    <w:rsid w:val="002A1E34"/>
    <w:rsid w:val="002A7A36"/>
    <w:rsid w:val="002B34C4"/>
    <w:rsid w:val="002B3E0C"/>
    <w:rsid w:val="002C18DA"/>
    <w:rsid w:val="002C4DDC"/>
    <w:rsid w:val="002D4FC7"/>
    <w:rsid w:val="002D5DDD"/>
    <w:rsid w:val="002E43CE"/>
    <w:rsid w:val="002E51C9"/>
    <w:rsid w:val="002F0871"/>
    <w:rsid w:val="00305013"/>
    <w:rsid w:val="00321EE2"/>
    <w:rsid w:val="0032743E"/>
    <w:rsid w:val="003322A7"/>
    <w:rsid w:val="00371DFB"/>
    <w:rsid w:val="00386AC4"/>
    <w:rsid w:val="00387B47"/>
    <w:rsid w:val="0039059E"/>
    <w:rsid w:val="003929AE"/>
    <w:rsid w:val="00395253"/>
    <w:rsid w:val="00396D8B"/>
    <w:rsid w:val="003A20BF"/>
    <w:rsid w:val="003A66F2"/>
    <w:rsid w:val="003B3484"/>
    <w:rsid w:val="003B6CD0"/>
    <w:rsid w:val="003C410F"/>
    <w:rsid w:val="003E08AA"/>
    <w:rsid w:val="003E21E6"/>
    <w:rsid w:val="003E58B3"/>
    <w:rsid w:val="003E5D4E"/>
    <w:rsid w:val="003F0011"/>
    <w:rsid w:val="003F0522"/>
    <w:rsid w:val="004034B6"/>
    <w:rsid w:val="00413DF0"/>
    <w:rsid w:val="004144C2"/>
    <w:rsid w:val="004147FF"/>
    <w:rsid w:val="00420435"/>
    <w:rsid w:val="00420858"/>
    <w:rsid w:val="00422EB9"/>
    <w:rsid w:val="00425539"/>
    <w:rsid w:val="00426FFE"/>
    <w:rsid w:val="00431834"/>
    <w:rsid w:val="00443305"/>
    <w:rsid w:val="00444DB8"/>
    <w:rsid w:val="00445282"/>
    <w:rsid w:val="00454AA1"/>
    <w:rsid w:val="00463965"/>
    <w:rsid w:val="00470BD1"/>
    <w:rsid w:val="0047133F"/>
    <w:rsid w:val="00473D8D"/>
    <w:rsid w:val="00473FCB"/>
    <w:rsid w:val="004770F4"/>
    <w:rsid w:val="004820B7"/>
    <w:rsid w:val="0048235E"/>
    <w:rsid w:val="00486CB5"/>
    <w:rsid w:val="0049600A"/>
    <w:rsid w:val="004A305B"/>
    <w:rsid w:val="004A70A8"/>
    <w:rsid w:val="004B546E"/>
    <w:rsid w:val="004B6645"/>
    <w:rsid w:val="004C0FBA"/>
    <w:rsid w:val="004C7A45"/>
    <w:rsid w:val="004E30F6"/>
    <w:rsid w:val="004E402F"/>
    <w:rsid w:val="004E4547"/>
    <w:rsid w:val="004E6FE6"/>
    <w:rsid w:val="004F3401"/>
    <w:rsid w:val="00500976"/>
    <w:rsid w:val="0050217D"/>
    <w:rsid w:val="005021F8"/>
    <w:rsid w:val="00503669"/>
    <w:rsid w:val="005038B5"/>
    <w:rsid w:val="00510582"/>
    <w:rsid w:val="005166B3"/>
    <w:rsid w:val="00516B6E"/>
    <w:rsid w:val="00533A67"/>
    <w:rsid w:val="00537332"/>
    <w:rsid w:val="00544286"/>
    <w:rsid w:val="00546B5C"/>
    <w:rsid w:val="00546F2C"/>
    <w:rsid w:val="00553420"/>
    <w:rsid w:val="00553A74"/>
    <w:rsid w:val="00554B2A"/>
    <w:rsid w:val="00564B66"/>
    <w:rsid w:val="005679E0"/>
    <w:rsid w:val="005715C5"/>
    <w:rsid w:val="00574F18"/>
    <w:rsid w:val="00590B91"/>
    <w:rsid w:val="005912EB"/>
    <w:rsid w:val="005960D5"/>
    <w:rsid w:val="005A3A26"/>
    <w:rsid w:val="005B3041"/>
    <w:rsid w:val="005B33B1"/>
    <w:rsid w:val="005B34A2"/>
    <w:rsid w:val="005B68E2"/>
    <w:rsid w:val="005B764B"/>
    <w:rsid w:val="005C3E60"/>
    <w:rsid w:val="005C6B4A"/>
    <w:rsid w:val="005D34F4"/>
    <w:rsid w:val="005F3E4A"/>
    <w:rsid w:val="005F57D2"/>
    <w:rsid w:val="005F6705"/>
    <w:rsid w:val="005F6C28"/>
    <w:rsid w:val="005F772B"/>
    <w:rsid w:val="00600A80"/>
    <w:rsid w:val="00604AE6"/>
    <w:rsid w:val="00605183"/>
    <w:rsid w:val="00615808"/>
    <w:rsid w:val="00620AD0"/>
    <w:rsid w:val="00621C85"/>
    <w:rsid w:val="00632CA8"/>
    <w:rsid w:val="006400E1"/>
    <w:rsid w:val="00646A5A"/>
    <w:rsid w:val="00646FDB"/>
    <w:rsid w:val="006475E7"/>
    <w:rsid w:val="00647AF0"/>
    <w:rsid w:val="00661289"/>
    <w:rsid w:val="0066178A"/>
    <w:rsid w:val="00665312"/>
    <w:rsid w:val="00690AD1"/>
    <w:rsid w:val="00692B41"/>
    <w:rsid w:val="006A0166"/>
    <w:rsid w:val="006A6336"/>
    <w:rsid w:val="006A6947"/>
    <w:rsid w:val="006B099E"/>
    <w:rsid w:val="006B7268"/>
    <w:rsid w:val="006C5236"/>
    <w:rsid w:val="006D1B8A"/>
    <w:rsid w:val="006D3769"/>
    <w:rsid w:val="006E1738"/>
    <w:rsid w:val="006F380B"/>
    <w:rsid w:val="007057E8"/>
    <w:rsid w:val="0071510A"/>
    <w:rsid w:val="00715704"/>
    <w:rsid w:val="00715AC2"/>
    <w:rsid w:val="00715D9B"/>
    <w:rsid w:val="007276F1"/>
    <w:rsid w:val="00731A7F"/>
    <w:rsid w:val="00732508"/>
    <w:rsid w:val="00733760"/>
    <w:rsid w:val="00742493"/>
    <w:rsid w:val="007431D4"/>
    <w:rsid w:val="00744EFF"/>
    <w:rsid w:val="007451DF"/>
    <w:rsid w:val="00752468"/>
    <w:rsid w:val="00755B35"/>
    <w:rsid w:val="00763D0C"/>
    <w:rsid w:val="00773C4B"/>
    <w:rsid w:val="0078471F"/>
    <w:rsid w:val="00786AA8"/>
    <w:rsid w:val="007A088D"/>
    <w:rsid w:val="007A19D9"/>
    <w:rsid w:val="007A62D6"/>
    <w:rsid w:val="007A731B"/>
    <w:rsid w:val="007B229C"/>
    <w:rsid w:val="007B7610"/>
    <w:rsid w:val="007C1043"/>
    <w:rsid w:val="007D001E"/>
    <w:rsid w:val="007D41C8"/>
    <w:rsid w:val="007D43CA"/>
    <w:rsid w:val="007D6502"/>
    <w:rsid w:val="007D7381"/>
    <w:rsid w:val="007E09EB"/>
    <w:rsid w:val="007E1F41"/>
    <w:rsid w:val="007E244C"/>
    <w:rsid w:val="007E7B88"/>
    <w:rsid w:val="007F198B"/>
    <w:rsid w:val="007F463D"/>
    <w:rsid w:val="007F5F0D"/>
    <w:rsid w:val="007F77F6"/>
    <w:rsid w:val="00805B8B"/>
    <w:rsid w:val="00812D57"/>
    <w:rsid w:val="0083354B"/>
    <w:rsid w:val="00833810"/>
    <w:rsid w:val="00833B12"/>
    <w:rsid w:val="00837E85"/>
    <w:rsid w:val="00844A47"/>
    <w:rsid w:val="00844C0A"/>
    <w:rsid w:val="00844C65"/>
    <w:rsid w:val="008569C3"/>
    <w:rsid w:val="00865927"/>
    <w:rsid w:val="008816BF"/>
    <w:rsid w:val="00886930"/>
    <w:rsid w:val="00891FBD"/>
    <w:rsid w:val="0089682E"/>
    <w:rsid w:val="008A052D"/>
    <w:rsid w:val="008A33FB"/>
    <w:rsid w:val="008A7112"/>
    <w:rsid w:val="008B24A8"/>
    <w:rsid w:val="008C0525"/>
    <w:rsid w:val="008C0F47"/>
    <w:rsid w:val="008C3A59"/>
    <w:rsid w:val="008C5386"/>
    <w:rsid w:val="008D453B"/>
    <w:rsid w:val="008D4BBE"/>
    <w:rsid w:val="008F4692"/>
    <w:rsid w:val="008F4D0C"/>
    <w:rsid w:val="0090022B"/>
    <w:rsid w:val="00907E41"/>
    <w:rsid w:val="00917453"/>
    <w:rsid w:val="0091768E"/>
    <w:rsid w:val="009206C7"/>
    <w:rsid w:val="00922B08"/>
    <w:rsid w:val="009243FB"/>
    <w:rsid w:val="00925682"/>
    <w:rsid w:val="00926E4C"/>
    <w:rsid w:val="00934318"/>
    <w:rsid w:val="009367DB"/>
    <w:rsid w:val="00940CD3"/>
    <w:rsid w:val="00945C6B"/>
    <w:rsid w:val="00946E38"/>
    <w:rsid w:val="00956413"/>
    <w:rsid w:val="00965256"/>
    <w:rsid w:val="00970E9A"/>
    <w:rsid w:val="00972786"/>
    <w:rsid w:val="00976C3B"/>
    <w:rsid w:val="00977AC2"/>
    <w:rsid w:val="009902B2"/>
    <w:rsid w:val="00997137"/>
    <w:rsid w:val="00997608"/>
    <w:rsid w:val="00997789"/>
    <w:rsid w:val="009A0068"/>
    <w:rsid w:val="009A3A33"/>
    <w:rsid w:val="009A57C6"/>
    <w:rsid w:val="009B1868"/>
    <w:rsid w:val="009B3379"/>
    <w:rsid w:val="009B6CA9"/>
    <w:rsid w:val="009C3A14"/>
    <w:rsid w:val="009D20A6"/>
    <w:rsid w:val="009E3D42"/>
    <w:rsid w:val="009F039C"/>
    <w:rsid w:val="00A01A9A"/>
    <w:rsid w:val="00A04DE3"/>
    <w:rsid w:val="00A17D6B"/>
    <w:rsid w:val="00A20F21"/>
    <w:rsid w:val="00A21402"/>
    <w:rsid w:val="00A314C8"/>
    <w:rsid w:val="00A34493"/>
    <w:rsid w:val="00A3548E"/>
    <w:rsid w:val="00A36202"/>
    <w:rsid w:val="00A40388"/>
    <w:rsid w:val="00A40F00"/>
    <w:rsid w:val="00A46AFC"/>
    <w:rsid w:val="00A479AB"/>
    <w:rsid w:val="00A521A5"/>
    <w:rsid w:val="00A56F5B"/>
    <w:rsid w:val="00A64018"/>
    <w:rsid w:val="00A65221"/>
    <w:rsid w:val="00AA0D11"/>
    <w:rsid w:val="00AB306E"/>
    <w:rsid w:val="00AB43DB"/>
    <w:rsid w:val="00AB48BE"/>
    <w:rsid w:val="00AB4926"/>
    <w:rsid w:val="00AB7FF3"/>
    <w:rsid w:val="00AD0B04"/>
    <w:rsid w:val="00AD27CF"/>
    <w:rsid w:val="00AD2AF8"/>
    <w:rsid w:val="00AD47B3"/>
    <w:rsid w:val="00AD6508"/>
    <w:rsid w:val="00AE5694"/>
    <w:rsid w:val="00AE5AE7"/>
    <w:rsid w:val="00AE64EB"/>
    <w:rsid w:val="00AE7E94"/>
    <w:rsid w:val="00AF057C"/>
    <w:rsid w:val="00AF44AF"/>
    <w:rsid w:val="00B0193D"/>
    <w:rsid w:val="00B031C9"/>
    <w:rsid w:val="00B11CFA"/>
    <w:rsid w:val="00B1725B"/>
    <w:rsid w:val="00B1797A"/>
    <w:rsid w:val="00B21C06"/>
    <w:rsid w:val="00B24EA6"/>
    <w:rsid w:val="00B302D4"/>
    <w:rsid w:val="00B31B73"/>
    <w:rsid w:val="00B32D2C"/>
    <w:rsid w:val="00B33C14"/>
    <w:rsid w:val="00B36509"/>
    <w:rsid w:val="00B36753"/>
    <w:rsid w:val="00B40B1A"/>
    <w:rsid w:val="00B50F86"/>
    <w:rsid w:val="00B667AC"/>
    <w:rsid w:val="00B74BA1"/>
    <w:rsid w:val="00B836EF"/>
    <w:rsid w:val="00B874FC"/>
    <w:rsid w:val="00B907A8"/>
    <w:rsid w:val="00B93201"/>
    <w:rsid w:val="00B9551D"/>
    <w:rsid w:val="00B95A48"/>
    <w:rsid w:val="00BA303E"/>
    <w:rsid w:val="00BA51B4"/>
    <w:rsid w:val="00BA62EA"/>
    <w:rsid w:val="00BB4C18"/>
    <w:rsid w:val="00BB589E"/>
    <w:rsid w:val="00BB7E39"/>
    <w:rsid w:val="00BC7A66"/>
    <w:rsid w:val="00BD22F6"/>
    <w:rsid w:val="00BD5E06"/>
    <w:rsid w:val="00BE5728"/>
    <w:rsid w:val="00BF3EE9"/>
    <w:rsid w:val="00BF5DBD"/>
    <w:rsid w:val="00BF6E96"/>
    <w:rsid w:val="00BF7F28"/>
    <w:rsid w:val="00C013B4"/>
    <w:rsid w:val="00C01E8D"/>
    <w:rsid w:val="00C24C18"/>
    <w:rsid w:val="00C24C92"/>
    <w:rsid w:val="00C24DF3"/>
    <w:rsid w:val="00C31DA5"/>
    <w:rsid w:val="00C42D64"/>
    <w:rsid w:val="00C46A83"/>
    <w:rsid w:val="00C470D4"/>
    <w:rsid w:val="00C5676D"/>
    <w:rsid w:val="00C5798A"/>
    <w:rsid w:val="00C61494"/>
    <w:rsid w:val="00C629A8"/>
    <w:rsid w:val="00C70504"/>
    <w:rsid w:val="00C7196B"/>
    <w:rsid w:val="00C77AE8"/>
    <w:rsid w:val="00C846B3"/>
    <w:rsid w:val="00C850DC"/>
    <w:rsid w:val="00C85C98"/>
    <w:rsid w:val="00C85DC6"/>
    <w:rsid w:val="00C86DD4"/>
    <w:rsid w:val="00C872A1"/>
    <w:rsid w:val="00CC287B"/>
    <w:rsid w:val="00CC3B67"/>
    <w:rsid w:val="00CD58D7"/>
    <w:rsid w:val="00CE05B7"/>
    <w:rsid w:val="00CE7D60"/>
    <w:rsid w:val="00CF18E0"/>
    <w:rsid w:val="00D1113B"/>
    <w:rsid w:val="00D15173"/>
    <w:rsid w:val="00D22488"/>
    <w:rsid w:val="00D35634"/>
    <w:rsid w:val="00D45A4C"/>
    <w:rsid w:val="00D5559B"/>
    <w:rsid w:val="00D6330F"/>
    <w:rsid w:val="00D80005"/>
    <w:rsid w:val="00DA52FF"/>
    <w:rsid w:val="00DB1935"/>
    <w:rsid w:val="00DD0A2D"/>
    <w:rsid w:val="00DE52CF"/>
    <w:rsid w:val="00DF3690"/>
    <w:rsid w:val="00DF3E15"/>
    <w:rsid w:val="00E00068"/>
    <w:rsid w:val="00E14281"/>
    <w:rsid w:val="00E23C75"/>
    <w:rsid w:val="00E30B27"/>
    <w:rsid w:val="00E31601"/>
    <w:rsid w:val="00E403D0"/>
    <w:rsid w:val="00E531DF"/>
    <w:rsid w:val="00E57B05"/>
    <w:rsid w:val="00E730AB"/>
    <w:rsid w:val="00E770F2"/>
    <w:rsid w:val="00E803AE"/>
    <w:rsid w:val="00E81D7A"/>
    <w:rsid w:val="00E8509D"/>
    <w:rsid w:val="00E85CC3"/>
    <w:rsid w:val="00E97DDC"/>
    <w:rsid w:val="00EA0397"/>
    <w:rsid w:val="00EB113E"/>
    <w:rsid w:val="00EC0E64"/>
    <w:rsid w:val="00EC7B9C"/>
    <w:rsid w:val="00ED2903"/>
    <w:rsid w:val="00ED4A2A"/>
    <w:rsid w:val="00EE078D"/>
    <w:rsid w:val="00EF188D"/>
    <w:rsid w:val="00EF2FB3"/>
    <w:rsid w:val="00F01572"/>
    <w:rsid w:val="00F1322C"/>
    <w:rsid w:val="00F14958"/>
    <w:rsid w:val="00F15502"/>
    <w:rsid w:val="00F17511"/>
    <w:rsid w:val="00F201E7"/>
    <w:rsid w:val="00F24CCF"/>
    <w:rsid w:val="00F261FC"/>
    <w:rsid w:val="00F278E1"/>
    <w:rsid w:val="00F40349"/>
    <w:rsid w:val="00F45D18"/>
    <w:rsid w:val="00F50551"/>
    <w:rsid w:val="00F52AF3"/>
    <w:rsid w:val="00F55638"/>
    <w:rsid w:val="00F8576E"/>
    <w:rsid w:val="00F8731D"/>
    <w:rsid w:val="00F909C7"/>
    <w:rsid w:val="00F918B1"/>
    <w:rsid w:val="00F925F1"/>
    <w:rsid w:val="00F96660"/>
    <w:rsid w:val="00FA23E3"/>
    <w:rsid w:val="00FB052A"/>
    <w:rsid w:val="00FB05D3"/>
    <w:rsid w:val="00FB54AC"/>
    <w:rsid w:val="00FB5A05"/>
    <w:rsid w:val="00FC3B10"/>
    <w:rsid w:val="00FC592E"/>
    <w:rsid w:val="00FC7498"/>
    <w:rsid w:val="00FD5231"/>
    <w:rsid w:val="00FD6F5E"/>
    <w:rsid w:val="00FE301C"/>
    <w:rsid w:val="00FF2612"/>
    <w:rsid w:val="00FF333F"/>
    <w:rsid w:val="06660356"/>
    <w:rsid w:val="0B5D6E28"/>
    <w:rsid w:val="31F405A9"/>
    <w:rsid w:val="41F25921"/>
    <w:rsid w:val="6169214E"/>
    <w:rsid w:val="7B27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1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1" w:semiHidden="0" w:name="toc 1"/>
    <w:lsdException w:qFormat="1" w:unhideWhenUsed="0" w:uiPriority="1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link w:val="28"/>
    <w:qFormat/>
    <w:uiPriority w:val="1"/>
    <w:pPr>
      <w:ind w:left="223" w:right="378"/>
      <w:outlineLvl w:val="0"/>
    </w:pPr>
    <w:rPr>
      <w:b/>
      <w:bCs/>
      <w:sz w:val="28"/>
      <w:szCs w:val="28"/>
    </w:rPr>
  </w:style>
  <w:style w:type="paragraph" w:styleId="3">
    <w:name w:val="heading 2"/>
    <w:basedOn w:val="1"/>
    <w:link w:val="27"/>
    <w:semiHidden/>
    <w:unhideWhenUsed/>
    <w:qFormat/>
    <w:uiPriority w:val="1"/>
    <w:pPr>
      <w:ind w:left="317" w:right="598"/>
      <w:jc w:val="center"/>
      <w:outlineLvl w:val="1"/>
    </w:pPr>
    <w:rPr>
      <w:b/>
      <w:bCs/>
      <w:sz w:val="27"/>
      <w:szCs w:val="27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FollowedHyperlink"/>
    <w:basedOn w:val="4"/>
    <w:semiHidden/>
    <w:unhideWhenUsed/>
    <w:qFormat/>
    <w:uiPriority w:val="99"/>
    <w:rPr>
      <w:color w:val="800080"/>
      <w:u w:val="single"/>
    </w:rPr>
  </w:style>
  <w:style w:type="character" w:styleId="7">
    <w:name w:val="annotation reference"/>
    <w:basedOn w:val="4"/>
    <w:semiHidden/>
    <w:unhideWhenUsed/>
    <w:qFormat/>
    <w:uiPriority w:val="99"/>
    <w:rPr>
      <w:sz w:val="16"/>
      <w:szCs w:val="16"/>
    </w:rPr>
  </w:style>
  <w:style w:type="character" w:styleId="8">
    <w:name w:val="Hyperlink"/>
    <w:basedOn w:val="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Balloon Text"/>
    <w:basedOn w:val="1"/>
    <w:link w:val="33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0">
    <w:name w:val="annotation text"/>
    <w:basedOn w:val="1"/>
    <w:link w:val="35"/>
    <w:semiHidden/>
    <w:unhideWhenUsed/>
    <w:qFormat/>
    <w:uiPriority w:val="99"/>
    <w:rPr>
      <w:sz w:val="20"/>
      <w:szCs w:val="20"/>
    </w:rPr>
  </w:style>
  <w:style w:type="paragraph" w:styleId="11">
    <w:name w:val="annotation subject"/>
    <w:basedOn w:val="10"/>
    <w:next w:val="10"/>
    <w:link w:val="36"/>
    <w:semiHidden/>
    <w:unhideWhenUsed/>
    <w:qFormat/>
    <w:uiPriority w:val="99"/>
    <w:rPr>
      <w:b/>
      <w:bCs/>
    </w:rPr>
  </w:style>
  <w:style w:type="paragraph" w:styleId="12">
    <w:name w:val="header"/>
    <w:basedOn w:val="1"/>
    <w:link w:val="30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link w:val="22"/>
    <w:qFormat/>
    <w:uiPriority w:val="1"/>
    <w:pPr>
      <w:ind w:left="217"/>
      <w:jc w:val="both"/>
    </w:pPr>
    <w:rPr>
      <w:sz w:val="28"/>
      <w:szCs w:val="28"/>
    </w:rPr>
  </w:style>
  <w:style w:type="paragraph" w:styleId="14">
    <w:name w:val="toc 1"/>
    <w:basedOn w:val="1"/>
    <w:qFormat/>
    <w:uiPriority w:val="1"/>
    <w:pPr>
      <w:ind w:left="261"/>
    </w:pPr>
    <w:rPr>
      <w:sz w:val="28"/>
      <w:szCs w:val="28"/>
    </w:rPr>
  </w:style>
  <w:style w:type="paragraph" w:styleId="15">
    <w:name w:val="toc 2"/>
    <w:basedOn w:val="1"/>
    <w:qFormat/>
    <w:uiPriority w:val="1"/>
    <w:pPr>
      <w:spacing w:line="322" w:lineRule="exact"/>
      <w:ind w:left="865"/>
    </w:pPr>
    <w:rPr>
      <w:sz w:val="28"/>
      <w:szCs w:val="28"/>
    </w:rPr>
  </w:style>
  <w:style w:type="paragraph" w:styleId="16">
    <w:name w:val="Title"/>
    <w:basedOn w:val="1"/>
    <w:link w:val="32"/>
    <w:qFormat/>
    <w:uiPriority w:val="1"/>
    <w:pPr>
      <w:ind w:left="597" w:right="598"/>
      <w:jc w:val="center"/>
    </w:pPr>
    <w:rPr>
      <w:sz w:val="36"/>
      <w:szCs w:val="36"/>
    </w:rPr>
  </w:style>
  <w:style w:type="paragraph" w:styleId="17">
    <w:name w:val="footer"/>
    <w:basedOn w:val="1"/>
    <w:link w:val="31"/>
    <w:semiHidden/>
    <w:unhideWhenUsed/>
    <w:qFormat/>
    <w:uiPriority w:val="99"/>
    <w:pPr>
      <w:tabs>
        <w:tab w:val="center" w:pos="4677"/>
        <w:tab w:val="right" w:pos="9355"/>
      </w:tabs>
    </w:pPr>
  </w:style>
  <w:style w:type="table" w:customStyle="1" w:styleId="1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9">
    <w:name w:val="List Paragraph"/>
    <w:basedOn w:val="1"/>
    <w:qFormat/>
    <w:uiPriority w:val="1"/>
    <w:pPr>
      <w:ind w:left="217" w:firstLine="707"/>
      <w:jc w:val="both"/>
    </w:pPr>
  </w:style>
  <w:style w:type="paragraph" w:customStyle="1" w:styleId="20">
    <w:name w:val="Table Paragraph"/>
    <w:basedOn w:val="1"/>
    <w:qFormat/>
    <w:uiPriority w:val="1"/>
  </w:style>
  <w:style w:type="paragraph" w:customStyle="1" w:styleId="21">
    <w:name w:val="ConsPlusTitle"/>
    <w:qFormat/>
    <w:uiPriority w:val="0"/>
    <w:pPr>
      <w:widowControl w:val="0"/>
      <w:autoSpaceDE w:val="0"/>
      <w:autoSpaceDN w:val="0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character" w:customStyle="1" w:styleId="22">
    <w:name w:val="Основной текст Знак"/>
    <w:basedOn w:val="4"/>
    <w:link w:val="13"/>
    <w:qFormat/>
    <w:uiPriority w:val="1"/>
    <w:rPr>
      <w:rFonts w:ascii="Times New Roman" w:hAnsi="Times New Roman" w:eastAsia="Times New Roman" w:cs="Times New Roman"/>
      <w:sz w:val="28"/>
      <w:szCs w:val="28"/>
      <w:lang w:val="ru-RU"/>
    </w:rPr>
  </w:style>
  <w:style w:type="character" w:customStyle="1" w:styleId="23">
    <w:name w:val="Гипертекстовая ссылка"/>
    <w:qFormat/>
    <w:uiPriority w:val="99"/>
    <w:rPr>
      <w:color w:val="106BBE"/>
    </w:rPr>
  </w:style>
  <w:style w:type="paragraph" w:customStyle="1" w:styleId="24">
    <w:name w:val="Текст (справка)"/>
    <w:basedOn w:val="1"/>
    <w:next w:val="1"/>
    <w:qFormat/>
    <w:uiPriority w:val="99"/>
    <w:pPr>
      <w:adjustRightInd w:val="0"/>
      <w:ind w:left="170" w:right="170"/>
    </w:pPr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25">
    <w:name w:val="ConsPlusNormal"/>
    <w:link w:val="26"/>
    <w:qFormat/>
    <w:uiPriority w:val="0"/>
    <w:pPr>
      <w:widowControl w:val="0"/>
      <w:autoSpaceDE w:val="0"/>
      <w:autoSpaceDN w:val="0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character" w:customStyle="1" w:styleId="26">
    <w:name w:val="ConsPlusNormal Знак"/>
    <w:link w:val="25"/>
    <w:qFormat/>
    <w:locked/>
    <w:uiPriority w:val="0"/>
    <w:rPr>
      <w:rFonts w:ascii="Calibri" w:hAnsi="Calibri" w:eastAsia="Times New Roman" w:cs="Calibri"/>
      <w:szCs w:val="20"/>
      <w:lang w:val="ru-RU" w:eastAsia="ru-RU"/>
    </w:rPr>
  </w:style>
  <w:style w:type="character" w:customStyle="1" w:styleId="27">
    <w:name w:val="Заголовок 2 Знак"/>
    <w:basedOn w:val="4"/>
    <w:link w:val="3"/>
    <w:semiHidden/>
    <w:qFormat/>
    <w:uiPriority w:val="1"/>
    <w:rPr>
      <w:rFonts w:ascii="Times New Roman" w:hAnsi="Times New Roman" w:eastAsia="Times New Roman" w:cs="Times New Roman"/>
      <w:b/>
      <w:bCs/>
      <w:sz w:val="27"/>
      <w:szCs w:val="27"/>
      <w:lang w:val="ru-RU"/>
    </w:rPr>
  </w:style>
  <w:style w:type="character" w:customStyle="1" w:styleId="28">
    <w:name w:val="Заголовок 1 Знак"/>
    <w:basedOn w:val="4"/>
    <w:link w:val="2"/>
    <w:qFormat/>
    <w:uiPriority w:val="1"/>
    <w:rPr>
      <w:rFonts w:ascii="Times New Roman" w:hAnsi="Times New Roman" w:eastAsia="Times New Roman" w:cs="Times New Roman"/>
      <w:b/>
      <w:bCs/>
      <w:sz w:val="28"/>
      <w:szCs w:val="28"/>
      <w:lang w:val="ru-RU"/>
    </w:rPr>
  </w:style>
  <w:style w:type="paragraph" w:customStyle="1" w:styleId="29">
    <w:name w:val="msonormal"/>
    <w:basedOn w:val="1"/>
    <w:qFormat/>
    <w:uiPriority w:val="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30">
    <w:name w:val="Верхний колонтитул Знак"/>
    <w:basedOn w:val="4"/>
    <w:link w:val="12"/>
    <w:semiHidden/>
    <w:qFormat/>
    <w:uiPriority w:val="99"/>
    <w:rPr>
      <w:rFonts w:ascii="Times New Roman" w:hAnsi="Times New Roman" w:eastAsia="Times New Roman" w:cs="Times New Roman"/>
      <w:lang w:val="ru-RU"/>
    </w:rPr>
  </w:style>
  <w:style w:type="character" w:customStyle="1" w:styleId="31">
    <w:name w:val="Нижний колонтитул Знак"/>
    <w:basedOn w:val="4"/>
    <w:link w:val="17"/>
    <w:semiHidden/>
    <w:qFormat/>
    <w:uiPriority w:val="99"/>
    <w:rPr>
      <w:rFonts w:ascii="Times New Roman" w:hAnsi="Times New Roman" w:eastAsia="Times New Roman" w:cs="Times New Roman"/>
      <w:lang w:val="ru-RU"/>
    </w:rPr>
  </w:style>
  <w:style w:type="character" w:customStyle="1" w:styleId="32">
    <w:name w:val="Название Знак"/>
    <w:basedOn w:val="4"/>
    <w:link w:val="16"/>
    <w:qFormat/>
    <w:uiPriority w:val="1"/>
    <w:rPr>
      <w:rFonts w:ascii="Times New Roman" w:hAnsi="Times New Roman" w:eastAsia="Times New Roman" w:cs="Times New Roman"/>
      <w:sz w:val="36"/>
      <w:szCs w:val="36"/>
      <w:lang w:val="ru-RU"/>
    </w:rPr>
  </w:style>
  <w:style w:type="character" w:customStyle="1" w:styleId="33">
    <w:name w:val="Текст выноски Знак"/>
    <w:basedOn w:val="4"/>
    <w:link w:val="9"/>
    <w:semiHidden/>
    <w:qFormat/>
    <w:uiPriority w:val="99"/>
    <w:rPr>
      <w:rFonts w:ascii="Tahoma" w:hAnsi="Tahoma" w:eastAsia="Times New Roman" w:cs="Tahoma"/>
      <w:sz w:val="16"/>
      <w:szCs w:val="16"/>
      <w:lang w:val="ru-RU"/>
    </w:rPr>
  </w:style>
  <w:style w:type="paragraph" w:customStyle="1" w:styleId="34">
    <w:name w:val="Комментарий"/>
    <w:basedOn w:val="24"/>
    <w:next w:val="1"/>
    <w:qFormat/>
    <w:uiPriority w:val="99"/>
    <w:pPr>
      <w:spacing w:before="75"/>
      <w:ind w:right="0"/>
      <w:jc w:val="both"/>
    </w:pPr>
    <w:rPr>
      <w:rFonts w:eastAsiaTheme="minorEastAsia"/>
      <w:color w:val="353842"/>
    </w:rPr>
  </w:style>
  <w:style w:type="character" w:customStyle="1" w:styleId="35">
    <w:name w:val="Текст примечания Знак"/>
    <w:basedOn w:val="4"/>
    <w:link w:val="10"/>
    <w:semiHidden/>
    <w:qFormat/>
    <w:uiPriority w:val="99"/>
    <w:rPr>
      <w:rFonts w:ascii="Times New Roman" w:hAnsi="Times New Roman" w:eastAsia="Times New Roman" w:cs="Times New Roman"/>
      <w:sz w:val="20"/>
      <w:szCs w:val="20"/>
      <w:lang w:val="ru-RU"/>
    </w:rPr>
  </w:style>
  <w:style w:type="character" w:customStyle="1" w:styleId="36">
    <w:name w:val="Тема примечания Знак"/>
    <w:basedOn w:val="35"/>
    <w:link w:val="11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1" Type="http://schemas.openxmlformats.org/officeDocument/2006/relationships/fontTable" Target="fontTable.xml"/><Relationship Id="rId70" Type="http://schemas.openxmlformats.org/officeDocument/2006/relationships/customXml" Target="../customXml/item2.xml"/><Relationship Id="rId7" Type="http://schemas.openxmlformats.org/officeDocument/2006/relationships/image" Target="media/image4.png"/><Relationship Id="rId69" Type="http://schemas.openxmlformats.org/officeDocument/2006/relationships/numbering" Target="numbering.xml"/><Relationship Id="rId68" Type="http://schemas.openxmlformats.org/officeDocument/2006/relationships/customXml" Target="../customXml/item1.xml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image" Target="media/image2.png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AC5FAC-87F5-47E2-83DF-48BC112795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56</Pages>
  <Words>20238</Words>
  <Characters>115361</Characters>
  <Lines>961</Lines>
  <Paragraphs>270</Paragraphs>
  <TotalTime>9</TotalTime>
  <ScaleCrop>false</ScaleCrop>
  <LinksUpToDate>false</LinksUpToDate>
  <CharactersWithSpaces>135329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2023-02-02T07:49:00Z</dcterms:created>
  <dc:creator>Кривицкая Екатерина Васильевна</dc:creator>
  <cp:lastModifiedBy>User</cp:lastModifiedBy>
  <cp:lastPrinted>2024-06-04T10:20:00Z</cp:lastPrinted>
  <dcterms:modified xsi:type="dcterms:W3CDTF">2024-10-30T11:05:16Z</dcterms:modified>
  <cp:revision>176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LastSaved">
    <vt:filetime>2021-12-07T00:00:00Z</vt:filetime>
  </property>
  <property fmtid="{D5CDD505-2E9C-101B-9397-08002B2CF9AE}" pid="4" name="KSOProductBuildVer">
    <vt:lpwstr>1049-12.2.0.18607</vt:lpwstr>
  </property>
  <property fmtid="{D5CDD505-2E9C-101B-9397-08002B2CF9AE}" pid="5" name="ICV">
    <vt:lpwstr>FB0439AA304A40AA809FAA99DA82FAC4_12</vt:lpwstr>
  </property>
</Properties>
</file>