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96F1">
      <w:pPr>
        <w:pBdr>
          <w:top w:val="single" w:color="auto" w:sz="12" w:space="1"/>
          <w:bottom w:val="single" w:color="auto" w:sz="12" w:space="1"/>
        </w:pBd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Кислинский сельсовет</w:t>
      </w:r>
    </w:p>
    <w:p w14:paraId="3EC253AD">
      <w:pP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Асекеевского района Оренбургской области</w:t>
      </w:r>
    </w:p>
    <w:p w14:paraId="4E897BD4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Для ознакомления жителей  муниципального образования Кислинский сельсовет</w:t>
      </w:r>
    </w:p>
    <w:tbl>
      <w:tblPr>
        <w:tblStyle w:val="4"/>
        <w:tblpPr w:leftFromText="180" w:rightFromText="180" w:bottomFromText="200" w:vertAnchor="text" w:tblpY="-18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6353"/>
        <w:gridCol w:w="1736"/>
      </w:tblGrid>
      <w:tr w14:paraId="6A52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8C5A86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80FF2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Учредитель: </w:t>
            </w:r>
          </w:p>
          <w:p w14:paraId="66D0953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Совет депутатов муниципального образования Кислинский сельсовет Асекеевского района Оренбургской области.</w:t>
            </w:r>
          </w:p>
          <w:p w14:paraId="60A0BB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3C7F403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Распространяется бесплатно</w:t>
            </w:r>
          </w:p>
          <w:p w14:paraId="30F0CA1E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23BF0B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sz w:val="48"/>
                <w:szCs w:val="20"/>
              </w:rPr>
              <w:drawing>
                <wp:inline distT="0" distB="0" distL="114300" distR="114300">
                  <wp:extent cx="504825" cy="619125"/>
                  <wp:effectExtent l="0" t="0" r="9525" b="9525"/>
                  <wp:docPr id="1" name="Изображение 1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Описание: asekeevo-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F9DE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E19E615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Адрес редакции: </w:t>
            </w:r>
          </w:p>
          <w:p w14:paraId="20DBCA6A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66BEDF6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461701, Оренбургская обл., Асекеевский р-н, с. Кисла, </w:t>
            </w:r>
          </w:p>
          <w:p w14:paraId="0772F3A0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ул. Центральная,35</w:t>
            </w:r>
          </w:p>
          <w:p w14:paraId="68E4E86B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Тираж 10 экз.</w:t>
            </w:r>
          </w:p>
          <w:p w14:paraId="547AD3C4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5B03A89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Главный редактор: </w:t>
            </w:r>
          </w:p>
          <w:p w14:paraId="6471FB85">
            <w:pPr>
              <w:autoSpaceDE w:val="0"/>
              <w:autoSpaceDN w:val="0"/>
              <w:adjustRightInd w:val="0"/>
              <w:spacing w:line="276" w:lineRule="auto"/>
              <w:ind w:hanging="14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6B01758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14:paraId="549C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2A81D06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8DBA7C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ascii="Arial Narrow" w:hAnsi="Arial Narrow" w:cs="Arial Narrow"/>
                <w:b/>
                <w:bCs/>
                <w:color w:val="000000"/>
                <w:sz w:val="72"/>
                <w:szCs w:val="72"/>
                <w:lang w:eastAsia="en-US"/>
              </w:rPr>
              <w:pict>
                <v:shape id="_x0000_i1025" o:spt="161" type="#_x0000_t161" style="height:72pt;width:268.5pt;" fillcolor="#000000" filled="t" coordsize="21600,21600" adj="5665">
                  <v:path/>
                  <v:fill on="t" focussize="0,0"/>
                  <v:stroke/>
                  <v:imagedata o:title=""/>
                  <o:lock v:ext="edit"/>
                  <v:textpath on="t" fitshape="t" fitpath="t" trim="t" xscale="f" string="инфо" style="font-family:Impact;font-size:36pt;v-text-align:center;"/>
                  <w10:wrap type="none"/>
                  <w10:anchorlock/>
                </v:shape>
              </w:pict>
            </w:r>
          </w:p>
          <w:p w14:paraId="598DBCB0">
            <w:pPr>
              <w:pStyle w:val="6"/>
              <w:jc w:val="center"/>
              <w:rPr>
                <w:rFonts w:ascii="Arial Narrow" w:hAnsi="Arial Narrow" w:cs="Arial Narrow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  <w:p w14:paraId="050EAF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eastAsia="en-US"/>
              </w:rPr>
              <w:t xml:space="preserve">№ </w:t>
            </w:r>
            <w:r>
              <w:rPr>
                <w:rFonts w:hint="default" w:ascii="Arial Narrow" w:hAnsi="Arial Narrow" w:cs="Arial Narrow"/>
                <w:b/>
                <w:bCs/>
                <w:color w:val="000000"/>
                <w:sz w:val="32"/>
                <w:szCs w:val="32"/>
                <w:lang w:val="ru-RU" w:eastAsia="en-US"/>
              </w:rPr>
              <w:t>2</w:t>
            </w: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eastAsia="en-US"/>
              </w:rPr>
              <w:t xml:space="preserve">   1</w:t>
            </w:r>
            <w:r>
              <w:rPr>
                <w:rFonts w:hint="default" w:ascii="Arial Narrow" w:hAnsi="Arial Narrow" w:cs="Arial Narrow"/>
                <w:b/>
                <w:bCs/>
                <w:color w:val="000000"/>
                <w:sz w:val="32"/>
                <w:szCs w:val="32"/>
                <w:lang w:val="ru-RU" w:eastAsia="en-US"/>
              </w:rPr>
              <w:t>1 ноября</w:t>
            </w: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eastAsia="en-US"/>
              </w:rPr>
              <w:t xml:space="preserve">  202</w:t>
            </w:r>
            <w:r>
              <w:rPr>
                <w:rFonts w:hint="default" w:ascii="Arial Narrow" w:hAnsi="Arial Narrow" w:cs="Arial Narrow"/>
                <w:b/>
                <w:bCs/>
                <w:color w:val="000000"/>
                <w:sz w:val="32"/>
                <w:szCs w:val="32"/>
                <w:lang w:val="ru-RU" w:eastAsia="en-US"/>
              </w:rPr>
              <w:t>4</w:t>
            </w: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eastAsia="en-US"/>
              </w:rPr>
              <w:t xml:space="preserve"> года.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67150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3334828D">
      <w:pPr>
        <w:pStyle w:val="5"/>
      </w:pPr>
      <w:r>
        <w:rPr>
          <w:rFonts w:hint="default"/>
          <w:b/>
          <w:lang w:val="ru-RU"/>
        </w:rPr>
        <w:t xml:space="preserve">                                                                                               </w:t>
      </w:r>
      <w:r>
        <w:rPr>
          <w:b/>
        </w:rPr>
        <w:t xml:space="preserve">  </w:t>
      </w:r>
      <w:r>
        <w:drawing>
          <wp:inline distT="0" distB="0" distL="114300" distR="114300">
            <wp:extent cx="504825" cy="600075"/>
            <wp:effectExtent l="0" t="0" r="9525" b="9525"/>
            <wp:docPr id="2" name="Изображение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asekeevo-гер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14:paraId="4CC3DF09">
      <w:pPr>
        <w:pStyle w:val="5"/>
        <w:ind w:left="0"/>
        <w:rPr>
          <w:b/>
        </w:rPr>
      </w:pPr>
      <w:r>
        <w:rPr>
          <w:b/>
        </w:rPr>
        <w:t xml:space="preserve">              </w:t>
      </w:r>
    </w:p>
    <w:p w14:paraId="2AF7DE1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14:paraId="073E7CC3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КИСЛИНСКИЙ СЕЛЬСОВЕТ</w:t>
      </w:r>
    </w:p>
    <w:p w14:paraId="4F5C6627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АСЕКЕЕВСКОГО РАЙОНА ОРЕНБУРГСКОЙ  ОБЛАСТИ</w:t>
      </w:r>
    </w:p>
    <w:p w14:paraId="2A188CC7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ЧЕТВЁРТОГО СОЗЫВА</w:t>
      </w:r>
    </w:p>
    <w:p w14:paraId="2EF0327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 Е Ш Е Н И Е                                 </w:t>
      </w:r>
    </w:p>
    <w:p w14:paraId="14B578E6">
      <w:pPr>
        <w:shd w:val="clear" w:color="auto" w:fill="FFFFFF"/>
        <w:spacing w:after="0" w:line="240" w:lineRule="auto"/>
        <w:ind w:right="18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129</w:t>
      </w:r>
    </w:p>
    <w:p w14:paraId="47BF37A5">
      <w:pPr>
        <w:pStyle w:val="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Положения о налоге на имущество физических лиц</w:t>
      </w:r>
    </w:p>
    <w:p w14:paraId="7F350E57">
      <w:pPr>
        <w:pStyle w:val="2"/>
        <w:ind w:firstLine="709"/>
        <w:rPr>
          <w:sz w:val="26"/>
          <w:szCs w:val="26"/>
        </w:rPr>
      </w:pPr>
    </w:p>
    <w:p w14:paraId="6CC9F4F4">
      <w:pPr>
        <w:pStyle w:val="2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Главой 32 Налогового кодекса Российской Федерации (далее – Кодекс),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  <w:lang w:val="ru-RU"/>
        </w:rPr>
        <w:t>Кислинский</w:t>
      </w:r>
      <w:r>
        <w:rPr>
          <w:bCs/>
          <w:color w:val="FF0000"/>
          <w:sz w:val="26"/>
          <w:szCs w:val="26"/>
        </w:rPr>
        <w:t xml:space="preserve"> </w:t>
      </w:r>
      <w:r>
        <w:rPr>
          <w:bCs/>
          <w:sz w:val="26"/>
          <w:szCs w:val="26"/>
        </w:rPr>
        <w:t>сельсовет Асекеевского района Оренбургской области, Совет депутатов решил:</w:t>
      </w:r>
    </w:p>
    <w:p w14:paraId="48708484">
      <w:pPr>
        <w:pStyle w:val="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Положение «О налоге на имущество физических лиц»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согласно приложению.</w:t>
      </w:r>
    </w:p>
    <w:p w14:paraId="37F5AB38">
      <w:pPr>
        <w:pStyle w:val="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2.Признать утратившими силу:</w:t>
      </w:r>
    </w:p>
    <w:p w14:paraId="7484F4F0">
      <w:pPr>
        <w:pStyle w:val="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>.11.2016 года  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«Об установлении налога на имущество физических лиц». </w:t>
      </w:r>
    </w:p>
    <w:p w14:paraId="3209D32C">
      <w:pPr>
        <w:pStyle w:val="7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11</w:t>
      </w:r>
      <w:r>
        <w:rPr>
          <w:rFonts w:ascii="Times New Roman" w:hAnsi="Times New Roman" w:cs="Times New Roman"/>
          <w:sz w:val="26"/>
          <w:szCs w:val="26"/>
        </w:rPr>
        <w:t>.201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59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 Совета депутатов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ноября 2016 года «Об установлении налога на имущество физических лиц»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08D95E56">
      <w:pPr>
        <w:pStyle w:val="7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10</w:t>
      </w:r>
      <w:r>
        <w:rPr>
          <w:rFonts w:ascii="Times New Roman" w:hAnsi="Times New Roman" w:cs="Times New Roman"/>
          <w:sz w:val="26"/>
          <w:szCs w:val="26"/>
        </w:rPr>
        <w:t>.201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 Совета депутатов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ноября 2016 года «Об установлении налога на имущество физических лиц»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6583E5B6">
      <w:pPr>
        <w:pStyle w:val="7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03</w:t>
      </w:r>
      <w:r>
        <w:rPr>
          <w:rFonts w:ascii="Times New Roman" w:hAnsi="Times New Roman" w:cs="Times New Roman"/>
          <w:sz w:val="26"/>
          <w:szCs w:val="26"/>
        </w:rPr>
        <w:t>.201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107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 Совета депутатов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ноября 2016 года «Об установлении налога на имущество физических лиц»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268A9C7E">
      <w:pPr>
        <w:pStyle w:val="7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08</w:t>
      </w:r>
      <w:r>
        <w:rPr>
          <w:rFonts w:ascii="Times New Roman" w:hAnsi="Times New Roman" w:cs="Times New Roman"/>
          <w:sz w:val="26"/>
          <w:szCs w:val="26"/>
        </w:rPr>
        <w:t>.20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155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 Совета депутатов № 3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ноября 2016 года «Об установлении налога на имущество физических лиц»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 w14:paraId="7364F6A7">
      <w:pPr>
        <w:pStyle w:val="7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 w14:paraId="032C86BD">
      <w:pPr>
        <w:pStyle w:val="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главу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Абрамова В. Л.</w:t>
      </w:r>
    </w:p>
    <w:p w14:paraId="5BFC6C22">
      <w:pPr>
        <w:pStyle w:val="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опубликовать в газете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«</w:t>
      </w:r>
      <w:r>
        <w:rPr>
          <w:rFonts w:ascii="Times New Roman" w:hAnsi="Times New Roman" w:cs="Times New Roman"/>
          <w:sz w:val="26"/>
          <w:szCs w:val="26"/>
          <w:lang w:val="ru-RU"/>
        </w:rPr>
        <w:t>Инфо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AACC007">
      <w:pPr>
        <w:pStyle w:val="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71386C38">
      <w:pPr>
        <w:pStyle w:val="8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7BFAA3">
      <w:pPr>
        <w:pStyle w:val="9"/>
        <w:tabs>
          <w:tab w:val="left" w:pos="1003"/>
        </w:tabs>
        <w:spacing w:line="240" w:lineRule="auto"/>
        <w:ind w:firstLine="0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Председатель Совета депутатов                                              </w:t>
      </w:r>
      <w:r>
        <w:rPr>
          <w:sz w:val="26"/>
          <w:szCs w:val="26"/>
          <w:lang w:val="ru-RU"/>
        </w:rPr>
        <w:t>Р</w:t>
      </w:r>
      <w:r>
        <w:rPr>
          <w:rFonts w:hint="default"/>
          <w:sz w:val="26"/>
          <w:szCs w:val="26"/>
          <w:lang w:val="ru-RU"/>
        </w:rPr>
        <w:t>.Х. Галиулина</w:t>
      </w:r>
    </w:p>
    <w:p w14:paraId="00CAA665">
      <w:pPr>
        <w:pStyle w:val="9"/>
        <w:tabs>
          <w:tab w:val="left" w:pos="1003"/>
        </w:tabs>
        <w:spacing w:line="240" w:lineRule="auto"/>
        <w:ind w:firstLine="0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Глава муниципального образования                                       </w:t>
      </w:r>
      <w:r>
        <w:rPr>
          <w:sz w:val="26"/>
          <w:szCs w:val="26"/>
          <w:lang w:val="ru-RU"/>
        </w:rPr>
        <w:t>В</w:t>
      </w:r>
      <w:r>
        <w:rPr>
          <w:rFonts w:hint="default"/>
          <w:sz w:val="26"/>
          <w:szCs w:val="26"/>
          <w:lang w:val="ru-RU"/>
        </w:rPr>
        <w:t>.Л. Абрамов</w:t>
      </w:r>
    </w:p>
    <w:p w14:paraId="118C3460">
      <w:pPr>
        <w:pStyle w:val="9"/>
        <w:tabs>
          <w:tab w:val="left" w:pos="1003"/>
        </w:tabs>
        <w:spacing w:line="240" w:lineRule="auto"/>
        <w:ind w:firstLine="0"/>
        <w:rPr>
          <w:sz w:val="26"/>
          <w:szCs w:val="26"/>
        </w:rPr>
      </w:pPr>
    </w:p>
    <w:p w14:paraId="2D726612">
      <w:pPr>
        <w:pStyle w:val="9"/>
        <w:tabs>
          <w:tab w:val="left" w:pos="1003"/>
        </w:tabs>
        <w:spacing w:line="240" w:lineRule="auto"/>
        <w:ind w:firstLine="0"/>
        <w:rPr>
          <w:rStyle w:val="10"/>
          <w:b w:val="0"/>
          <w:bCs w:val="0"/>
          <w:color w:val="auto"/>
          <w:sz w:val="22"/>
          <w:szCs w:val="22"/>
        </w:rPr>
      </w:pPr>
      <w:r>
        <w:rPr>
          <w:rStyle w:val="10"/>
          <w:b w:val="0"/>
          <w:bCs w:val="0"/>
          <w:color w:val="auto"/>
          <w:sz w:val="22"/>
          <w:szCs w:val="22"/>
        </w:rPr>
        <w:t>Разослано: в дело,</w:t>
      </w:r>
      <w:r>
        <w:rPr>
          <w:sz w:val="22"/>
          <w:szCs w:val="22"/>
        </w:rPr>
        <w:t xml:space="preserve"> </w:t>
      </w:r>
      <w:r>
        <w:rPr>
          <w:rStyle w:val="10"/>
          <w:b w:val="0"/>
          <w:bCs w:val="0"/>
          <w:color w:val="auto"/>
          <w:sz w:val="22"/>
          <w:szCs w:val="22"/>
        </w:rPr>
        <w:t>прокуратуре,  финансовому отделу администрации Асекеевского района, Межрайонной ИФНС России №3 по Оренбургской области</w:t>
      </w:r>
    </w:p>
    <w:p w14:paraId="7BAB1C16">
      <w:pPr>
        <w:pStyle w:val="9"/>
        <w:tabs>
          <w:tab w:val="left" w:pos="1003"/>
        </w:tabs>
        <w:spacing w:line="240" w:lineRule="auto"/>
        <w:ind w:firstLine="0"/>
        <w:rPr>
          <w:rStyle w:val="10"/>
          <w:b w:val="0"/>
          <w:bCs w:val="0"/>
          <w:color w:val="auto"/>
          <w:sz w:val="22"/>
          <w:szCs w:val="22"/>
        </w:rPr>
      </w:pPr>
    </w:p>
    <w:p w14:paraId="7CC7FA26">
      <w:pPr>
        <w:pStyle w:val="9"/>
        <w:tabs>
          <w:tab w:val="left" w:pos="1003"/>
        </w:tabs>
        <w:spacing w:line="240" w:lineRule="auto"/>
        <w:ind w:firstLine="0"/>
        <w:rPr>
          <w:sz w:val="22"/>
          <w:szCs w:val="22"/>
        </w:rPr>
      </w:pPr>
      <w:r>
        <w:rPr>
          <w:rStyle w:val="10"/>
          <w:b w:val="0"/>
          <w:bCs w:val="0"/>
          <w:color w:val="FF0000"/>
          <w:sz w:val="22"/>
          <w:szCs w:val="22"/>
        </w:rPr>
        <w:t xml:space="preserve"> </w:t>
      </w:r>
    </w:p>
    <w:p w14:paraId="5E009794">
      <w:pPr>
        <w:pStyle w:val="8"/>
        <w:ind w:left="5529" w:firstLine="1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A0DAD96">
      <w:pPr>
        <w:pStyle w:val="8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2DB85B8E">
      <w:pPr>
        <w:pStyle w:val="8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E7F9300">
      <w:pPr>
        <w:pStyle w:val="8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Кислинский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14:paraId="0BC55C35">
      <w:pPr>
        <w:pStyle w:val="8"/>
        <w:ind w:left="4956" w:firstLine="708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.11.2024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129</w:t>
      </w:r>
    </w:p>
    <w:p w14:paraId="688EFA18">
      <w:pPr>
        <w:pStyle w:val="8"/>
        <w:rPr>
          <w:rStyle w:val="10"/>
          <w:rFonts w:ascii="Times New Roman" w:hAnsi="Times New Roman" w:cs="Times New Roman"/>
          <w:sz w:val="24"/>
          <w:szCs w:val="24"/>
        </w:rPr>
      </w:pPr>
    </w:p>
    <w:p w14:paraId="579AF398">
      <w:pPr>
        <w:pStyle w:val="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3D6A3BD8">
      <w:pPr>
        <w:pStyle w:val="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налоге на имущество физических лиц»</w:t>
      </w:r>
    </w:p>
    <w:p w14:paraId="3C960A9F">
      <w:pPr>
        <w:pStyle w:val="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841737">
      <w:pPr>
        <w:pStyle w:val="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14:paraId="1DF5DD59">
      <w:pPr>
        <w:pStyle w:val="8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16ADE276">
      <w:pPr>
        <w:pStyle w:val="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 на имущество физических лиц (далее – налог) на территории муниципального образования 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 </w:t>
      </w:r>
      <w:r>
        <w:rPr>
          <w:rStyle w:val="10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Главой 32 Кодекса Российской Федерации,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и настоящим решением Совета депутатов муниципального образования  </w:t>
      </w:r>
      <w:r>
        <w:rPr>
          <w:rFonts w:ascii="Times New Roman" w:hAnsi="Times New Roman" w:cs="Times New Roman"/>
          <w:sz w:val="26"/>
          <w:szCs w:val="26"/>
          <w:lang w:val="ru-RU"/>
        </w:rPr>
        <w:t>Кислинский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 </w:t>
      </w:r>
      <w:r>
        <w:rPr>
          <w:rStyle w:val="10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Асекеевского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Оренбургской области.</w:t>
      </w:r>
    </w:p>
    <w:p w14:paraId="5ED6D6E7">
      <w:pPr>
        <w:pStyle w:val="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Положением определяются:</w:t>
      </w:r>
    </w:p>
    <w:p w14:paraId="67621FFD">
      <w:pPr>
        <w:pStyle w:val="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ставки налога;</w:t>
      </w:r>
    </w:p>
    <w:p w14:paraId="21A5B024">
      <w:pPr>
        <w:pStyle w:val="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налоговые льготы, основания и порядок их применения.</w:t>
      </w:r>
    </w:p>
    <w:p w14:paraId="6B88657C">
      <w:pPr>
        <w:pStyle w:val="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CE5653">
      <w:pPr>
        <w:pStyle w:val="8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2. Налоговые ставки </w:t>
      </w:r>
    </w:p>
    <w:p w14:paraId="487AA404">
      <w:pPr>
        <w:pStyle w:val="8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Ставки налога устанавливаются в следующих размерах:</w:t>
      </w:r>
    </w:p>
    <w:p w14:paraId="4BBAEBF8">
      <w:pPr>
        <w:pStyle w:val="8"/>
        <w:ind w:left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9"/>
        <w:gridCol w:w="1973"/>
      </w:tblGrid>
      <w:tr w14:paraId="601CA3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C472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Вид имущества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05E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Ставка налога, процентов</w:t>
            </w:r>
          </w:p>
        </w:tc>
      </w:tr>
      <w:tr w14:paraId="374D4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78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1) жилые дома, части жилых домов, квартиры, части квартир, комнаты;</w:t>
            </w:r>
          </w:p>
          <w:p w14:paraId="47B4B1D5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объекты незавершенного строительства в случае, если проектируемым назначением таких объектов является жилой дом.</w:t>
            </w:r>
          </w:p>
          <w:p w14:paraId="749CB944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единые недвижимые комплексы, в состав которых входит хотя бы один жилой дом;</w:t>
            </w:r>
          </w:p>
          <w:p w14:paraId="40003AA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гаражи и машино-места в том числе расположенных в объектах налогообложения, указанных в подпункте 2 настоящего пункта;</w:t>
            </w:r>
          </w:p>
          <w:p w14:paraId="47EBE627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5D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00ACF0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3F3F2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4C206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2C1DE2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0,3</w:t>
            </w:r>
          </w:p>
        </w:tc>
      </w:tr>
      <w:tr w14:paraId="6BB97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DA752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2) объекты налогообложения, включенные в перечень, определяемый в соответствии с пунктом 7 статьи 378.2 Налогового Кодекса РФ, объекты налогообложения, предусмотренные абзацем вторым пункта 10 статьи 378.2 Налогового Кодекса РФ, а также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6F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5314C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14:paraId="157A9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2</w:t>
            </w:r>
          </w:p>
          <w:p w14:paraId="18F9CB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7485EA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7674A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3) прочие объекты налогообложения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92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0,5</w:t>
            </w:r>
          </w:p>
        </w:tc>
      </w:tr>
    </w:tbl>
    <w:p w14:paraId="40A8D997">
      <w:pPr>
        <w:pStyle w:val="8"/>
        <w:rPr>
          <w:rFonts w:ascii="Times New Roman" w:hAnsi="Times New Roman" w:cs="Times New Roman"/>
          <w:sz w:val="26"/>
          <w:szCs w:val="26"/>
        </w:rPr>
      </w:pPr>
    </w:p>
    <w:p w14:paraId="14E4FA4B">
      <w:pPr>
        <w:pStyle w:val="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3. Налоговые льготы.</w:t>
      </w:r>
    </w:p>
    <w:p w14:paraId="7D2D4433">
      <w:pPr>
        <w:pStyle w:val="8"/>
        <w:ind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B5A8E2E">
      <w:pPr>
        <w:pStyle w:val="8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Освободить от уплаты налога на имущество физических лиц:</w:t>
      </w:r>
    </w:p>
    <w:p w14:paraId="544E9D99">
      <w:pPr>
        <w:pStyle w:val="8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членов добровольной народной дружины по охране общественного порядка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отношении одного объекта налогообложения каждого вида, определенного в пункте 4 статьи 407 части второй Налогового Кодекса РФ вне зависимости от количества оснований для применения налоговых льгот, в отношении объекта с большей суммой налога.</w:t>
      </w:r>
    </w:p>
    <w:p w14:paraId="0A3251E8">
      <w:pPr>
        <w:pStyle w:val="8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применения налоговой льготы является удостоверение народного дружинника, выданное командиром добровольной народной дружины по охране общественного порядка и заверенное печатью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14:paraId="23388F07">
      <w:pPr>
        <w:pStyle w:val="8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членам только на период членства добровольной народной дружине по охране общественного порядка.</w:t>
      </w:r>
    </w:p>
    <w:p w14:paraId="236A0394">
      <w:pPr>
        <w:pStyle w:val="8"/>
        <w:ind w:firstLine="680"/>
        <w:jc w:val="both"/>
        <w:rPr>
          <w:rStyle w:val="10"/>
          <w:rFonts w:ascii="Times New Roman" w:hAnsi="Times New Roman" w:cs="Times New Roman"/>
          <w:color w:val="auto"/>
          <w:sz w:val="26"/>
          <w:szCs w:val="26"/>
        </w:rPr>
      </w:pPr>
    </w:p>
    <w:p w14:paraId="39AE88CB"/>
    <w:p w14:paraId="642EB6D1"/>
    <w:p w14:paraId="6247C509"/>
    <w:p w14:paraId="45C6CAF0"/>
    <w:p w14:paraId="098F3DE8"/>
    <w:p w14:paraId="65D0D50C"/>
    <w:p w14:paraId="73780B66"/>
    <w:p w14:paraId="693765E6"/>
    <w:p w14:paraId="2B16551E"/>
    <w:p w14:paraId="69EDF71C"/>
    <w:p w14:paraId="655766F9"/>
    <w:p w14:paraId="690AC219"/>
    <w:p w14:paraId="666A4DE3">
      <w:bookmarkStart w:id="3" w:name="_GoBack"/>
      <w:bookmarkEnd w:id="3"/>
    </w:p>
    <w:tbl>
      <w:tblPr>
        <w:tblStyle w:val="4"/>
        <w:tblpPr w:leftFromText="180" w:rightFromText="180" w:horzAnchor="margin" w:tblpY="38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CAC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0582E412">
            <w:pPr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drawing>
                <wp:inline distT="0" distB="0" distL="0" distR="0">
                  <wp:extent cx="503555" cy="626745"/>
                  <wp:effectExtent l="0" t="0" r="10795" b="1905"/>
                  <wp:docPr id="4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3DA0E">
            <w:pPr>
              <w:ind w:left="240"/>
              <w:jc w:val="center"/>
              <w:rPr>
                <w:rFonts w:hint="default" w:ascii="Times New Roman" w:hAnsi="Times New Roman" w:cs="Times New Roman" w:eastAsiaTheme="minorEastAsia"/>
                <w:b/>
                <w:cap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/>
              </w:rPr>
              <w:t>СОВЕТ ДЕПУТАТОВ</w:t>
            </w:r>
          </w:p>
          <w:p w14:paraId="74D6BFED">
            <w:pPr>
              <w:jc w:val="center"/>
              <w:rPr>
                <w:rFonts w:hint="default" w:ascii="Times New Roman" w:hAnsi="Times New Roman" w:cs="Times New Roman" w:eastAsiaTheme="minorEastAsia"/>
                <w:b/>
                <w:cap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/>
              </w:rPr>
              <w:t xml:space="preserve">МУНИЦИПАЛЬНОГО ОБРАЗОВАНИЯ </w:t>
            </w:r>
            <w:r>
              <w:rPr>
                <w:rFonts w:hint="default" w:ascii="Times New Roman" w:hAnsi="Times New Roman" w:cs="Times New Roman" w:eastAsiaTheme="minorEastAsia"/>
                <w:b/>
                <w:caps/>
                <w:lang w:val="ru-RU"/>
              </w:rPr>
              <w:t>КИСЛИНСКИЙ</w:t>
            </w:r>
            <w:r>
              <w:rPr>
                <w:rFonts w:hint="default" w:ascii="Times New Roman" w:hAnsi="Times New Roman" w:cs="Times New Roman" w:eastAsiaTheme="minorEastAsia"/>
                <w:b/>
                <w:caps/>
              </w:rPr>
              <w:t xml:space="preserve"> СЕЛЬСОВЕТ</w:t>
            </w:r>
          </w:p>
          <w:p w14:paraId="5CCECD3C">
            <w:pPr>
              <w:ind w:left="240"/>
              <w:jc w:val="center"/>
              <w:rPr>
                <w:rFonts w:hint="default" w:ascii="Times New Roman" w:hAnsi="Times New Roman" w:cs="Times New Roman" w:eastAsiaTheme="minorEastAsia"/>
                <w:b/>
                <w:cap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/>
              </w:rPr>
              <w:t>АСЕКЕЕВСКОГО РАЙОНА ОРЕНБУРГСКОЙ ОБЛАСТИ</w:t>
            </w:r>
          </w:p>
          <w:p w14:paraId="38FA14C1">
            <w:pPr>
              <w:shd w:val="clear" w:color="auto" w:fill="FFFFFF"/>
              <w:ind w:right="1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</w:rPr>
              <w:t>ЧЕТВЕРТОГО СОЗЫВА</w:t>
            </w:r>
          </w:p>
          <w:p w14:paraId="5FE46AD4">
            <w:pPr>
              <w:shd w:val="clear" w:color="auto" w:fill="FFFFFF"/>
              <w:ind w:right="18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</w:rPr>
            </w:pPr>
          </w:p>
          <w:p w14:paraId="57184F53">
            <w:pPr>
              <w:ind w:left="240"/>
              <w:jc w:val="center"/>
              <w:rPr>
                <w:rFonts w:hint="default" w:ascii="Times New Roman" w:hAnsi="Times New Roman" w:cs="Times New Roman" w:eastAsiaTheme="minorEastAsia"/>
                <w:b/>
                <w:caps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/>
              </w:rPr>
              <w:t>РЕШЕНИЕ</w:t>
            </w:r>
          </w:p>
          <w:p w14:paraId="7E258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</w:p>
        </w:tc>
      </w:tr>
    </w:tbl>
    <w:p w14:paraId="1E1560B3">
      <w:pPr>
        <w:ind w:left="240"/>
        <w:jc w:val="right"/>
        <w:rPr>
          <w:rFonts w:hint="default" w:ascii="Times New Roman" w:hAnsi="Times New Roman" w:cs="Times New Roman" w:eastAsiaTheme="minorEastAsia"/>
          <w:caps/>
        </w:rPr>
      </w:pPr>
    </w:p>
    <w:p w14:paraId="7136F24B">
      <w:pPr>
        <w:shd w:val="clear" w:color="auto" w:fill="FFFFFF"/>
        <w:ind w:right="18"/>
        <w:rPr>
          <w:rFonts w:hint="default" w:ascii="Times New Roman" w:hAnsi="Times New Roman" w:cs="Times New Roman" w:eastAsiaTheme="minorEastAsia"/>
          <w:b/>
          <w:bCs/>
          <w:color w:val="000000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8"/>
          <w:szCs w:val="28"/>
        </w:rPr>
        <w:t xml:space="preserve">.11.2024 </w:t>
      </w:r>
      <w:r>
        <w:rPr>
          <w:rFonts w:hint="default" w:ascii="Times New Roman" w:hAnsi="Times New Roman" w:cs="Times New Roman" w:eastAsiaTheme="minorEastAsia"/>
          <w:b/>
          <w:bCs/>
          <w:color w:val="000000"/>
        </w:rPr>
        <w:t xml:space="preserve">                                         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lang w:val="en-US"/>
        </w:rPr>
        <w:t xml:space="preserve">                                </w:t>
      </w:r>
      <w:r>
        <w:rPr>
          <w:rFonts w:hint="default" w:ascii="Times New Roman" w:hAnsi="Times New Roman" w:cs="Times New Roman" w:eastAsiaTheme="minorEastAsia"/>
          <w:b/>
          <w:bCs/>
          <w:color w:val="000000"/>
        </w:rPr>
        <w:t xml:space="preserve">                           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8"/>
          <w:szCs w:val="28"/>
        </w:rPr>
        <w:t xml:space="preserve">№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8"/>
          <w:szCs w:val="28"/>
          <w:lang w:val="ru-RU"/>
        </w:rPr>
        <w:t>130</w:t>
      </w:r>
      <w:r>
        <w:rPr>
          <w:rFonts w:hint="default" w:ascii="Times New Roman" w:hAnsi="Times New Roman" w:cs="Times New Roman" w:eastAsiaTheme="minorEastAsia"/>
          <w:b/>
          <w:bCs/>
          <w:color w:val="000000"/>
        </w:rPr>
        <w:t xml:space="preserve">  </w:t>
      </w:r>
    </w:p>
    <w:p w14:paraId="1D00DE5A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</w:rPr>
        <w:t xml:space="preserve"> </w:t>
      </w:r>
    </w:p>
    <w:p w14:paraId="6514E5E5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"О земельном налоге"</w:t>
      </w:r>
    </w:p>
    <w:p w14:paraId="5D815DE8">
      <w:pPr>
        <w:rPr>
          <w:sz w:val="26"/>
          <w:szCs w:val="26"/>
        </w:rPr>
      </w:pPr>
    </w:p>
    <w:p w14:paraId="4AD69B5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 (далее – Кодекс), статьей 16 Федерального закона от 06 октября 2003 года N 131-ФЗ "Об общих принципах организации местного самоуправления в Российской Федерации" и руководствуясь статьей 5 Устава  муниципального образования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 сельсовет Асекеевского района Оренбургской области, Совет депутатов РЕШИЛ:</w:t>
      </w:r>
    </w:p>
    <w:p w14:paraId="6CFB855A">
      <w:pPr>
        <w:pStyle w:val="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Утвердить Положение «О земельном налоге» на территории муниципального образования </w:t>
      </w:r>
      <w:r>
        <w:rPr>
          <w:sz w:val="28"/>
          <w:szCs w:val="28"/>
          <w:lang w:val="ru-RU"/>
        </w:rPr>
        <w:t>Кислинский</w:t>
      </w:r>
      <w:r>
        <w:rPr>
          <w:sz w:val="28"/>
          <w:szCs w:val="28"/>
        </w:rPr>
        <w:t xml:space="preserve">  сельсовет согласно приложению.</w:t>
      </w:r>
    </w:p>
    <w:p w14:paraId="0DFC122B">
      <w:pPr>
        <w:pStyle w:val="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решения Совета депутатов муниципального образования </w:t>
      </w:r>
      <w:r>
        <w:rPr>
          <w:sz w:val="28"/>
          <w:szCs w:val="28"/>
          <w:lang w:val="ru-RU"/>
        </w:rPr>
        <w:t>Кислинский</w:t>
      </w:r>
      <w:r>
        <w:rPr>
          <w:sz w:val="28"/>
          <w:szCs w:val="28"/>
        </w:rPr>
        <w:t xml:space="preserve">  сельсовет:</w:t>
      </w:r>
    </w:p>
    <w:p w14:paraId="00C49690">
      <w:pPr>
        <w:pStyle w:val="7"/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муниципального образования </w:t>
      </w:r>
      <w:r>
        <w:rPr>
          <w:sz w:val="28"/>
          <w:szCs w:val="28"/>
          <w:lang w:val="ru-RU"/>
        </w:rPr>
        <w:t>Кислинский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 от 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.11.2016 № 3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«Об утверждении Положения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 «О земельном налоге»;</w:t>
      </w:r>
    </w:p>
    <w:p w14:paraId="3C6BA61B">
      <w:pPr>
        <w:ind w:firstLine="709"/>
        <w:jc w:val="both"/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сельсовет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  <w:t>26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>.0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>.201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  <w:t>51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 xml:space="preserve"> «О внесении изменений в решение Совета депутатов от 2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>.11.2016 № 3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 xml:space="preserve"> «Об утверждении Положения «О земельном налоге»;</w:t>
      </w:r>
    </w:p>
    <w:p w14:paraId="238AA3A4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от 28.11.201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</w:t>
      </w:r>
      <w:r>
        <w:rPr>
          <w:rFonts w:hint="default" w:ascii="Times New Roman" w:hAnsi="Times New Roman" w:cs="Times New Roman"/>
          <w:sz w:val="28"/>
          <w:szCs w:val="28"/>
        </w:rPr>
        <w:t xml:space="preserve"> «О внесении изменений  в решение  Совета депутатов №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 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ноября 2016 года «Об утверждении Положения «О земельном налоге»;</w:t>
      </w:r>
    </w:p>
    <w:p w14:paraId="52452D7F">
      <w:pPr>
        <w:pStyle w:val="12"/>
        <w:ind w:firstLine="709"/>
        <w:jc w:val="both"/>
        <w:rPr>
          <w:rStyle w:val="13"/>
          <w:rFonts w:hint="default" w:ascii="Times New Roman" w:hAnsi="Times New Roman" w:cs="Times New Roman"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Кислинский сельсовет </w:t>
      </w: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07</w:t>
      </w:r>
      <w:r>
        <w:rPr>
          <w:rFonts w:hint="default"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r>
        <w:rPr>
          <w:rFonts w:hint="default" w:ascii="Times New Roman" w:hAnsi="Times New Roman" w:cs="Times New Roman"/>
          <w:sz w:val="28"/>
          <w:szCs w:val="28"/>
        </w:rPr>
        <w:t xml:space="preserve">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73</w:t>
      </w:r>
      <w:r>
        <w:rPr>
          <w:rFonts w:hint="default" w:ascii="Times New Roman" w:hAnsi="Times New Roman" w:cs="Times New Roman"/>
          <w:sz w:val="28"/>
          <w:szCs w:val="28"/>
        </w:rPr>
        <w:t xml:space="preserve"> «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>О внесении изменений  в решение  Совета депутатов № 3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от 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ноября 2016 года «Об утверждении Положения «О земельном налоге»;</w:t>
      </w:r>
    </w:p>
    <w:p w14:paraId="30722DD6">
      <w:pPr>
        <w:ind w:firstLine="709"/>
        <w:jc w:val="both"/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сельсовет 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18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>.10.20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18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  №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7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>9 «О внесении изменений  в решение  Совета депутатов № 3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от 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ноября 2016 года «Об утверждении Положения «О земельном налоге»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;</w:t>
      </w:r>
    </w:p>
    <w:p w14:paraId="7576CAE6">
      <w:pPr>
        <w:ind w:firstLine="709"/>
        <w:jc w:val="both"/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сельсовет 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26.07.2019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  №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114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«О внесении изменений  в решение  Совета депутатов № 3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от 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ноября 2016 года «Об утверждении Положения «О земельном налоге»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;</w:t>
      </w:r>
    </w:p>
    <w:p w14:paraId="1EE20802">
      <w:pPr>
        <w:ind w:firstLine="709"/>
        <w:jc w:val="both"/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сельсовет 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26.08.2019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  №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115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«О внесении изменений  в решение  Совета депутатов № 3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от 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ноября 2016 года «Об утверждении Положения «О земельном налоге»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;</w:t>
      </w:r>
    </w:p>
    <w:p w14:paraId="2126AC8C">
      <w:pPr>
        <w:ind w:firstLine="709"/>
        <w:jc w:val="both"/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сельсовет 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24.10.2023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  №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97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«О внесении изменений  в решение  Совета депутатов № 3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от 2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t xml:space="preserve"> ноября 2016 года «Об утверждении Положения «О земельном налоге»</w:t>
      </w:r>
      <w:r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  <w:t>;</w:t>
      </w:r>
    </w:p>
    <w:p w14:paraId="1D330124">
      <w:pPr>
        <w:ind w:firstLine="709"/>
        <w:jc w:val="both"/>
        <w:rPr>
          <w:rStyle w:val="13"/>
          <w:rFonts w:hint="default" w:ascii="Times New Roman" w:hAnsi="Times New Roman" w:cs="Times New Roman"/>
          <w:sz w:val="28"/>
          <w:szCs w:val="28"/>
          <w:lang w:val="en-US"/>
        </w:rPr>
      </w:pPr>
    </w:p>
    <w:p w14:paraId="3E40CF32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3. Контроль за исполнением настоящего решения возложить на главу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сельсовет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Абрамова В.Л.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94E489D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4. Решение опубликовать в газете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Инфо</w:t>
      </w:r>
      <w:r>
        <w:rPr>
          <w:rFonts w:hint="default" w:ascii="Times New Roman" w:hAnsi="Times New Roman" w:cs="Times New Roman"/>
          <w:sz w:val="28"/>
          <w:szCs w:val="28"/>
        </w:rPr>
        <w:t>».</w:t>
      </w:r>
    </w:p>
    <w:p w14:paraId="0F796E68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5.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63EE3535">
      <w:pPr>
        <w:pStyle w:val="8"/>
        <w:ind w:firstLine="709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</w:p>
    <w:p w14:paraId="5BF235D4">
      <w:pPr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 w14:paraId="43ECB763">
      <w:pPr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 w14:paraId="2D07F95F">
      <w:pPr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 w14:paraId="4D18034D">
      <w:pPr>
        <w:spacing w:after="200" w:line="276" w:lineRule="auto"/>
        <w:jc w:val="left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sz w:val="28"/>
          <w:szCs w:val="28"/>
        </w:rPr>
        <w:t>Председатель Совета депутатов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                        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Р.Х. Галиулина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                              </w:t>
      </w:r>
    </w:p>
    <w:p w14:paraId="6F00A6B1">
      <w:pPr>
        <w:shd w:val="clear" w:color="auto" w:fill="FFFFFF"/>
        <w:spacing w:after="200" w:line="276" w:lineRule="auto"/>
        <w:ind w:right="18"/>
        <w:jc w:val="left"/>
        <w:rPr>
          <w:rFonts w:hint="default" w:ascii="Times New Roman" w:hAnsi="Times New Roman" w:cs="Times New Roman" w:eastAsiaTheme="minorEastAsia"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EastAsia"/>
          <w:bCs/>
          <w:color w:val="000000"/>
          <w:sz w:val="28"/>
          <w:szCs w:val="28"/>
        </w:rPr>
        <w:t xml:space="preserve">Глава муниципального образован                                 </w:t>
      </w:r>
      <w:r>
        <w:rPr>
          <w:rFonts w:hint="default" w:ascii="Times New Roman" w:hAnsi="Times New Roman" w:cs="Times New Roman" w:eastAsiaTheme="minorEastAsia"/>
          <w:bCs/>
          <w:color w:val="000000"/>
          <w:sz w:val="28"/>
          <w:szCs w:val="28"/>
          <w:lang w:val="ru-RU"/>
        </w:rPr>
        <w:t>В.Л. Абрамов</w:t>
      </w:r>
    </w:p>
    <w:p w14:paraId="3F4FDE43">
      <w:pPr>
        <w:pStyle w:val="8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 w14:paraId="3ECB9C88">
      <w:pPr>
        <w:pStyle w:val="8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</w:p>
    <w:p w14:paraId="099D355B">
      <w:pPr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b w:val="0"/>
          <w:color w:val="auto"/>
          <w:sz w:val="28"/>
          <w:szCs w:val="28"/>
        </w:rPr>
        <w:t>Разослано: в дело, прокуратуре, финансовому отделу администрации Асекеевского района, Межрайонной ИФНС России №3 по Оренбургской области</w:t>
      </w:r>
    </w:p>
    <w:bookmarkEnd w:id="0"/>
    <w:p w14:paraId="4B39812E">
      <w:pPr>
        <w:pStyle w:val="8"/>
        <w:rPr>
          <w:rStyle w:val="10"/>
          <w:rFonts w:hint="default" w:ascii="Times New Roman" w:hAnsi="Times New Roman" w:cs="Times New Roman"/>
          <w:b w:val="0"/>
          <w:color w:val="auto"/>
          <w:sz w:val="28"/>
          <w:szCs w:val="28"/>
        </w:rPr>
      </w:pPr>
      <w:bookmarkStart w:id="1" w:name="sub_1000"/>
    </w:p>
    <w:p w14:paraId="120CCE55">
      <w:pPr>
        <w:pStyle w:val="8"/>
        <w:ind w:left="4956" w:firstLine="708"/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b w:val="0"/>
          <w:color w:val="auto"/>
          <w:sz w:val="28"/>
          <w:szCs w:val="28"/>
        </w:rPr>
        <w:t>Приложение 1</w:t>
      </w:r>
    </w:p>
    <w:bookmarkEnd w:id="1"/>
    <w:p w14:paraId="1F9B0960">
      <w:pPr>
        <w:ind w:left="4956" w:firstLine="708"/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b w:val="0"/>
          <w:color w:val="auto"/>
          <w:sz w:val="28"/>
          <w:szCs w:val="28"/>
        </w:rPr>
        <w:t>к решению Совета</w:t>
      </w:r>
      <w:r>
        <w:rPr>
          <w:rStyle w:val="10"/>
          <w:rFonts w:hint="default"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>
        <w:rPr>
          <w:rStyle w:val="10"/>
          <w:rFonts w:hint="default" w:ascii="Times New Roman" w:hAnsi="Times New Roman" w:cs="Times New Roman"/>
          <w:b w:val="0"/>
          <w:color w:val="auto"/>
          <w:sz w:val="28"/>
          <w:szCs w:val="28"/>
        </w:rPr>
        <w:t>депутатов</w:t>
      </w:r>
    </w:p>
    <w:p w14:paraId="179A9E47">
      <w:pPr>
        <w:ind w:left="4956" w:firstLine="708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муниципального образования</w:t>
      </w:r>
    </w:p>
    <w:p w14:paraId="3BB7AE47">
      <w:pPr>
        <w:ind w:left="4956" w:firstLine="708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</w:t>
      </w:r>
    </w:p>
    <w:p w14:paraId="553D843D">
      <w:pPr>
        <w:ind w:firstLine="5600" w:firstLineChars="200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/>
          <w:sz w:val="28"/>
          <w:szCs w:val="28"/>
        </w:rPr>
        <w:t xml:space="preserve">.11.2024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130</w:t>
      </w:r>
    </w:p>
    <w:p w14:paraId="710D824E"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7362C5E0">
      <w:pPr>
        <w:pStyle w:val="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bookmarkStart w:id="2" w:name="sub_1100"/>
      <w:r>
        <w:rPr>
          <w:rFonts w:hint="default" w:ascii="Times New Roman" w:hAnsi="Times New Roman" w:cs="Times New Roman"/>
          <w:b/>
          <w:sz w:val="28"/>
          <w:szCs w:val="28"/>
        </w:rPr>
        <w:t>Положение</w:t>
      </w:r>
    </w:p>
    <w:p w14:paraId="532C80A2">
      <w:pPr>
        <w:pStyle w:val="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«О земельном налоге»</w:t>
      </w:r>
    </w:p>
    <w:p w14:paraId="38B38EA5">
      <w:pPr>
        <w:pStyle w:val="8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19B5975">
      <w:pPr>
        <w:pStyle w:val="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1. Общие положения</w:t>
      </w:r>
    </w:p>
    <w:p w14:paraId="778A5FCB">
      <w:pPr>
        <w:pStyle w:val="8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45A4F2E7">
      <w:pPr>
        <w:pStyle w:val="8"/>
        <w:numPr>
          <w:ilvl w:val="0"/>
          <w:numId w:val="2"/>
        </w:numPr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Земельный налог (далее-налог) на территории муниципального образования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Асекеевского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района Оренбургской области устанавливается, вводится в действие и прекращает действовать в соответствии с Главой 31 Кодекса и решениями Совета депутатов муниципального образования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сельсовет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Асекеевского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района Оренбургской области.</w:t>
      </w:r>
    </w:p>
    <w:p w14:paraId="72D52C02">
      <w:pPr>
        <w:pStyle w:val="8"/>
        <w:numPr>
          <w:ilvl w:val="0"/>
          <w:numId w:val="2"/>
        </w:numPr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Настоящим Положением определяются:</w:t>
      </w:r>
    </w:p>
    <w:p w14:paraId="76D6E9F7">
      <w:pPr>
        <w:pStyle w:val="8"/>
        <w:numPr>
          <w:ilvl w:val="0"/>
          <w:numId w:val="3"/>
        </w:numPr>
        <w:ind w:left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ставки земельного налога;</w:t>
      </w:r>
    </w:p>
    <w:p w14:paraId="03657C76">
      <w:pPr>
        <w:pStyle w:val="8"/>
        <w:numPr>
          <w:ilvl w:val="0"/>
          <w:numId w:val="3"/>
        </w:numPr>
        <w:ind w:left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налоговые льготы, основания и порядок их применения;</w:t>
      </w:r>
    </w:p>
    <w:p w14:paraId="2C624E0F">
      <w:pPr>
        <w:pStyle w:val="8"/>
        <w:numPr>
          <w:ilvl w:val="0"/>
          <w:numId w:val="3"/>
        </w:numPr>
        <w:ind w:left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уплаты налога и авансовых платежей.</w:t>
      </w:r>
    </w:p>
    <w:p w14:paraId="3762E8B5">
      <w:pPr>
        <w:pStyle w:val="8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</w:p>
    <w:bookmarkEnd w:id="2"/>
    <w:p w14:paraId="3EC699CD">
      <w:pPr>
        <w:pStyle w:val="8"/>
        <w:ind w:firstLine="567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 2. Налоговые ставки.</w:t>
      </w:r>
    </w:p>
    <w:p w14:paraId="0517FE86">
      <w:pPr>
        <w:pStyle w:val="8"/>
        <w:ind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56ADF2E">
      <w:pPr>
        <w:pStyle w:val="8"/>
        <w:numPr>
          <w:ilvl w:val="0"/>
          <w:numId w:val="5"/>
        </w:numPr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Ставки налога устанавливаются в следующих размерах:</w:t>
      </w:r>
    </w:p>
    <w:p w14:paraId="04B1D79F">
      <w:pPr>
        <w:pStyle w:val="8"/>
        <w:numPr>
          <w:ilvl w:val="0"/>
          <w:numId w:val="6"/>
        </w:numPr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14:paraId="10354EE1">
      <w:pPr>
        <w:pStyle w:val="8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16F5E37">
      <w:pPr>
        <w:pStyle w:val="8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14:paraId="3F923746">
      <w:pPr>
        <w:pStyle w:val="8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67471244">
      <w:pPr>
        <w:pStyle w:val="8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408CF62B">
      <w:pPr>
        <w:pStyle w:val="8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14:paraId="5352515A">
      <w:pPr>
        <w:pStyle w:val="8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F3709A9">
      <w:pPr>
        <w:pStyle w:val="8"/>
        <w:ind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Статья 3. Налоговые льготы. Основания и порядок их применения.</w:t>
      </w:r>
    </w:p>
    <w:p w14:paraId="4348D344">
      <w:pPr>
        <w:pStyle w:val="8"/>
        <w:ind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68DF720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Освобождаются от уплаты земельного налога:</w:t>
      </w:r>
    </w:p>
    <w:p w14:paraId="3AC64036">
      <w:pPr>
        <w:pStyle w:val="8"/>
        <w:numPr>
          <w:ilvl w:val="0"/>
          <w:numId w:val="8"/>
        </w:num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казенные, бюджетные и автономные учреждения образования, физической культуры, спорта и туризма, культуры и искусства, финансируемые за счет средств местного бюджета, органы местного самоуправления;</w:t>
      </w:r>
    </w:p>
    <w:p w14:paraId="290201AC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применения налоговой льготы является документ подтверждающий факт финансирования из соответствующего бюджета.</w:t>
      </w:r>
    </w:p>
    <w:p w14:paraId="3D0443D1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Документы, подтверждающие право на льготы, предоставляются в налоговый орган по месту нахождения земельных участков в срок не позднее 1 февраля года, следующего за истекшим периодом.</w:t>
      </w:r>
    </w:p>
    <w:p w14:paraId="69AB0B37">
      <w:pPr>
        <w:pStyle w:val="8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>етераны, участники и инвалиды Великой Отечественной войны.</w:t>
      </w:r>
    </w:p>
    <w:p w14:paraId="2711D161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применения налоговой льготы является удостоверение ветерана, участника и инвалида Великой Отечественной войны.</w:t>
      </w:r>
    </w:p>
    <w:p w14:paraId="387DEF05">
      <w:pPr>
        <w:pStyle w:val="8"/>
        <w:numPr>
          <w:ilvl w:val="0"/>
          <w:numId w:val="8"/>
        </w:num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етераны и инвалиды боевых действий - участники Специальной военной операции, а также члены их семей. </w:t>
      </w:r>
    </w:p>
    <w:p w14:paraId="7C2BCE6A">
      <w:pPr>
        <w:pStyle w:val="8"/>
        <w:ind w:left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Основанием для применения налоговой льготы для ветеранов и инвалидов боевых действий - участников Специальной военной операции является соответствующее удостоверение. </w:t>
      </w:r>
    </w:p>
    <w:p w14:paraId="7C84C702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Основанием для применения налоговой льготы для членов их семей </w:t>
      </w:r>
      <w:r>
        <w:rPr>
          <w:rFonts w:hint="default" w:ascii="Times New Roman" w:hAnsi="Times New Roman" w:cs="Times New Roman"/>
          <w:sz w:val="28"/>
          <w:szCs w:val="28"/>
        </w:rPr>
        <w:t>являются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справки по формам,  утвержденным Постановлением Правительства РФ от 09.10.2024 №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  вступило в силу с 01.11.2024.  Согласно постановления получить справку можно  через Единый портал государственных и муниципальных услуг (ЕГПУ), Многофункциональные центры предоставления государственных и муниципальных услуг (МФЦ), а также непосредственно в федеральном органе исполнительной власти (военкомат, военная часть).</w:t>
      </w:r>
    </w:p>
    <w:p w14:paraId="66C160B7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sz w:val="28"/>
          <w:szCs w:val="28"/>
        </w:rPr>
        <w:t>одители и супруги военнослужащих, погибших при исполнении служебных обязанностей.</w:t>
      </w:r>
    </w:p>
    <w:p w14:paraId="35AFD4F2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 </w:t>
      </w:r>
    </w:p>
    <w:p w14:paraId="6FE19F8D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14:paraId="2078EB37">
      <w:pPr>
        <w:pStyle w:val="8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D4F024C">
      <w:pPr>
        <w:pStyle w:val="2"/>
        <w:spacing w:before="0" w:after="0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Статья 4. Порядок уплаты налога и авансовых платежей.</w:t>
      </w:r>
    </w:p>
    <w:p w14:paraId="6061995D">
      <w:pPr>
        <w:rPr>
          <w:rFonts w:hint="default" w:ascii="Times New Roman" w:hAnsi="Times New Roman" w:cs="Times New Roman"/>
          <w:sz w:val="28"/>
          <w:szCs w:val="28"/>
        </w:rPr>
      </w:pPr>
    </w:p>
    <w:p w14:paraId="15257CD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уплаты земельного налога в отношении налогоплательщиков-организаций устанавливается в соответствии со ст. 397 Кодека.</w:t>
      </w:r>
    </w:p>
    <w:p w14:paraId="4307369C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FFF202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FE86C43">
      <w:pPr>
        <w:rPr>
          <w:rFonts w:hint="default" w:ascii="Times New Roman" w:hAnsi="Times New Roman" w:cs="Times New Roman"/>
          <w:sz w:val="28"/>
          <w:szCs w:val="28"/>
        </w:rPr>
      </w:pPr>
    </w:p>
    <w:p w14:paraId="3B4D145F">
      <w:pPr>
        <w:rPr>
          <w:rFonts w:hint="default" w:ascii="Times New Roman" w:hAnsi="Times New Roman" w:cs="Times New Roman"/>
          <w:sz w:val="28"/>
          <w:szCs w:val="28"/>
        </w:rPr>
      </w:pPr>
    </w:p>
    <w:p w14:paraId="793658E8">
      <w:pPr>
        <w:rPr>
          <w:rFonts w:hint="default" w:ascii="Times New Roman" w:hAnsi="Times New Roman" w:cs="Times New Roman"/>
          <w:sz w:val="28"/>
          <w:szCs w:val="28"/>
        </w:rPr>
      </w:pPr>
    </w:p>
    <w:p w14:paraId="1E667ADE">
      <w:pPr>
        <w:rPr>
          <w:rFonts w:hint="default" w:ascii="Times New Roman" w:hAnsi="Times New Roman" w:cs="Times New Roman"/>
          <w:sz w:val="28"/>
          <w:szCs w:val="28"/>
        </w:rPr>
      </w:pPr>
    </w:p>
    <w:p w14:paraId="1583D387">
      <w:pPr>
        <w:rPr>
          <w:rFonts w:hint="default" w:ascii="Times New Roman" w:hAnsi="Times New Roman" w:cs="Times New Roman"/>
          <w:sz w:val="28"/>
          <w:szCs w:val="28"/>
        </w:rPr>
      </w:pPr>
    </w:p>
    <w:p w14:paraId="59CA432B"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8"/>
          <w:szCs w:val="28"/>
        </w:rPr>
      </w:pPr>
    </w:p>
    <w:p w14:paraId="1F9B3F0B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C5D9A"/>
    <w:multiLevelType w:val="multilevel"/>
    <w:tmpl w:val="050C5D9A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384"/>
    <w:multiLevelType w:val="multilevel"/>
    <w:tmpl w:val="111D4384"/>
    <w:lvl w:ilvl="0" w:tentative="0">
      <w:start w:val="1"/>
      <w:numFmt w:val="decimal"/>
      <w:lvlText w:val="%1."/>
      <w:lvlJc w:val="left"/>
      <w:pPr>
        <w:ind w:left="2629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">
    <w:nsid w:val="24F05479"/>
    <w:multiLevelType w:val="multilevel"/>
    <w:tmpl w:val="24F05479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41895B85"/>
    <w:multiLevelType w:val="multilevel"/>
    <w:tmpl w:val="41895B8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E81D4B"/>
    <w:multiLevelType w:val="multilevel"/>
    <w:tmpl w:val="57E81D4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94A1A78"/>
    <w:multiLevelType w:val="multilevel"/>
    <w:tmpl w:val="694A1A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8B5F08"/>
    <w:multiLevelType w:val="multilevel"/>
    <w:tmpl w:val="738B5F0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019EE"/>
    <w:multiLevelType w:val="multilevel"/>
    <w:tmpl w:val="765019EE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B4FDC"/>
    <w:rsid w:val="52CE4441"/>
    <w:rsid w:val="61C47F16"/>
    <w:rsid w:val="639D3B3C"/>
    <w:rsid w:val="6EDE353F"/>
    <w:rsid w:val="70D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unhideWhenUsed/>
    <w:qFormat/>
    <w:uiPriority w:val="0"/>
    <w:pPr>
      <w:spacing w:after="120"/>
      <w:ind w:left="283"/>
    </w:pPr>
    <w:rPr>
      <w:rFonts w:ascii="Times New Roman" w:hAnsi="Times New Roman"/>
      <w:color w:val="auto"/>
      <w:sz w:val="16"/>
      <w:szCs w:val="16"/>
    </w:rPr>
  </w:style>
  <w:style w:type="paragraph" w:styleId="6">
    <w:name w:val="caption"/>
    <w:basedOn w:val="1"/>
    <w:next w:val="1"/>
    <w:unhideWhenUsed/>
    <w:qFormat/>
    <w:uiPriority w:val="35"/>
    <w:pPr>
      <w:spacing w:after="200"/>
    </w:pPr>
    <w:rPr>
      <w:b/>
      <w:bCs/>
      <w:color w:val="4F81BD"/>
      <w:sz w:val="18"/>
      <w:szCs w:val="18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8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Цветовое выделение"/>
    <w:qFormat/>
    <w:uiPriority w:val="0"/>
    <w:rPr>
      <w:b/>
      <w:bCs/>
      <w:color w:val="000080"/>
      <w:sz w:val="20"/>
      <w:szCs w:val="20"/>
    </w:rPr>
  </w:style>
  <w:style w:type="table" w:customStyle="1" w:styleId="11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Без интервала Знак"/>
    <w:basedOn w:val="3"/>
    <w:link w:val="8"/>
    <w:qFormat/>
    <w:locked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GI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2024-04-17T11:11:00Z</dcterms:created>
  <dc:creator>User</dc:creator>
  <cp:lastModifiedBy>User</cp:lastModifiedBy>
  <dcterms:modified xsi:type="dcterms:W3CDTF">2024-11-12T05:18:33Z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893790BC13114356B1903AD5D5F7BD67</vt:lpwstr>
  </property>
</Properties>
</file>