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087" w:rsidRDefault="00EF6087" w:rsidP="00EF6087">
      <w:pPr>
        <w:rPr>
          <w:b/>
          <w:caps/>
          <w:noProof/>
        </w:rPr>
      </w:pPr>
      <w:r>
        <w:rPr>
          <w:b/>
          <w:caps/>
          <w:noProof/>
        </w:rPr>
        <w:t xml:space="preserve">                                                                                     </w:t>
      </w:r>
      <w:r>
        <w:rPr>
          <w:b/>
          <w:caps/>
          <w:noProof/>
        </w:rPr>
        <w:drawing>
          <wp:inline distT="0" distB="0" distL="0" distR="0">
            <wp:extent cx="504825" cy="600075"/>
            <wp:effectExtent l="19050" t="0" r="9525" b="0"/>
            <wp:docPr id="1" name="Рисунок 1" descr="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087">
        <w:rPr>
          <w:rFonts w:ascii="Times New Roman" w:hAnsi="Times New Roman" w:cs="Times New Roman"/>
          <w:b/>
          <w:sz w:val="32"/>
          <w:szCs w:val="32"/>
        </w:rPr>
        <w:t>СОВЕТ ДЕПУТАТОВ</w:t>
      </w: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087">
        <w:rPr>
          <w:rFonts w:ascii="Times New Roman" w:hAnsi="Times New Roman" w:cs="Times New Roman"/>
          <w:b/>
          <w:sz w:val="32"/>
          <w:szCs w:val="32"/>
        </w:rPr>
        <w:t>МУНИЦИПАЛЬНОГО ОБРАЗОВАНИЯ</w:t>
      </w: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087">
        <w:rPr>
          <w:rFonts w:ascii="Times New Roman" w:hAnsi="Times New Roman" w:cs="Times New Roman"/>
          <w:b/>
          <w:sz w:val="32"/>
          <w:szCs w:val="32"/>
        </w:rPr>
        <w:t>КИСЛИНСКИЙ</w:t>
      </w:r>
      <w:r w:rsidRPr="00EF6087">
        <w:rPr>
          <w:rFonts w:ascii="Times New Roman" w:hAnsi="Times New Roman" w:cs="Times New Roman"/>
          <w:b/>
          <w:iCs/>
          <w:sz w:val="32"/>
          <w:szCs w:val="32"/>
        </w:rPr>
        <w:t xml:space="preserve"> </w:t>
      </w:r>
      <w:r w:rsidRPr="00EF6087">
        <w:rPr>
          <w:rFonts w:ascii="Times New Roman" w:hAnsi="Times New Roman" w:cs="Times New Roman"/>
          <w:b/>
          <w:sz w:val="32"/>
          <w:szCs w:val="32"/>
        </w:rPr>
        <w:t>СЕЛЬСОВЕТ</w:t>
      </w: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087">
        <w:rPr>
          <w:rFonts w:ascii="Times New Roman" w:hAnsi="Times New Roman" w:cs="Times New Roman"/>
          <w:b/>
          <w:iCs/>
          <w:sz w:val="32"/>
          <w:szCs w:val="32"/>
        </w:rPr>
        <w:t>АСЕКЕЕВСКОГО</w:t>
      </w:r>
      <w:r w:rsidRPr="00EF6087">
        <w:rPr>
          <w:rFonts w:ascii="Times New Roman" w:hAnsi="Times New Roman" w:cs="Times New Roman"/>
          <w:b/>
          <w:sz w:val="32"/>
          <w:szCs w:val="32"/>
        </w:rPr>
        <w:t xml:space="preserve">  РАЙОНА</w:t>
      </w: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087">
        <w:rPr>
          <w:rFonts w:ascii="Times New Roman" w:hAnsi="Times New Roman" w:cs="Times New Roman"/>
          <w:b/>
          <w:sz w:val="32"/>
          <w:szCs w:val="32"/>
        </w:rPr>
        <w:t>ОРЕНБУРГСКОЙ ОБЛАСТИ</w:t>
      </w: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087">
        <w:rPr>
          <w:rFonts w:ascii="Times New Roman" w:hAnsi="Times New Roman" w:cs="Times New Roman"/>
          <w:b/>
          <w:sz w:val="32"/>
          <w:szCs w:val="32"/>
        </w:rPr>
        <w:t>третьего созыва</w:t>
      </w: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6087" w:rsidRPr="00EF6087" w:rsidRDefault="00EF6087" w:rsidP="00EF6087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08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EF6087" w:rsidRDefault="00D178F3" w:rsidP="00EF6087">
      <w:pPr>
        <w:pStyle w:val="ac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26.08.</w:t>
      </w:r>
      <w:r w:rsidR="00EF6087" w:rsidRPr="00EF6087">
        <w:rPr>
          <w:rFonts w:ascii="Times New Roman" w:hAnsi="Times New Roman" w:cs="Times New Roman"/>
          <w:b/>
          <w:sz w:val="32"/>
          <w:szCs w:val="32"/>
        </w:rPr>
        <w:t xml:space="preserve">2019        </w:t>
      </w:r>
      <w:r w:rsidR="00EF6087"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="00EF6087" w:rsidRPr="00EF6087">
        <w:rPr>
          <w:rFonts w:ascii="Times New Roman" w:hAnsi="Times New Roman" w:cs="Times New Roman"/>
          <w:b/>
          <w:sz w:val="32"/>
          <w:szCs w:val="32"/>
        </w:rPr>
        <w:t xml:space="preserve"> с.Кисла                     </w:t>
      </w:r>
      <w:r w:rsidR="00EF6087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№115</w:t>
      </w:r>
    </w:p>
    <w:p w:rsidR="00041833" w:rsidRPr="00EF6087" w:rsidRDefault="006C0AC6" w:rsidP="00EF6087">
      <w:pPr>
        <w:pStyle w:val="ac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041833" w:rsidRPr="00D053A2" w:rsidRDefault="00041833" w:rsidP="000418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3A2">
        <w:rPr>
          <w:rFonts w:ascii="Times New Roman" w:hAnsi="Times New Roman" w:cs="Times New Roman"/>
          <w:b/>
          <w:sz w:val="28"/>
          <w:szCs w:val="28"/>
        </w:rPr>
        <w:t>»</w:t>
      </w:r>
      <w:r w:rsidR="00B74FC9" w:rsidRPr="00B74FC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74FC9" w:rsidRPr="00D053A2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решение Совета депутатов от 24.11.2016 № 36 «</w:t>
      </w:r>
      <w:r w:rsidR="00B74FC9" w:rsidRPr="00D053A2">
        <w:rPr>
          <w:rFonts w:ascii="Times New Roman" w:hAnsi="Times New Roman" w:cs="Times New Roman"/>
          <w:b/>
          <w:sz w:val="28"/>
          <w:szCs w:val="28"/>
        </w:rPr>
        <w:t>Об утверждении Положения «О земельном налоге</w:t>
      </w:r>
    </w:p>
    <w:p w:rsidR="00CF4BCE" w:rsidRPr="00D053A2" w:rsidRDefault="00CF4BCE" w:rsidP="00CF4BCE">
      <w:pPr>
        <w:shd w:val="clear" w:color="auto" w:fill="FCFCFD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Рассмотрев протест  И.О.  прокурора Асекеевского района </w:t>
      </w:r>
      <w:r w:rsidR="008219A1"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от </w:t>
      </w:r>
      <w:r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12.04.2019</w:t>
      </w:r>
      <w:r w:rsidRPr="00D053A2">
        <w:rPr>
          <w:rFonts w:ascii="Times New Roman" w:hAnsi="Times New Roman" w:cs="Times New Roman"/>
          <w:color w:val="000000"/>
          <w:sz w:val="28"/>
          <w:szCs w:val="28"/>
        </w:rPr>
        <w:t xml:space="preserve"> N 7-1-2019</w:t>
      </w:r>
      <w:r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на Положение «О земельном налоге», утвержденное решением Совета депутатов от 24.11.2016  № 36, в соответств</w:t>
      </w:r>
      <w:r w:rsidRPr="00D053A2">
        <w:rPr>
          <w:rFonts w:ascii="Times New Roman" w:hAnsi="Times New Roman" w:cs="Times New Roman"/>
          <w:color w:val="000000"/>
          <w:sz w:val="28"/>
          <w:szCs w:val="28"/>
        </w:rPr>
        <w:t xml:space="preserve">ии со </w:t>
      </w:r>
      <w:hyperlink r:id="rId9" w:history="1">
        <w:r w:rsidRPr="00D053A2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статьей 23</w:t>
        </w:r>
      </w:hyperlink>
      <w:r w:rsidRPr="00D053A2">
        <w:rPr>
          <w:rFonts w:ascii="Times New Roman" w:hAnsi="Times New Roman" w:cs="Times New Roman"/>
          <w:color w:val="000000"/>
          <w:sz w:val="28"/>
          <w:szCs w:val="28"/>
        </w:rPr>
        <w:t xml:space="preserve"> Федера</w:t>
      </w:r>
      <w:r w:rsidRPr="00D053A2">
        <w:rPr>
          <w:rFonts w:ascii="Times New Roman" w:hAnsi="Times New Roman" w:cs="Times New Roman"/>
          <w:color w:val="0F1419"/>
          <w:sz w:val="28"/>
          <w:szCs w:val="28"/>
        </w:rPr>
        <w:t>льного закона от 17.01.1992 N 2202-1 "О прокуратуре Российской Федерации",  Федеральным законом от 06.10.2003 №131-ФЗ «Об общих принципах организации местного самоуправления в Российской Федерации», Налоговым кодексом Российской Федерации, Уставом муниципального образования  Кислинский сельсовет Асекеевского  района Оренбургской области, Совет депутатов   Кислинского  сельсовета РЕШИЛ:</w:t>
      </w:r>
    </w:p>
    <w:p w:rsidR="00CF4BCE" w:rsidRDefault="00CF4BCE" w:rsidP="001C5F82">
      <w:pPr>
        <w:pStyle w:val="a6"/>
        <w:numPr>
          <w:ilvl w:val="0"/>
          <w:numId w:val="1"/>
        </w:numPr>
        <w:shd w:val="clear" w:color="auto" w:fill="FCFCFD"/>
        <w:ind w:left="0" w:firstLine="0"/>
        <w:jc w:val="both"/>
        <w:rPr>
          <w:rFonts w:ascii="Times New Roman" w:hAnsi="Times New Roman" w:cs="Times New Roman"/>
          <w:color w:val="0F1419"/>
          <w:sz w:val="28"/>
          <w:szCs w:val="28"/>
        </w:rPr>
      </w:pPr>
      <w:r w:rsidRPr="0099540B">
        <w:rPr>
          <w:rFonts w:ascii="Times New Roman" w:hAnsi="Times New Roman" w:cs="Times New Roman"/>
          <w:color w:val="0F1419"/>
          <w:sz w:val="28"/>
          <w:szCs w:val="28"/>
        </w:rPr>
        <w:t>Внести в Положение «О земельном налоге», утвержденное решением Совета депутатов Кислинского</w:t>
      </w:r>
      <w:r w:rsidR="005F16E2" w:rsidRPr="0099540B">
        <w:rPr>
          <w:rFonts w:ascii="Times New Roman" w:hAnsi="Times New Roman" w:cs="Times New Roman"/>
          <w:color w:val="0F1419"/>
          <w:sz w:val="28"/>
          <w:szCs w:val="28"/>
        </w:rPr>
        <w:t xml:space="preserve"> сельсовета от 24.11.2016 № 36</w:t>
      </w:r>
      <w:r w:rsidRPr="0099540B">
        <w:rPr>
          <w:rFonts w:ascii="Times New Roman" w:hAnsi="Times New Roman" w:cs="Times New Roman"/>
          <w:color w:val="0F1419"/>
          <w:sz w:val="28"/>
          <w:szCs w:val="28"/>
        </w:rPr>
        <w:t xml:space="preserve">  (далее - Положение), следующие изменения:</w:t>
      </w:r>
    </w:p>
    <w:p w:rsidR="0099540B" w:rsidRPr="0099540B" w:rsidRDefault="001C5F82" w:rsidP="0099540B">
      <w:pPr>
        <w:pStyle w:val="a6"/>
        <w:shd w:val="clear" w:color="auto" w:fill="FCFCFD"/>
        <w:ind w:left="0"/>
        <w:jc w:val="both"/>
        <w:rPr>
          <w:rFonts w:ascii="Times New Roman" w:hAnsi="Times New Roman" w:cs="Times New Roman"/>
          <w:color w:val="0F1419"/>
          <w:sz w:val="28"/>
          <w:szCs w:val="28"/>
        </w:rPr>
      </w:pPr>
      <w:r>
        <w:rPr>
          <w:rFonts w:ascii="Times New Roman" w:hAnsi="Times New Roman" w:cs="Times New Roman"/>
          <w:color w:val="0F1419"/>
          <w:sz w:val="28"/>
          <w:szCs w:val="28"/>
        </w:rPr>
        <w:t>1.1.</w:t>
      </w:r>
      <w:r w:rsidR="0099540B">
        <w:rPr>
          <w:rFonts w:ascii="Times New Roman" w:hAnsi="Times New Roman" w:cs="Times New Roman"/>
          <w:color w:val="0F1419"/>
          <w:sz w:val="28"/>
          <w:szCs w:val="28"/>
        </w:rPr>
        <w:t>Пункт 2</w:t>
      </w:r>
      <w:r w:rsidR="0099540B" w:rsidRPr="00D053A2">
        <w:rPr>
          <w:rFonts w:ascii="Times New Roman" w:hAnsi="Times New Roman" w:cs="Times New Roman"/>
          <w:color w:val="0F1419"/>
          <w:sz w:val="28"/>
          <w:szCs w:val="28"/>
        </w:rPr>
        <w:t>. изложить в следующей редакции:</w:t>
      </w:r>
    </w:p>
    <w:p w:rsidR="0099540B" w:rsidRDefault="0099540B" w:rsidP="0099540B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Налоговые ставки</w:t>
      </w:r>
    </w:p>
    <w:p w:rsidR="0099540B" w:rsidRDefault="0099540B" w:rsidP="009954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Ставки земельного налога устанавливаются от кадастровой стоимости в размере:</w:t>
      </w:r>
    </w:p>
    <w:p w:rsidR="0099540B" w:rsidRDefault="00556404" w:rsidP="001C5F82">
      <w:pPr>
        <w:pStyle w:val="ConsPlusNormal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0,18</w:t>
      </w:r>
      <w:r w:rsidR="0099540B">
        <w:rPr>
          <w:rFonts w:ascii="Times New Roman" w:hAnsi="Times New Roman" w:cs="Times New Roman"/>
          <w:sz w:val="28"/>
          <w:szCs w:val="28"/>
        </w:rPr>
        <w:t xml:space="preserve"> процента в отношении  земельных участков отнесенных к  </w:t>
      </w:r>
      <w:hyperlink r:id="rId10" w:history="1">
        <w:r w:rsidR="0099540B" w:rsidRPr="009954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землям сельскохозяйственного назначения</w:t>
        </w:r>
      </w:hyperlink>
      <w:r w:rsidR="0099540B">
        <w:rPr>
          <w:rFonts w:ascii="Times New Roman" w:hAnsi="Times New Roman" w:cs="Times New Roman"/>
          <w:sz w:val="28"/>
          <w:szCs w:val="28"/>
        </w:rPr>
        <w:t xml:space="preserve">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1C5F82" w:rsidRPr="00556404" w:rsidRDefault="001C5F82" w:rsidP="0055640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56404">
        <w:rPr>
          <w:rFonts w:ascii="Times New Roman" w:hAnsi="Times New Roman" w:cs="Times New Roman"/>
          <w:color w:val="000000"/>
          <w:sz w:val="28"/>
          <w:szCs w:val="28"/>
        </w:rPr>
        <w:t xml:space="preserve">2) 0,3 </w:t>
      </w:r>
      <w:r w:rsidRPr="00556404">
        <w:rPr>
          <w:rFonts w:ascii="Times New Roman" w:hAnsi="Times New Roman" w:cs="Times New Roman"/>
          <w:sz w:val="28"/>
          <w:szCs w:val="28"/>
        </w:rPr>
        <w:t>процента в отношении земельных участков:</w:t>
      </w:r>
    </w:p>
    <w:p w:rsidR="001C5F82" w:rsidRPr="00E23C1A" w:rsidRDefault="001C5F82" w:rsidP="00556404">
      <w:pPr>
        <w:pStyle w:val="a6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C5F82">
        <w:rPr>
          <w:sz w:val="28"/>
          <w:szCs w:val="28"/>
        </w:rPr>
        <w:t xml:space="preserve">- </w:t>
      </w:r>
      <w:r w:rsidRPr="00E23C1A">
        <w:rPr>
          <w:rFonts w:ascii="Times New Roman" w:hAnsi="Times New Roman" w:cs="Times New Roman"/>
          <w:sz w:val="28"/>
          <w:szCs w:val="28"/>
        </w:rPr>
        <w:t xml:space="preserve">занятых </w:t>
      </w:r>
      <w:hyperlink r:id="rId11" w:history="1">
        <w:r w:rsidRPr="0052435C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жилищным фондом</w:t>
        </w:r>
      </w:hyperlink>
      <w:r w:rsidRPr="0052435C">
        <w:rPr>
          <w:rFonts w:ascii="Times New Roman" w:hAnsi="Times New Roman" w:cs="Times New Roman"/>
          <w:sz w:val="28"/>
          <w:szCs w:val="28"/>
        </w:rPr>
        <w:t xml:space="preserve"> </w:t>
      </w:r>
      <w:r w:rsidRPr="00E23C1A">
        <w:rPr>
          <w:rFonts w:ascii="Times New Roman" w:hAnsi="Times New Roman" w:cs="Times New Roman"/>
          <w:sz w:val="28"/>
          <w:szCs w:val="28"/>
        </w:rPr>
        <w:t xml:space="preserve">и объектами инженерной инфраструктуры жилищно-коммунального комплекса (за исключением доли в праве на </w:t>
      </w:r>
      <w:r w:rsidRPr="00E23C1A">
        <w:rPr>
          <w:rFonts w:ascii="Times New Roman" w:hAnsi="Times New Roman" w:cs="Times New Roman"/>
          <w:sz w:val="28"/>
          <w:szCs w:val="28"/>
        </w:rPr>
        <w:lastRenderedPageBreak/>
        <w:t>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1C5F82" w:rsidRPr="00E23C1A" w:rsidRDefault="001C5F82" w:rsidP="00556404">
      <w:pPr>
        <w:pStyle w:val="a6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3C1A">
        <w:rPr>
          <w:rFonts w:ascii="Times New Roman" w:hAnsi="Times New Roman" w:cs="Times New Roman"/>
          <w:sz w:val="28"/>
          <w:szCs w:val="28"/>
        </w:rPr>
        <w:t xml:space="preserve">- приобретенных (предоставленных) для </w:t>
      </w:r>
      <w:hyperlink r:id="rId12" w:history="1">
        <w:r w:rsidRPr="00E23C1A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личного подсобного хозяйства</w:t>
        </w:r>
      </w:hyperlink>
      <w:r w:rsidRPr="00E23C1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23C1A">
        <w:rPr>
          <w:rFonts w:ascii="Times New Roman" w:hAnsi="Times New Roman" w:cs="Times New Roman"/>
          <w:sz w:val="28"/>
          <w:szCs w:val="28"/>
        </w:rPr>
        <w:t xml:space="preserve"> садоводства, огородничества или животноводства, а также дачного хозяйства;</w:t>
      </w:r>
    </w:p>
    <w:p w:rsidR="001C5F82" w:rsidRPr="00E23C1A" w:rsidRDefault="001C5F82" w:rsidP="00556404">
      <w:pPr>
        <w:pStyle w:val="a6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3C1A">
        <w:rPr>
          <w:rFonts w:ascii="Times New Roman" w:hAnsi="Times New Roman" w:cs="Times New Roman"/>
          <w:sz w:val="28"/>
          <w:szCs w:val="28"/>
        </w:rPr>
        <w:t xml:space="preserve">- ограниченных в обороте в соответствии с </w:t>
      </w:r>
      <w:hyperlink r:id="rId13" w:history="1">
        <w:r w:rsidRPr="00E23C1A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E23C1A">
        <w:rPr>
          <w:rFonts w:ascii="Times New Roman" w:hAnsi="Times New Roman" w:cs="Times New Roman"/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99540B" w:rsidRPr="00217EBF" w:rsidRDefault="001C5F82" w:rsidP="00217E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23C1A">
        <w:rPr>
          <w:rFonts w:ascii="Times New Roman" w:hAnsi="Times New Roman" w:cs="Times New Roman"/>
          <w:sz w:val="28"/>
          <w:szCs w:val="28"/>
        </w:rPr>
        <w:t>3) 1,5 процента в отношении прочих земельных участков</w:t>
      </w:r>
    </w:p>
    <w:p w:rsidR="00A91767" w:rsidRPr="00D053A2" w:rsidRDefault="00E23C1A" w:rsidP="00A91767">
      <w:pPr>
        <w:shd w:val="clear" w:color="auto" w:fill="FCFCFD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="00A91767">
        <w:rPr>
          <w:rFonts w:ascii="Times New Roman" w:eastAsia="Calibri" w:hAnsi="Times New Roman" w:cs="Times New Roman"/>
          <w:sz w:val="28"/>
          <w:szCs w:val="28"/>
        </w:rPr>
        <w:t>.</w:t>
      </w:r>
      <w:r w:rsidR="00A91767" w:rsidRPr="00A91767">
        <w:rPr>
          <w:rFonts w:ascii="Times New Roman" w:hAnsi="Times New Roman" w:cs="Times New Roman"/>
          <w:color w:val="0F1419"/>
          <w:sz w:val="28"/>
          <w:szCs w:val="28"/>
        </w:rPr>
        <w:t xml:space="preserve"> </w:t>
      </w:r>
      <w:r w:rsidR="00A91767" w:rsidRPr="00D053A2">
        <w:rPr>
          <w:rFonts w:ascii="Times New Roman" w:hAnsi="Times New Roman" w:cs="Times New Roman"/>
          <w:color w:val="0F1419"/>
          <w:sz w:val="28"/>
          <w:szCs w:val="28"/>
        </w:rPr>
        <w:t>В</w:t>
      </w:r>
      <w:r w:rsidR="00A91767">
        <w:rPr>
          <w:rFonts w:ascii="Times New Roman" w:hAnsi="Times New Roman" w:cs="Times New Roman"/>
          <w:color w:val="0F1419"/>
          <w:sz w:val="28"/>
          <w:szCs w:val="28"/>
        </w:rPr>
        <w:t xml:space="preserve">  абзац 3</w:t>
      </w:r>
      <w:r w:rsidR="00A91767"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пункт</w:t>
      </w:r>
      <w:r w:rsidR="00A91767">
        <w:rPr>
          <w:rFonts w:ascii="Times New Roman" w:hAnsi="Times New Roman" w:cs="Times New Roman"/>
          <w:color w:val="0F1419"/>
          <w:sz w:val="28"/>
          <w:szCs w:val="28"/>
        </w:rPr>
        <w:t>а</w:t>
      </w:r>
      <w:r w:rsidR="00A91767"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3 Положен</w:t>
      </w:r>
      <w:r w:rsidR="00A91767">
        <w:rPr>
          <w:rFonts w:ascii="Times New Roman" w:hAnsi="Times New Roman" w:cs="Times New Roman"/>
          <w:color w:val="0F1419"/>
          <w:sz w:val="28"/>
          <w:szCs w:val="28"/>
        </w:rPr>
        <w:t>ия слова « с месяца»</w:t>
      </w:r>
      <w:r w:rsidR="00A91767" w:rsidRPr="00D053A2">
        <w:rPr>
          <w:rFonts w:ascii="Times New Roman" w:hAnsi="Times New Roman" w:cs="Times New Roman"/>
          <w:color w:val="0F1419"/>
          <w:sz w:val="28"/>
          <w:szCs w:val="28"/>
        </w:rPr>
        <w:t>,</w:t>
      </w:r>
      <w:r w:rsidR="002136B8">
        <w:rPr>
          <w:rFonts w:ascii="Times New Roman" w:hAnsi="Times New Roman" w:cs="Times New Roman"/>
          <w:color w:val="0F1419"/>
          <w:sz w:val="28"/>
          <w:szCs w:val="28"/>
        </w:rPr>
        <w:t xml:space="preserve"> </w:t>
      </w:r>
      <w:r w:rsidR="00A91767">
        <w:rPr>
          <w:rFonts w:ascii="Times New Roman" w:hAnsi="Times New Roman" w:cs="Times New Roman"/>
          <w:color w:val="0F1419"/>
          <w:sz w:val="28"/>
          <w:szCs w:val="28"/>
        </w:rPr>
        <w:t>заменить словами « со дня».</w:t>
      </w:r>
    </w:p>
    <w:p w:rsidR="00A91767" w:rsidRDefault="00E23C1A" w:rsidP="00A91767">
      <w:pPr>
        <w:widowControl w:val="0"/>
        <w:ind w:firstLine="567"/>
        <w:jc w:val="both"/>
        <w:rPr>
          <w:rFonts w:ascii="Times New Roman" w:hAnsi="Times New Roman" w:cs="Times New Roman"/>
          <w:color w:val="0F1419"/>
          <w:sz w:val="28"/>
          <w:szCs w:val="28"/>
        </w:rPr>
      </w:pPr>
      <w:r>
        <w:rPr>
          <w:rFonts w:ascii="Times New Roman" w:hAnsi="Times New Roman" w:cs="Times New Roman"/>
          <w:color w:val="0F1419"/>
          <w:sz w:val="28"/>
          <w:szCs w:val="28"/>
        </w:rPr>
        <w:t>1.3</w:t>
      </w:r>
      <w:r w:rsidR="00D053A2" w:rsidRPr="00D053A2">
        <w:rPr>
          <w:rFonts w:ascii="Times New Roman" w:hAnsi="Times New Roman" w:cs="Times New Roman"/>
          <w:color w:val="0F1419"/>
          <w:sz w:val="28"/>
          <w:szCs w:val="28"/>
        </w:rPr>
        <w:t>. В</w:t>
      </w:r>
      <w:r w:rsidR="00201B76"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 абзац 5 пункт</w:t>
      </w:r>
      <w:r w:rsidR="00A91767">
        <w:rPr>
          <w:rFonts w:ascii="Times New Roman" w:hAnsi="Times New Roman" w:cs="Times New Roman"/>
          <w:color w:val="0F1419"/>
          <w:sz w:val="28"/>
          <w:szCs w:val="28"/>
        </w:rPr>
        <w:t>а</w:t>
      </w:r>
      <w:r w:rsidR="00201B76"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3</w:t>
      </w:r>
      <w:r w:rsidR="00CF4BCE"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Положения слова "по состоянию на 1 января года, являющегося налоговым периодом" исключить;</w:t>
      </w:r>
    </w:p>
    <w:p w:rsidR="000C27B3" w:rsidRPr="00D053A2" w:rsidRDefault="00E23C1A" w:rsidP="00A91767">
      <w:pPr>
        <w:widowControl w:val="0"/>
        <w:ind w:firstLine="567"/>
        <w:jc w:val="both"/>
        <w:rPr>
          <w:rFonts w:ascii="Times New Roman" w:hAnsi="Times New Roman" w:cs="Times New Roman"/>
          <w:color w:val="0F1419"/>
          <w:sz w:val="28"/>
          <w:szCs w:val="28"/>
        </w:rPr>
      </w:pPr>
      <w:r>
        <w:rPr>
          <w:rFonts w:ascii="Times New Roman" w:hAnsi="Times New Roman" w:cs="Times New Roman"/>
          <w:color w:val="0F1419"/>
          <w:sz w:val="28"/>
          <w:szCs w:val="28"/>
        </w:rPr>
        <w:t xml:space="preserve"> 1.4</w:t>
      </w:r>
      <w:r w:rsidR="00A91767">
        <w:rPr>
          <w:rFonts w:ascii="Times New Roman" w:hAnsi="Times New Roman" w:cs="Times New Roman"/>
          <w:color w:val="0F1419"/>
          <w:sz w:val="28"/>
          <w:szCs w:val="28"/>
        </w:rPr>
        <w:t>. П</w:t>
      </w:r>
      <w:r w:rsidR="00201B76" w:rsidRPr="00D053A2">
        <w:rPr>
          <w:rFonts w:ascii="Times New Roman" w:hAnsi="Times New Roman" w:cs="Times New Roman"/>
          <w:color w:val="0F1419"/>
          <w:sz w:val="28"/>
          <w:szCs w:val="28"/>
        </w:rPr>
        <w:t>ункт 4.</w:t>
      </w:r>
      <w:r w:rsidR="000C27B3" w:rsidRPr="00D053A2">
        <w:rPr>
          <w:rFonts w:ascii="Times New Roman" w:hAnsi="Times New Roman" w:cs="Times New Roman"/>
          <w:color w:val="0F1419"/>
          <w:sz w:val="28"/>
          <w:szCs w:val="28"/>
        </w:rPr>
        <w:t xml:space="preserve"> изложить в следующей редакции:</w:t>
      </w:r>
    </w:p>
    <w:p w:rsidR="000C27B3" w:rsidRPr="00D053A2" w:rsidRDefault="000C27B3" w:rsidP="000C27B3">
      <w:pPr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53A2">
        <w:rPr>
          <w:rFonts w:ascii="Times New Roman" w:hAnsi="Times New Roman" w:cs="Times New Roman"/>
          <w:sz w:val="28"/>
          <w:szCs w:val="28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 указанных в пункте 5 статьи 391 Налогово</w:t>
      </w:r>
      <w:r w:rsidR="00973F6F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 w:rsidRPr="00D053A2">
        <w:rPr>
          <w:rFonts w:ascii="Times New Roman" w:hAnsi="Times New Roman" w:cs="Times New Roman"/>
          <w:sz w:val="28"/>
          <w:szCs w:val="28"/>
        </w:rPr>
        <w:t>.</w:t>
      </w:r>
    </w:p>
    <w:p w:rsidR="000C27B3" w:rsidRPr="00D053A2" w:rsidRDefault="00EE4202" w:rsidP="000C27B3">
      <w:pPr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3A2">
        <w:rPr>
          <w:rFonts w:ascii="Times New Roman" w:hAnsi="Times New Roman" w:cs="Times New Roman"/>
          <w:sz w:val="28"/>
          <w:szCs w:val="28"/>
        </w:rPr>
        <w:t xml:space="preserve"> </w:t>
      </w:r>
      <w:r w:rsidR="000C27B3" w:rsidRPr="00D053A2">
        <w:rPr>
          <w:rFonts w:ascii="Times New Roman" w:hAnsi="Times New Roman" w:cs="Times New Roman"/>
          <w:sz w:val="28"/>
          <w:szCs w:val="28"/>
        </w:rPr>
        <w:t>Уменьшение налоговой базы (налоговый вычет) производится в отношении одного земельного участка по выбору налогоплательщика.</w:t>
      </w:r>
    </w:p>
    <w:p w:rsidR="000C27B3" w:rsidRPr="00D053A2" w:rsidRDefault="000C27B3" w:rsidP="000C27B3">
      <w:pPr>
        <w:widowControl w:val="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3A2">
        <w:rPr>
          <w:rFonts w:ascii="Times New Roman" w:hAnsi="Times New Roman" w:cs="Times New Roman"/>
          <w:sz w:val="28"/>
          <w:szCs w:val="28"/>
        </w:rPr>
        <w:t xml:space="preserve">Уведомление о выбранном земельном участке, в отношении которого применяется налоговый вычет, представляется налогоплательщиком в налоговый орган по своему выбору до </w:t>
      </w:r>
      <w:r w:rsidR="00470101">
        <w:rPr>
          <w:rFonts w:ascii="Times New Roman" w:hAnsi="Times New Roman" w:cs="Times New Roman"/>
          <w:sz w:val="28"/>
          <w:szCs w:val="28"/>
        </w:rPr>
        <w:t>31 декабря</w:t>
      </w:r>
      <w:r w:rsidRPr="00D053A2">
        <w:rPr>
          <w:rFonts w:ascii="Times New Roman" w:hAnsi="Times New Roman" w:cs="Times New Roman"/>
          <w:sz w:val="28"/>
          <w:szCs w:val="28"/>
        </w:rPr>
        <w:t xml:space="preserve"> года, являющегося налоговым периодом, начиная с которого в отношении указанного земельного участка применяется налоговый вычет.</w:t>
      </w:r>
    </w:p>
    <w:p w:rsidR="000C27B3" w:rsidRPr="00D053A2" w:rsidRDefault="000C27B3" w:rsidP="000C27B3">
      <w:pPr>
        <w:widowControl w:val="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3A2">
        <w:rPr>
          <w:rFonts w:ascii="Times New Roman" w:hAnsi="Times New Roman" w:cs="Times New Roman"/>
          <w:sz w:val="28"/>
          <w:szCs w:val="28"/>
        </w:rPr>
        <w:t>При непредставлении налогоплательщиком, имеющим право на применение налогового вычета,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налога.</w:t>
      </w:r>
    </w:p>
    <w:p w:rsidR="00C76EF4" w:rsidRDefault="000C27B3" w:rsidP="00C76EF4">
      <w:pPr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3A2">
        <w:rPr>
          <w:rFonts w:ascii="Times New Roman" w:hAnsi="Times New Roman" w:cs="Times New Roman"/>
          <w:sz w:val="28"/>
          <w:szCs w:val="28"/>
        </w:rPr>
        <w:t>Форма уведомления утверждается федеральным органом исполнительной власти, уполномоченным по контролю и над</w:t>
      </w:r>
      <w:r w:rsidR="00973F6F">
        <w:rPr>
          <w:rFonts w:ascii="Times New Roman" w:hAnsi="Times New Roman" w:cs="Times New Roman"/>
          <w:sz w:val="28"/>
          <w:szCs w:val="28"/>
        </w:rPr>
        <w:t>зору в области</w:t>
      </w:r>
      <w:r w:rsidR="00C76EF4">
        <w:rPr>
          <w:rFonts w:ascii="Times New Roman" w:hAnsi="Times New Roman" w:cs="Times New Roman"/>
          <w:sz w:val="28"/>
          <w:szCs w:val="28"/>
        </w:rPr>
        <w:t>.</w:t>
      </w:r>
    </w:p>
    <w:p w:rsidR="00601568" w:rsidRDefault="00601568" w:rsidP="00601568">
      <w:pPr>
        <w:widowControl w:val="0"/>
        <w:ind w:firstLine="567"/>
        <w:jc w:val="both"/>
        <w:rPr>
          <w:rFonts w:ascii="Times New Roman" w:hAnsi="Times New Roman" w:cs="Times New Roman"/>
          <w:color w:val="0F1419"/>
          <w:sz w:val="28"/>
          <w:szCs w:val="28"/>
        </w:rPr>
      </w:pPr>
      <w:r>
        <w:rPr>
          <w:rFonts w:ascii="Times New Roman" w:hAnsi="Times New Roman" w:cs="Times New Roman"/>
          <w:color w:val="0F1419"/>
          <w:sz w:val="28"/>
          <w:szCs w:val="28"/>
        </w:rPr>
        <w:t>1.5. Пункт 5. изложить в следующей редакции:</w:t>
      </w:r>
    </w:p>
    <w:p w:rsidR="00601568" w:rsidRDefault="00601568" w:rsidP="00601568">
      <w:pPr>
        <w:pStyle w:val="ConsPlusNormal"/>
        <w:ind w:left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5.Налоговые льготы</w:t>
      </w:r>
    </w:p>
    <w:p w:rsidR="00601568" w:rsidRDefault="00601568" w:rsidP="00601568">
      <w:pPr>
        <w:pStyle w:val="ConsPlusNormal"/>
        <w:ind w:left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01568" w:rsidRDefault="00601568" w:rsidP="006015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Льготы, установленные в соответствии с Налоговым </w:t>
      </w:r>
      <w:hyperlink r:id="rId14" w:history="1">
        <w:r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действуют в полном объеме.</w:t>
      </w:r>
    </w:p>
    <w:p w:rsidR="00601568" w:rsidRDefault="00601568" w:rsidP="006015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льготу в виде освобождения от уплаты земельного налога: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казенным, бюджетным и автономным учреждениям образования, здравоохранения, социальной защиты населения, физической культуры, спорта и туризма, культуры и искусства, по обеспечению защиты населения от чрезвычайных ситуаций, финансируемых за счет средств  областного и   районного бюджетов, органам  местного самоуправления.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применения налоговой льготы является, подтверждающий факт финансирования из соответствующего бюджета. 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право на льготы, предоставляются в налоговые органы по месту нахождения земельных участков в срок не позднее 1 февраля года, следующего за истекшим налоговым периодом.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родителям и супругам военнослужащих, погибших при исполнении служебных обязанностей.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Супругам военнослужащих, погибших при исполнении служебных обязанностей, льгота предоставляется только в том случае, если они не вступили в повторный брак.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применения налоговой льготы является справка установленного образца о гибели военнослужащего, выданная соответствующим государственным органом, а также документ (документы), подтверждающий наличие родственных связей либо состояние в браке с таким военнослужащим.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освобождаются от налогообложения: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инвалиды Великой Отечественной войны (ВОВ).</w:t>
      </w:r>
    </w:p>
    <w:p w:rsidR="00601568" w:rsidRDefault="00601568" w:rsidP="0060156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применения налоговой льготы является копия удостоверения инвалида Великой Отечественной войны.</w:t>
      </w:r>
    </w:p>
    <w:p w:rsidR="0052435C" w:rsidRPr="0052435C" w:rsidRDefault="0052435C" w:rsidP="0052435C">
      <w:pPr>
        <w:shd w:val="clear" w:color="auto" w:fill="FFFFFF"/>
        <w:spacing w:line="360" w:lineRule="atLeast"/>
        <w:ind w:firstLine="54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2435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Налогоплательщики —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льготу, </w:t>
      </w:r>
      <w:r w:rsidRPr="0052435C">
        <w:rPr>
          <w:rFonts w:ascii="Times New Roman" w:hAnsi="Times New Roman" w:cs="Times New Roman"/>
          <w:sz w:val="28"/>
          <w:szCs w:val="28"/>
        </w:rPr>
        <w:t xml:space="preserve">в срок не позднее 1 февраля года, </w:t>
      </w:r>
      <w:r w:rsidRPr="0052435C">
        <w:rPr>
          <w:rFonts w:ascii="Times New Roman" w:hAnsi="Times New Roman" w:cs="Times New Roman"/>
          <w:sz w:val="28"/>
          <w:szCs w:val="28"/>
        </w:rPr>
        <w:lastRenderedPageBreak/>
        <w:t>следующего за истекшим налоговым периодом, либо в течение 30 (тридцати) дней с момента возникновения права на льготу.</w:t>
      </w:r>
    </w:p>
    <w:p w:rsidR="0052435C" w:rsidRDefault="0052435C" w:rsidP="005243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435C">
        <w:rPr>
          <w:rFonts w:ascii="Times New Roman" w:hAnsi="Times New Roman" w:cs="Times New Roman"/>
          <w:sz w:val="28"/>
          <w:szCs w:val="28"/>
        </w:rPr>
        <w:t>В случае, если документы, подтверждающие право налогоплательщика на налоговую льготу,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предоставлении налоговой льготы, запрашивает сведения, подтверждающие право налогоплательщика на налоговую льготу, у органов  и иных  лиц, у которых имеются эти сведения.</w:t>
      </w:r>
    </w:p>
    <w:p w:rsidR="000E219C" w:rsidRPr="000E219C" w:rsidRDefault="00201B76" w:rsidP="009705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045F">
        <w:rPr>
          <w:rFonts w:ascii="Times New Roman" w:hAnsi="Times New Roman" w:cs="Times New Roman"/>
          <w:sz w:val="28"/>
          <w:szCs w:val="28"/>
        </w:rPr>
        <w:t>2.</w:t>
      </w:r>
      <w:r w:rsidR="009F5562" w:rsidRPr="0037045F">
        <w:rPr>
          <w:rFonts w:ascii="Times New Roman" w:hAnsi="Times New Roman" w:cs="Times New Roman"/>
          <w:sz w:val="28"/>
          <w:szCs w:val="28"/>
        </w:rPr>
        <w:t xml:space="preserve"> </w:t>
      </w:r>
      <w:r w:rsidR="0037045F">
        <w:rPr>
          <w:rFonts w:ascii="Times New Roman" w:hAnsi="Times New Roman" w:cs="Times New Roman"/>
          <w:sz w:val="28"/>
          <w:szCs w:val="28"/>
        </w:rPr>
        <w:t>Р</w:t>
      </w:r>
      <w:r w:rsidR="00A91767" w:rsidRPr="0037045F">
        <w:rPr>
          <w:rFonts w:ascii="Times New Roman" w:hAnsi="Times New Roman" w:cs="Times New Roman"/>
          <w:sz w:val="28"/>
          <w:szCs w:val="28"/>
        </w:rPr>
        <w:t>ешения</w:t>
      </w:r>
      <w:r w:rsidR="009F5562" w:rsidRPr="0037045F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Кислинский</w:t>
      </w:r>
      <w:r w:rsidR="009F5562" w:rsidRPr="0037045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="00C76EF4">
        <w:rPr>
          <w:rFonts w:ascii="Times New Roman" w:hAnsi="Times New Roman" w:cs="Times New Roman"/>
          <w:sz w:val="28"/>
          <w:szCs w:val="28"/>
        </w:rPr>
        <w:t>№114 от 26.07.2019 года</w:t>
      </w:r>
      <w:r w:rsidR="00970511" w:rsidRPr="00370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511" w:rsidRPr="0037045F">
        <w:rPr>
          <w:rFonts w:ascii="Times New Roman" w:hAnsi="Times New Roman" w:cs="Times New Roman"/>
          <w:sz w:val="28"/>
          <w:szCs w:val="28"/>
        </w:rPr>
        <w:t xml:space="preserve"> </w:t>
      </w:r>
      <w:r w:rsidR="00C76EF4">
        <w:rPr>
          <w:rFonts w:ascii="Times New Roman" w:hAnsi="Times New Roman" w:cs="Times New Roman"/>
          <w:color w:val="000000"/>
          <w:sz w:val="28"/>
          <w:szCs w:val="28"/>
        </w:rPr>
        <w:t xml:space="preserve">« О внесении изменений в </w:t>
      </w:r>
      <w:r w:rsidR="006F7B96">
        <w:rPr>
          <w:rFonts w:ascii="Times New Roman" w:hAnsi="Times New Roman" w:cs="Times New Roman"/>
          <w:color w:val="000000"/>
          <w:sz w:val="28"/>
          <w:szCs w:val="28"/>
        </w:rPr>
        <w:t>Положение «О земельном налоге»,</w:t>
      </w:r>
      <w:r w:rsidR="00970511" w:rsidRPr="00370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511">
        <w:rPr>
          <w:rFonts w:ascii="Times New Roman" w:hAnsi="Times New Roman" w:cs="Times New Roman"/>
          <w:sz w:val="28"/>
          <w:szCs w:val="28"/>
        </w:rPr>
        <w:t xml:space="preserve">считать </w:t>
      </w:r>
      <w:r w:rsidR="00970511" w:rsidRPr="0037045F">
        <w:rPr>
          <w:rFonts w:ascii="Times New Roman" w:hAnsi="Times New Roman" w:cs="Times New Roman"/>
          <w:sz w:val="28"/>
          <w:szCs w:val="28"/>
        </w:rPr>
        <w:t xml:space="preserve"> утратившим силу</w:t>
      </w:r>
      <w:r w:rsidR="00970511">
        <w:rPr>
          <w:rFonts w:ascii="Times New Roman" w:hAnsi="Times New Roman" w:cs="Times New Roman"/>
          <w:sz w:val="28"/>
          <w:szCs w:val="28"/>
        </w:rPr>
        <w:t>.</w:t>
      </w:r>
    </w:p>
    <w:p w:rsidR="00D053A2" w:rsidRPr="00D053A2" w:rsidRDefault="00D053A2" w:rsidP="00D053A2">
      <w:pPr>
        <w:shd w:val="clear" w:color="auto" w:fill="FFFFFF"/>
        <w:tabs>
          <w:tab w:val="left" w:pos="785"/>
        </w:tabs>
        <w:spacing w:before="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45F">
        <w:rPr>
          <w:rFonts w:ascii="Times New Roman" w:eastAsia="Calibri" w:hAnsi="Times New Roman" w:cs="Times New Roman"/>
          <w:sz w:val="28"/>
          <w:szCs w:val="28"/>
        </w:rPr>
        <w:t xml:space="preserve">         3. Контроль за исполнением настоящего решения оставляю за</w:t>
      </w:r>
      <w:r w:rsidRPr="00D053A2">
        <w:rPr>
          <w:rFonts w:ascii="Times New Roman" w:eastAsia="Calibri" w:hAnsi="Times New Roman" w:cs="Times New Roman"/>
          <w:sz w:val="28"/>
          <w:szCs w:val="28"/>
        </w:rPr>
        <w:t xml:space="preserve"> собой.</w:t>
      </w:r>
    </w:p>
    <w:p w:rsidR="00D053A2" w:rsidRPr="00D053A2" w:rsidRDefault="00D053A2" w:rsidP="00D053A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3A2">
        <w:rPr>
          <w:rFonts w:ascii="Times New Roman" w:hAnsi="Times New Roman" w:cs="Times New Roman"/>
          <w:color w:val="000000"/>
          <w:sz w:val="28"/>
          <w:szCs w:val="28"/>
        </w:rPr>
        <w:t xml:space="preserve">        4.Настоящее решение вступает в силу после официального опубликования (обнародования)  и распространяется на правоотношения возникшие с 01.01.2019 года.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3"/>
      </w:tblGrid>
      <w:tr w:rsidR="00F95A13" w:rsidRPr="00970511" w:rsidTr="00D053A2">
        <w:trPr>
          <w:trHeight w:val="668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</w:tcPr>
          <w:p w:rsidR="00F95A13" w:rsidRPr="00970511" w:rsidRDefault="00F95A13" w:rsidP="009F5562">
            <w:pPr>
              <w:pStyle w:val="ConsPlusTitle"/>
              <w:tabs>
                <w:tab w:val="left" w:pos="6300"/>
              </w:tabs>
              <w:rPr>
                <w:b w:val="0"/>
              </w:rPr>
            </w:pPr>
          </w:p>
          <w:p w:rsidR="00F95A13" w:rsidRPr="00970511" w:rsidRDefault="00970511" w:rsidP="00970511">
            <w:pPr>
              <w:pStyle w:val="ConsPlusNormal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0511"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сельсовета-</w:t>
            </w:r>
          </w:p>
          <w:p w:rsidR="00970511" w:rsidRPr="00970511" w:rsidRDefault="00970511" w:rsidP="00970511">
            <w:pPr>
              <w:pStyle w:val="ConsPlusNormal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9705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редседатель Совета депутатов                                               </w:t>
            </w:r>
            <w:r w:rsidR="005243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</w:t>
            </w:r>
            <w:r w:rsidRPr="009705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В.Л. Абрамов</w:t>
            </w:r>
          </w:p>
        </w:tc>
      </w:tr>
    </w:tbl>
    <w:p w:rsidR="00AE4522" w:rsidRPr="00970511" w:rsidRDefault="00AE4522" w:rsidP="0004183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E4522" w:rsidRPr="00970511" w:rsidSect="00D053A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BFD" w:rsidRDefault="008A0BFD" w:rsidP="00B804F4">
      <w:pPr>
        <w:spacing w:after="0" w:line="240" w:lineRule="auto"/>
      </w:pPr>
      <w:r>
        <w:separator/>
      </w:r>
    </w:p>
  </w:endnote>
  <w:endnote w:type="continuationSeparator" w:id="1">
    <w:p w:rsidR="008A0BFD" w:rsidRDefault="008A0BFD" w:rsidP="00B80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F4" w:rsidRDefault="00B804F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F4" w:rsidRDefault="00B804F4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F4" w:rsidRDefault="00B804F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BFD" w:rsidRDefault="008A0BFD" w:rsidP="00B804F4">
      <w:pPr>
        <w:spacing w:after="0" w:line="240" w:lineRule="auto"/>
      </w:pPr>
      <w:r>
        <w:separator/>
      </w:r>
    </w:p>
  </w:footnote>
  <w:footnote w:type="continuationSeparator" w:id="1">
    <w:p w:rsidR="008A0BFD" w:rsidRDefault="008A0BFD" w:rsidP="00B80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F4" w:rsidRDefault="00B804F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F4" w:rsidRDefault="00B804F4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F4" w:rsidRDefault="00B804F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A227F"/>
    <w:multiLevelType w:val="hybridMultilevel"/>
    <w:tmpl w:val="C5EC784A"/>
    <w:lvl w:ilvl="0" w:tplc="746CF85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16EB5D6E"/>
    <w:multiLevelType w:val="hybridMultilevel"/>
    <w:tmpl w:val="4C18CAB4"/>
    <w:lvl w:ilvl="0" w:tplc="F21006F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E495E"/>
    <w:multiLevelType w:val="hybridMultilevel"/>
    <w:tmpl w:val="0BB4452A"/>
    <w:lvl w:ilvl="0" w:tplc="D4AA2F8A">
      <w:start w:val="1"/>
      <w:numFmt w:val="decimal"/>
      <w:lvlText w:val="%1)"/>
      <w:lvlJc w:val="left"/>
      <w:pPr>
        <w:ind w:left="96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1833"/>
    <w:rsid w:val="000345A0"/>
    <w:rsid w:val="00041833"/>
    <w:rsid w:val="00073FDB"/>
    <w:rsid w:val="0008744D"/>
    <w:rsid w:val="000C27B3"/>
    <w:rsid w:val="000E219C"/>
    <w:rsid w:val="000F6CF5"/>
    <w:rsid w:val="0012146C"/>
    <w:rsid w:val="00141200"/>
    <w:rsid w:val="001C4506"/>
    <w:rsid w:val="001C5F82"/>
    <w:rsid w:val="001E6E9F"/>
    <w:rsid w:val="00200AAF"/>
    <w:rsid w:val="00201B76"/>
    <w:rsid w:val="002136B8"/>
    <w:rsid w:val="00217EBF"/>
    <w:rsid w:val="002330FD"/>
    <w:rsid w:val="0029668C"/>
    <w:rsid w:val="002C0CFE"/>
    <w:rsid w:val="002D15E7"/>
    <w:rsid w:val="00330503"/>
    <w:rsid w:val="00330B70"/>
    <w:rsid w:val="003360F1"/>
    <w:rsid w:val="0034129E"/>
    <w:rsid w:val="003663C4"/>
    <w:rsid w:val="0037045F"/>
    <w:rsid w:val="00370D18"/>
    <w:rsid w:val="003823D0"/>
    <w:rsid w:val="003A1C39"/>
    <w:rsid w:val="003E0B23"/>
    <w:rsid w:val="00415F98"/>
    <w:rsid w:val="00420076"/>
    <w:rsid w:val="00421D35"/>
    <w:rsid w:val="004315FB"/>
    <w:rsid w:val="00470101"/>
    <w:rsid w:val="004B72CD"/>
    <w:rsid w:val="004D71BE"/>
    <w:rsid w:val="00511BF7"/>
    <w:rsid w:val="0052435C"/>
    <w:rsid w:val="00556404"/>
    <w:rsid w:val="005753BE"/>
    <w:rsid w:val="005E4BB0"/>
    <w:rsid w:val="005F0BD8"/>
    <w:rsid w:val="005F0D6D"/>
    <w:rsid w:val="005F16E2"/>
    <w:rsid w:val="00601568"/>
    <w:rsid w:val="006C0AC6"/>
    <w:rsid w:val="006F7B96"/>
    <w:rsid w:val="007711FF"/>
    <w:rsid w:val="007A1FEF"/>
    <w:rsid w:val="007A7EDE"/>
    <w:rsid w:val="007E15DE"/>
    <w:rsid w:val="008219A1"/>
    <w:rsid w:val="0082630E"/>
    <w:rsid w:val="00836228"/>
    <w:rsid w:val="00853500"/>
    <w:rsid w:val="0086019D"/>
    <w:rsid w:val="0087354D"/>
    <w:rsid w:val="00887382"/>
    <w:rsid w:val="0089525F"/>
    <w:rsid w:val="008A0BFD"/>
    <w:rsid w:val="00970511"/>
    <w:rsid w:val="00973F6F"/>
    <w:rsid w:val="00984DEC"/>
    <w:rsid w:val="0099540B"/>
    <w:rsid w:val="009D3BBC"/>
    <w:rsid w:val="009F5562"/>
    <w:rsid w:val="00A00E34"/>
    <w:rsid w:val="00A42091"/>
    <w:rsid w:val="00A61F85"/>
    <w:rsid w:val="00A703CE"/>
    <w:rsid w:val="00A91767"/>
    <w:rsid w:val="00AA6D2B"/>
    <w:rsid w:val="00AA700E"/>
    <w:rsid w:val="00AB72A0"/>
    <w:rsid w:val="00AC2040"/>
    <w:rsid w:val="00AD2E3D"/>
    <w:rsid w:val="00AE4522"/>
    <w:rsid w:val="00AF2864"/>
    <w:rsid w:val="00B74FC9"/>
    <w:rsid w:val="00B804F4"/>
    <w:rsid w:val="00B92360"/>
    <w:rsid w:val="00BA41E5"/>
    <w:rsid w:val="00C60A02"/>
    <w:rsid w:val="00C76EF4"/>
    <w:rsid w:val="00CD2825"/>
    <w:rsid w:val="00CF4BCE"/>
    <w:rsid w:val="00D053A2"/>
    <w:rsid w:val="00D178F3"/>
    <w:rsid w:val="00D440D8"/>
    <w:rsid w:val="00D4529C"/>
    <w:rsid w:val="00D57B52"/>
    <w:rsid w:val="00D718BE"/>
    <w:rsid w:val="00DA0E4B"/>
    <w:rsid w:val="00DD7068"/>
    <w:rsid w:val="00DE4667"/>
    <w:rsid w:val="00E23C1A"/>
    <w:rsid w:val="00E37D21"/>
    <w:rsid w:val="00E47E03"/>
    <w:rsid w:val="00EB62F8"/>
    <w:rsid w:val="00EE4202"/>
    <w:rsid w:val="00EE61DD"/>
    <w:rsid w:val="00EF38BA"/>
    <w:rsid w:val="00EF6087"/>
    <w:rsid w:val="00F95A13"/>
    <w:rsid w:val="00FB0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04183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41833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41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8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CF4BCE"/>
    <w:rPr>
      <w:color w:val="0000FF"/>
      <w:u w:val="single"/>
    </w:rPr>
  </w:style>
  <w:style w:type="paragraph" w:customStyle="1" w:styleId="ConsPlusNormal">
    <w:name w:val="ConsPlusNormal"/>
    <w:uiPriority w:val="99"/>
    <w:rsid w:val="00F95A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95A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A9176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B7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B80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804F4"/>
  </w:style>
  <w:style w:type="paragraph" w:styleId="aa">
    <w:name w:val="footer"/>
    <w:basedOn w:val="a"/>
    <w:link w:val="ab"/>
    <w:uiPriority w:val="99"/>
    <w:semiHidden/>
    <w:unhideWhenUsed/>
    <w:rsid w:val="00B80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804F4"/>
  </w:style>
  <w:style w:type="paragraph" w:styleId="ac">
    <w:name w:val="No Spacing"/>
    <w:uiPriority w:val="1"/>
    <w:qFormat/>
    <w:rsid w:val="00EF60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6701E818CDCCE96E6364AB14A6D70A46057BEBBF2F689FDB1087F0E1D5F4074C446D48D14F4C5A7X1JC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6701E818CDCCE96E6364AB14A6D70A46052BFBFF4FF89FDB1087F0E1D5F4074C446D48D14F4C7A1X1JFH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6701E818CDCCE96E6364AB14A6D70A46057BEBBF5F789FDB1087F0E1D5F4074C446D48D14F4C6A7X1J4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6701E818CDCCE96E6364AB14A6D70A46057BEBBF2F689FDB1087F0E1D5F4074C446D48D14F4C1A1X1JDH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4DCCD9A06BC4D637117F104BC95589C1FC3D61190EC28155438D50BB59770BCF261B01C197CB12E1H2M" TargetMode="External"/><Relationship Id="rId14" Type="http://schemas.openxmlformats.org/officeDocument/2006/relationships/hyperlink" Target="consultantplus://offline/ref=10D97DA616C27B6860E11D3EA6E75B934CA8C0791A8BF5BF189B75AF08i0c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8FA2B-2843-476B-B444-BF0226D7E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75</cp:revision>
  <cp:lastPrinted>2019-08-28T05:29:00Z</cp:lastPrinted>
  <dcterms:created xsi:type="dcterms:W3CDTF">2019-05-13T09:56:00Z</dcterms:created>
  <dcterms:modified xsi:type="dcterms:W3CDTF">2019-08-29T11:24:00Z</dcterms:modified>
</cp:coreProperties>
</file>