
<file path=[Content_Types].xml><?xml version="1.0" encoding="utf-8"?>
<Types xmlns="http://schemas.openxmlformats.org/package/2006/content-types">
  <Default Extension="xml" ContentType="application/xml"/>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0D880">
      <w:pPr>
        <w:widowControl/>
        <w:autoSpaceDE/>
        <w:autoSpaceDN/>
        <w:adjustRightInd/>
        <w:ind w:firstLine="0"/>
        <w:jc w:val="center"/>
        <w:rPr>
          <w:rFonts w:ascii="Times New Roman" w:hAnsi="Times New Roman" w:eastAsia="Calibri" w:cs="Times New Roman"/>
          <w:bCs/>
          <w:sz w:val="22"/>
          <w:szCs w:val="28"/>
          <w:lang w:eastAsia="en-US"/>
        </w:rPr>
      </w:pPr>
      <w:r>
        <w:rPr>
          <w:rFonts w:ascii="Times New Roman" w:hAnsi="Times New Roman" w:eastAsia="Calibri" w:cs="Times New Roman"/>
          <w:bCs/>
          <w:sz w:val="22"/>
          <w:szCs w:val="28"/>
          <w:lang w:eastAsia="en-US"/>
        </w:rPr>
        <w:t xml:space="preserve">                                   </w:t>
      </w:r>
    </w:p>
    <w:tbl>
      <w:tblPr>
        <w:tblStyle w:val="3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65"/>
      </w:tblGrid>
      <w:tr w14:paraId="28AD8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70" w:type="dxa"/>
          </w:tcPr>
          <w:p w14:paraId="3BC9D668">
            <w:pPr>
              <w:widowControl/>
              <w:autoSpaceDE/>
              <w:autoSpaceDN/>
              <w:adjustRightInd/>
              <w:ind w:firstLine="0"/>
              <w:jc w:val="center"/>
              <w:rPr>
                <w:rFonts w:ascii="Times New Roman" w:hAnsi="Times New Roman" w:eastAsia="Times New Roman" w:cs="Times New Roman"/>
                <w:sz w:val="28"/>
                <w:szCs w:val="28"/>
                <w:lang w:val="en-US" w:eastAsia="en-US" w:bidi="en-US"/>
              </w:rPr>
            </w:pPr>
            <w:r>
              <w:rPr>
                <w:rFonts w:ascii="Times New Roman" w:hAnsi="Times New Roman" w:eastAsia="Times New Roman" w:cs="Times New Roman"/>
                <w:sz w:val="28"/>
                <w:szCs w:val="28"/>
                <w:lang w:val="en-US" w:eastAsia="en-US" w:bidi="en-US"/>
              </w:rPr>
              <w:drawing>
                <wp:inline distT="0" distB="0" distL="0" distR="0">
                  <wp:extent cx="504825" cy="628650"/>
                  <wp:effectExtent l="19050" t="0" r="9525" b="0"/>
                  <wp:docPr id="1" name="Рисунок 3" descr="Описание: 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Описание: asekeevo-герб"/>
                          <pic:cNvPicPr>
                            <a:picLocks noChangeAspect="1" noChangeArrowheads="1"/>
                          </pic:cNvPicPr>
                        </pic:nvPicPr>
                        <pic:blipFill>
                          <a:blip r:embed="rId7" cstate="print"/>
                          <a:srcRect/>
                          <a:stretch>
                            <a:fillRect/>
                          </a:stretch>
                        </pic:blipFill>
                        <pic:spPr>
                          <a:xfrm>
                            <a:off x="0" y="0"/>
                            <a:ext cx="504825" cy="628650"/>
                          </a:xfrm>
                          <a:prstGeom prst="rect">
                            <a:avLst/>
                          </a:prstGeom>
                          <a:noFill/>
                          <a:ln w="9525">
                            <a:noFill/>
                            <a:miter lim="800000"/>
                            <a:headEnd/>
                            <a:tailEnd/>
                          </a:ln>
                        </pic:spPr>
                      </pic:pic>
                    </a:graphicData>
                  </a:graphic>
                </wp:inline>
              </w:drawing>
            </w:r>
          </w:p>
          <w:p w14:paraId="127E89CD">
            <w:pPr>
              <w:widowControl/>
              <w:autoSpaceDE/>
              <w:autoSpaceDN/>
              <w:adjustRightInd/>
              <w:ind w:firstLine="0"/>
              <w:jc w:val="center"/>
              <w:rPr>
                <w:rFonts w:ascii="Times New Roman" w:hAnsi="Times New Roman" w:eastAsia="Times New Roman" w:cs="Times New Roman"/>
                <w:b/>
                <w:sz w:val="28"/>
                <w:szCs w:val="28"/>
                <w:lang w:val="ru-RU" w:eastAsia="en-US" w:bidi="en-US"/>
              </w:rPr>
            </w:pPr>
            <w:r>
              <w:rPr>
                <w:rFonts w:ascii="Times New Roman" w:hAnsi="Times New Roman" w:eastAsia="Times New Roman" w:cs="Times New Roman"/>
                <w:b/>
                <w:sz w:val="28"/>
                <w:szCs w:val="28"/>
                <w:lang w:val="ru-RU" w:eastAsia="en-US" w:bidi="en-US"/>
              </w:rPr>
              <w:t xml:space="preserve">      АДМИНИСТРАЦИЯ</w:t>
            </w:r>
          </w:p>
          <w:p w14:paraId="27958AB9">
            <w:pPr>
              <w:widowControl/>
              <w:autoSpaceDE/>
              <w:autoSpaceDN/>
              <w:adjustRightInd/>
              <w:ind w:firstLine="0"/>
              <w:jc w:val="center"/>
              <w:rPr>
                <w:rFonts w:ascii="Times New Roman" w:hAnsi="Times New Roman" w:eastAsia="Times New Roman" w:cs="Times New Roman"/>
                <w:b/>
                <w:sz w:val="28"/>
                <w:szCs w:val="28"/>
                <w:lang w:val="ru-RU" w:eastAsia="en-US" w:bidi="en-US"/>
              </w:rPr>
            </w:pPr>
            <w:r>
              <w:rPr>
                <w:rFonts w:ascii="Times New Roman" w:hAnsi="Times New Roman" w:eastAsia="Times New Roman" w:cs="Times New Roman"/>
                <w:b/>
                <w:sz w:val="28"/>
                <w:szCs w:val="28"/>
                <w:lang w:val="ru-RU" w:eastAsia="en-US" w:bidi="en-US"/>
              </w:rPr>
              <w:t xml:space="preserve">     МУНИЦИПАЛЬНОГО ОБРАЗОВАНИЯ </w:t>
            </w:r>
          </w:p>
          <w:p w14:paraId="43FE7E9B">
            <w:pPr>
              <w:widowControl/>
              <w:autoSpaceDE/>
              <w:autoSpaceDN/>
              <w:adjustRightInd/>
              <w:ind w:firstLine="0"/>
              <w:jc w:val="center"/>
              <w:rPr>
                <w:rFonts w:ascii="Times New Roman" w:hAnsi="Times New Roman" w:eastAsia="Times New Roman" w:cs="Times New Roman"/>
                <w:b/>
                <w:sz w:val="28"/>
                <w:szCs w:val="28"/>
                <w:lang w:val="ru-RU" w:eastAsia="en-US" w:bidi="en-US"/>
              </w:rPr>
            </w:pPr>
            <w:r>
              <w:rPr>
                <w:rFonts w:ascii="Times New Roman" w:hAnsi="Times New Roman" w:eastAsia="Times New Roman" w:cs="Times New Roman"/>
                <w:b/>
                <w:sz w:val="28"/>
                <w:szCs w:val="28"/>
                <w:lang w:val="ru-RU" w:eastAsia="en-US" w:bidi="en-US"/>
              </w:rPr>
              <w:t xml:space="preserve">         КИСЛИНСКИЙ СЕЛЬСОВЕТ </w:t>
            </w:r>
          </w:p>
          <w:p w14:paraId="7EBB59A9">
            <w:pPr>
              <w:widowControl/>
              <w:autoSpaceDE/>
              <w:autoSpaceDN/>
              <w:adjustRightInd/>
              <w:ind w:firstLine="0"/>
              <w:jc w:val="center"/>
              <w:rPr>
                <w:rFonts w:ascii="Times New Roman" w:hAnsi="Times New Roman" w:eastAsia="Times New Roman" w:cs="Times New Roman"/>
                <w:b/>
                <w:sz w:val="28"/>
                <w:szCs w:val="28"/>
                <w:lang w:val="ru-RU" w:eastAsia="en-US" w:bidi="en-US"/>
              </w:rPr>
            </w:pPr>
            <w:r>
              <w:rPr>
                <w:rFonts w:ascii="Times New Roman" w:hAnsi="Times New Roman" w:eastAsia="Times New Roman" w:cs="Times New Roman"/>
                <w:b/>
                <w:sz w:val="28"/>
                <w:szCs w:val="28"/>
                <w:lang w:val="ru-RU" w:eastAsia="en-US" w:bidi="en-US"/>
              </w:rPr>
              <w:t xml:space="preserve">         АСЕКЕВСКОГО РАЙОНА</w:t>
            </w:r>
          </w:p>
          <w:p w14:paraId="753AE480">
            <w:pPr>
              <w:widowControl/>
              <w:autoSpaceDE/>
              <w:autoSpaceDN/>
              <w:adjustRightInd/>
              <w:ind w:firstLine="0"/>
              <w:jc w:val="center"/>
              <w:rPr>
                <w:rFonts w:ascii="Times New Roman" w:hAnsi="Times New Roman" w:eastAsia="Times New Roman" w:cs="Times New Roman"/>
                <w:b/>
                <w:sz w:val="28"/>
                <w:szCs w:val="28"/>
                <w:lang w:val="ru-RU" w:eastAsia="en-US" w:bidi="en-US"/>
              </w:rPr>
            </w:pPr>
            <w:r>
              <w:rPr>
                <w:rFonts w:ascii="Times New Roman" w:hAnsi="Times New Roman" w:eastAsia="Times New Roman" w:cs="Times New Roman"/>
                <w:b/>
                <w:sz w:val="28"/>
                <w:szCs w:val="28"/>
                <w:lang w:val="ru-RU" w:eastAsia="en-US" w:bidi="en-US"/>
              </w:rPr>
              <w:t xml:space="preserve">         ОРЕНБУРГСКОЙ ОБЛАСТИ</w:t>
            </w:r>
          </w:p>
          <w:p w14:paraId="42CEF03B">
            <w:pPr>
              <w:widowControl/>
              <w:autoSpaceDE/>
              <w:autoSpaceDN/>
              <w:adjustRightInd/>
              <w:ind w:firstLine="0"/>
              <w:jc w:val="center"/>
              <w:rPr>
                <w:rFonts w:ascii="Times New Roman" w:hAnsi="Times New Roman" w:eastAsia="Times New Roman" w:cs="Times New Roman"/>
                <w:b/>
                <w:sz w:val="28"/>
                <w:szCs w:val="28"/>
                <w:lang w:val="ru-RU" w:eastAsia="en-US" w:bidi="en-US"/>
              </w:rPr>
            </w:pPr>
          </w:p>
          <w:p w14:paraId="68EEFB4A">
            <w:pPr>
              <w:widowControl/>
              <w:autoSpaceDE/>
              <w:autoSpaceDN/>
              <w:adjustRightInd/>
              <w:ind w:firstLine="0"/>
              <w:jc w:val="center"/>
              <w:rPr>
                <w:rFonts w:ascii="Times New Roman" w:hAnsi="Times New Roman" w:eastAsia="Times New Roman" w:cs="Times New Roman"/>
                <w:b/>
                <w:sz w:val="28"/>
                <w:szCs w:val="28"/>
                <w:lang w:val="ru-RU" w:eastAsia="en-US" w:bidi="en-US"/>
              </w:rPr>
            </w:pPr>
            <w:r>
              <w:rPr>
                <w:rFonts w:ascii="Times New Roman" w:hAnsi="Times New Roman" w:eastAsia="Times New Roman" w:cs="Times New Roman"/>
                <w:b/>
                <w:sz w:val="28"/>
                <w:szCs w:val="28"/>
                <w:lang w:val="ru-RU" w:eastAsia="en-US" w:bidi="en-US"/>
              </w:rPr>
              <w:t xml:space="preserve">            П О С Т А Н О В Л Е Н И Е</w:t>
            </w:r>
          </w:p>
        </w:tc>
      </w:tr>
    </w:tbl>
    <w:p w14:paraId="0F51865F">
      <w:pPr>
        <w:widowControl/>
        <w:pBdr>
          <w:bottom w:val="double" w:color="auto" w:sz="6" w:space="1"/>
        </w:pBdr>
        <w:autoSpaceDE/>
        <w:autoSpaceDN/>
        <w:adjustRightInd/>
        <w:ind w:firstLine="0"/>
        <w:contextualSpacing/>
        <w:jc w:val="left"/>
        <w:rPr>
          <w:rFonts w:ascii="Times New Roman" w:hAnsi="Times New Roman" w:eastAsia="Times New Roman" w:cs="Times New Roman"/>
          <w:sz w:val="28"/>
          <w:szCs w:val="28"/>
        </w:rPr>
      </w:pPr>
    </w:p>
    <w:p w14:paraId="21E6A36D">
      <w:pPr>
        <w:widowControl/>
        <w:autoSpaceDE/>
        <w:autoSpaceDN/>
        <w:adjustRightInd/>
        <w:ind w:firstLine="0"/>
        <w:contextualSpacing/>
        <w:jc w:val="left"/>
        <w:rPr>
          <w:rFonts w:ascii="Times New Roman" w:hAnsi="Times New Roman" w:eastAsia="Times New Roman" w:cs="Times New Roman"/>
          <w:b/>
          <w:sz w:val="28"/>
          <w:szCs w:val="28"/>
        </w:rPr>
      </w:pPr>
      <w:r>
        <w:rPr>
          <w:rFonts w:ascii="Times New Roman" w:hAnsi="Times New Roman" w:eastAsia="Times New Roman" w:cs="Times New Roman"/>
          <w:b/>
          <w:sz w:val="28"/>
          <w:szCs w:val="28"/>
        </w:rPr>
        <w:t>0</w:t>
      </w:r>
      <w:r>
        <w:rPr>
          <w:rFonts w:hint="default" w:ascii="Times New Roman" w:hAnsi="Times New Roman" w:eastAsia="Times New Roman" w:cs="Times New Roman"/>
          <w:b/>
          <w:sz w:val="28"/>
          <w:szCs w:val="28"/>
          <w:lang w:val="ru-RU"/>
        </w:rPr>
        <w:t>4</w:t>
      </w:r>
      <w:r>
        <w:rPr>
          <w:rFonts w:ascii="Times New Roman" w:hAnsi="Times New Roman" w:eastAsia="Times New Roman" w:cs="Times New Roman"/>
          <w:b/>
          <w:sz w:val="28"/>
          <w:szCs w:val="28"/>
        </w:rPr>
        <w:t>.12.2024                  с. К</w:t>
      </w:r>
      <w:r>
        <w:rPr>
          <w:rFonts w:ascii="Times New Roman" w:hAnsi="Times New Roman" w:eastAsia="Times New Roman" w:cs="Times New Roman"/>
          <w:b/>
          <w:sz w:val="28"/>
          <w:szCs w:val="28"/>
          <w:lang w:val="ru-RU"/>
        </w:rPr>
        <w:t>исла</w:t>
      </w:r>
      <w:r>
        <w:rPr>
          <w:rFonts w:ascii="Times New Roman" w:hAnsi="Times New Roman" w:eastAsia="Times New Roman" w:cs="Times New Roman"/>
          <w:b/>
          <w:sz w:val="28"/>
          <w:szCs w:val="28"/>
        </w:rPr>
        <w:t xml:space="preserve">                     </w:t>
      </w:r>
      <w:r>
        <w:rPr>
          <w:rFonts w:hint="default" w:ascii="Times New Roman" w:hAnsi="Times New Roman" w:eastAsia="Times New Roman" w:cs="Times New Roman"/>
          <w:b/>
          <w:sz w:val="28"/>
          <w:szCs w:val="28"/>
          <w:lang w:val="ru-RU"/>
        </w:rPr>
        <w:t xml:space="preserve">  </w:t>
      </w:r>
      <w:r>
        <w:rPr>
          <w:rFonts w:ascii="Times New Roman" w:hAnsi="Times New Roman" w:eastAsia="Times New Roman" w:cs="Times New Roman"/>
          <w:b/>
          <w:sz w:val="28"/>
          <w:szCs w:val="28"/>
        </w:rPr>
        <w:t xml:space="preserve"> №</w:t>
      </w:r>
      <w:r>
        <w:rPr>
          <w:rFonts w:hint="default" w:ascii="Times New Roman" w:hAnsi="Times New Roman" w:eastAsia="Times New Roman" w:cs="Times New Roman"/>
          <w:b/>
          <w:sz w:val="28"/>
          <w:szCs w:val="28"/>
          <w:lang w:val="ru-RU"/>
        </w:rPr>
        <w:t>16</w:t>
      </w:r>
      <w:r>
        <w:rPr>
          <w:rFonts w:ascii="Times New Roman" w:hAnsi="Times New Roman" w:eastAsia="Times New Roman" w:cs="Times New Roman"/>
          <w:b/>
          <w:sz w:val="28"/>
          <w:szCs w:val="28"/>
        </w:rPr>
        <w:t>5 -п</w:t>
      </w:r>
    </w:p>
    <w:p w14:paraId="1566C4A2">
      <w:pPr>
        <w:widowControl/>
        <w:autoSpaceDE/>
        <w:autoSpaceDN/>
        <w:adjustRightInd/>
        <w:ind w:firstLine="0"/>
        <w:contextualSpacing/>
        <w:jc w:val="left"/>
        <w:rPr>
          <w:rFonts w:ascii="Times New Roman" w:hAnsi="Times New Roman" w:eastAsia="Times New Roman" w:cs="Times New Roman"/>
          <w:b/>
          <w:sz w:val="28"/>
          <w:szCs w:val="28"/>
        </w:rPr>
      </w:pPr>
    </w:p>
    <w:p w14:paraId="17909FD1">
      <w:pPr>
        <w:widowControl/>
        <w:autoSpaceDE/>
        <w:autoSpaceDN/>
        <w:adjustRightInd/>
        <w:ind w:firstLine="0"/>
        <w:jc w:val="center"/>
        <w:rPr>
          <w:rFonts w:ascii="Times New Roman" w:hAnsi="Times New Roman" w:eastAsia="Calibri" w:cs="Times New Roman"/>
          <w:b/>
          <w:bCs/>
          <w:sz w:val="28"/>
          <w:szCs w:val="28"/>
          <w:lang w:eastAsia="en-US"/>
        </w:rPr>
      </w:pPr>
      <w:r>
        <w:rPr>
          <w:rFonts w:ascii="Times New Roman" w:hAnsi="Times New Roman" w:eastAsia="Calibri" w:cs="Times New Roman"/>
          <w:b/>
          <w:bCs/>
          <w:sz w:val="28"/>
          <w:szCs w:val="28"/>
          <w:lang w:eastAsia="en-US"/>
        </w:rPr>
        <w:t>Об утверждении административного регламента</w:t>
      </w:r>
    </w:p>
    <w:p w14:paraId="3B0D12FA">
      <w:pPr>
        <w:jc w:val="center"/>
        <w:rPr>
          <w:rFonts w:ascii="Times New Roman" w:hAnsi="Times New Roman" w:eastAsia="Calibri" w:cs="Times New Roman"/>
          <w:b/>
          <w:bCs/>
          <w:sz w:val="28"/>
          <w:szCs w:val="28"/>
          <w:lang w:eastAsia="en-US"/>
        </w:rPr>
      </w:pPr>
      <w:r>
        <w:rPr>
          <w:rFonts w:ascii="Times New Roman" w:hAnsi="Times New Roman" w:eastAsia="Calibri" w:cs="Times New Roman"/>
          <w:b/>
          <w:bCs/>
          <w:sz w:val="28"/>
          <w:szCs w:val="28"/>
          <w:lang w:eastAsia="en-US"/>
        </w:rPr>
        <w:t xml:space="preserve">по предоставлению муниципальной услуги </w:t>
      </w:r>
      <w:bookmarkStart w:id="0" w:name="sub_2000"/>
    </w:p>
    <w:p w14:paraId="127BB5D3">
      <w:pPr>
        <w:jc w:val="center"/>
        <w:rPr>
          <w:rFonts w:ascii="Times New Roman" w:hAnsi="Times New Roman" w:cs="Times New Roman"/>
          <w:b/>
          <w:sz w:val="28"/>
          <w:szCs w:val="28"/>
        </w:rPr>
      </w:pPr>
      <w:r>
        <w:rPr>
          <w:rFonts w:ascii="Times New Roman" w:hAnsi="Times New Roman" w:cs="Times New Roman"/>
          <w:b/>
          <w:sz w:val="28"/>
          <w:szCs w:val="28"/>
        </w:rPr>
        <w:t xml:space="preserve"> «Признание садового дома жилым домом и жилого дома садовым домом»</w:t>
      </w:r>
    </w:p>
    <w:bookmarkEnd w:id="0"/>
    <w:p w14:paraId="04047D74">
      <w:pPr>
        <w:adjustRightInd/>
        <w:ind w:firstLine="0"/>
        <w:jc w:val="left"/>
        <w:rPr>
          <w:rFonts w:ascii="Times New Roman" w:hAnsi="Times New Roman" w:eastAsia="Times New Roman" w:cs="Times New Roman"/>
          <w:b/>
          <w:sz w:val="28"/>
          <w:szCs w:val="28"/>
        </w:rPr>
      </w:pPr>
    </w:p>
    <w:p w14:paraId="6C07C5FC">
      <w:pPr>
        <w:adjustRightInd/>
        <w:ind w:firstLine="708"/>
        <w:rPr>
          <w:rFonts w:ascii="Times New Roman" w:hAnsi="Times New Roman" w:eastAsia="Times New Roman" w:cs="Times New Roman"/>
          <w:sz w:val="28"/>
          <w:szCs w:val="28"/>
        </w:rPr>
      </w:pPr>
      <w:r>
        <w:rPr>
          <w:rFonts w:ascii="Times New Roman" w:hAnsi="Times New Roman" w:eastAsia="Times New Roman" w:cs="Times New Roman"/>
          <w:sz w:val="28"/>
          <w:szCs w:val="28"/>
        </w:rPr>
        <w:t>В целях актуализации административных регламентов предоставления типовых муниципальных услуг постановляю:</w:t>
      </w:r>
    </w:p>
    <w:p w14:paraId="512066EA">
      <w:pPr>
        <w:rPr>
          <w:rFonts w:ascii="Times New Roman" w:hAnsi="Times New Roman" w:eastAsia="Calibri" w:cs="Times New Roman"/>
          <w:sz w:val="28"/>
          <w:szCs w:val="28"/>
          <w:lang w:eastAsia="en-US" w:bidi="en-US"/>
        </w:rPr>
      </w:pPr>
      <w:r>
        <w:rPr>
          <w:rFonts w:ascii="Times New Roman" w:hAnsi="Times New Roman" w:eastAsia="Calibri" w:cs="Times New Roman"/>
          <w:sz w:val="28"/>
          <w:szCs w:val="28"/>
          <w:lang w:eastAsia="en-US" w:bidi="en-US"/>
        </w:rPr>
        <w:t xml:space="preserve">  1 Утвердить административный регламент предоставления муниципальной услуги  «Признание садового дома жилым домом и жилого дома садовым домом»</w:t>
      </w:r>
    </w:p>
    <w:p w14:paraId="38D1B626">
      <w:pPr>
        <w:tabs>
          <w:tab w:val="left" w:pos="1418"/>
          <w:tab w:val="left" w:pos="5220"/>
        </w:tabs>
        <w:ind w:firstLine="0"/>
        <w:outlineLvl w:val="0"/>
        <w:rPr>
          <w:rFonts w:ascii="Times New Roman" w:hAnsi="Times New Roman" w:cs="Times New Roman"/>
          <w:sz w:val="28"/>
          <w:szCs w:val="28"/>
          <w:lang w:eastAsia="en-US" w:bidi="en-US"/>
        </w:rPr>
      </w:pPr>
      <w:r>
        <w:rPr>
          <w:rFonts w:ascii="Times New Roman" w:hAnsi="Times New Roman" w:cs="Times New Roman"/>
          <w:bCs/>
          <w:color w:val="26282F"/>
          <w:sz w:val="28"/>
          <w:szCs w:val="28"/>
          <w:lang w:bidi="en-US"/>
        </w:rPr>
        <w:t xml:space="preserve"> </w:t>
      </w:r>
      <w:r>
        <w:rPr>
          <w:rFonts w:ascii="Times New Roman" w:hAnsi="Times New Roman" w:cs="Times New Roman"/>
          <w:bCs/>
          <w:iCs/>
          <w:sz w:val="28"/>
          <w:szCs w:val="28"/>
          <w:lang w:eastAsia="en-US" w:bidi="en-US"/>
        </w:rPr>
        <w:t>согласно Приложению к данному Постановлению.</w:t>
      </w:r>
    </w:p>
    <w:p w14:paraId="4A50C3E4">
      <w:pPr>
        <w:widowControl/>
        <w:autoSpaceDE/>
        <w:autoSpaceDN/>
        <w:adjustRightInd/>
        <w:ind w:firstLine="851"/>
        <w:rPr>
          <w:rFonts w:ascii="Times New Roman" w:hAnsi="Times New Roman" w:cs="Times New Roman"/>
          <w:sz w:val="28"/>
          <w:szCs w:val="28"/>
          <w:lang w:eastAsia="en-US" w:bidi="en-US"/>
        </w:rPr>
      </w:pPr>
      <w:r>
        <w:rPr>
          <w:rFonts w:ascii="Times New Roman" w:hAnsi="Times New Roman" w:eastAsia="Calibri" w:cs="Times New Roman"/>
          <w:sz w:val="28"/>
          <w:szCs w:val="28"/>
          <w:lang w:eastAsia="en-US" w:bidi="en-US"/>
        </w:rPr>
        <w:t xml:space="preserve"> </w:t>
      </w:r>
      <w:r>
        <w:rPr>
          <w:rFonts w:ascii="Times New Roman" w:hAnsi="Times New Roman" w:cs="Times New Roman"/>
          <w:sz w:val="28"/>
          <w:szCs w:val="28"/>
          <w:lang w:eastAsia="en-US" w:bidi="en-US"/>
        </w:rPr>
        <w:t xml:space="preserve">2. Настоящее постановление обнародовать и разместить на официальном сайте администрации  муниципального образования </w:t>
      </w:r>
      <w:r>
        <w:rPr>
          <w:rFonts w:ascii="Times New Roman" w:hAnsi="Times New Roman" w:cs="Times New Roman"/>
          <w:sz w:val="28"/>
          <w:szCs w:val="28"/>
          <w:lang w:val="ru-RU" w:eastAsia="en-US" w:bidi="en-US"/>
        </w:rPr>
        <w:t xml:space="preserve">Кислинский </w:t>
      </w:r>
      <w:r>
        <w:rPr>
          <w:rFonts w:ascii="Times New Roman" w:hAnsi="Times New Roman" w:cs="Times New Roman"/>
          <w:sz w:val="28"/>
          <w:szCs w:val="28"/>
          <w:lang w:eastAsia="en-US" w:bidi="en-US"/>
        </w:rPr>
        <w:t>сельсовет Асекеевского района Оренбургской области.</w:t>
      </w:r>
    </w:p>
    <w:p w14:paraId="5A250737">
      <w:pPr>
        <w:widowControl/>
        <w:autoSpaceDE/>
        <w:autoSpaceDN/>
        <w:adjustRightInd/>
        <w:ind w:firstLine="851"/>
        <w:rPr>
          <w:rFonts w:ascii="Times New Roman" w:hAnsi="Times New Roman" w:eastAsia="Calibri" w:cs="Times New Roman"/>
          <w:sz w:val="28"/>
          <w:szCs w:val="28"/>
          <w:lang w:eastAsia="en-US" w:bidi="en-US"/>
        </w:rPr>
      </w:pPr>
      <w:r>
        <w:rPr>
          <w:rFonts w:ascii="Times New Roman" w:hAnsi="Times New Roman" w:cs="Times New Roman"/>
          <w:sz w:val="28"/>
          <w:szCs w:val="28"/>
          <w:lang w:eastAsia="en-US" w:bidi="en-US"/>
        </w:rPr>
        <w:t xml:space="preserve"> </w:t>
      </w:r>
      <w:r>
        <w:rPr>
          <w:rFonts w:ascii="Times New Roman" w:hAnsi="Times New Roman" w:eastAsia="Calibri" w:cs="Times New Roman"/>
          <w:sz w:val="28"/>
          <w:szCs w:val="28"/>
          <w:lang w:eastAsia="en-US" w:bidi="en-US"/>
        </w:rPr>
        <w:t>3. Контроль за выполнением настоящего постановления оставляю за собой.</w:t>
      </w:r>
    </w:p>
    <w:p w14:paraId="126F4BB9">
      <w:pPr>
        <w:widowControl/>
        <w:autoSpaceDE/>
        <w:autoSpaceDN/>
        <w:adjustRightInd/>
        <w:ind w:firstLine="851"/>
        <w:rPr>
          <w:rFonts w:ascii="Times New Roman" w:hAnsi="Times New Roman" w:eastAsia="Calibri" w:cs="Times New Roman"/>
          <w:sz w:val="28"/>
          <w:szCs w:val="28"/>
          <w:lang w:eastAsia="en-US" w:bidi="en-US"/>
        </w:rPr>
      </w:pPr>
      <w:r>
        <w:rPr>
          <w:rFonts w:ascii="Times New Roman" w:hAnsi="Times New Roman" w:eastAsia="Calibri" w:cs="Times New Roman"/>
          <w:sz w:val="28"/>
          <w:szCs w:val="28"/>
          <w:lang w:eastAsia="en-US" w:bidi="en-US"/>
        </w:rPr>
        <w:t>4. Постановление вступает в силу после его обнародования.</w:t>
      </w:r>
    </w:p>
    <w:p w14:paraId="60DD4955">
      <w:pPr>
        <w:widowControl/>
        <w:autoSpaceDE/>
        <w:autoSpaceDN/>
        <w:adjustRightInd/>
        <w:ind w:firstLine="0"/>
        <w:rPr>
          <w:rFonts w:ascii="Times New Roman" w:hAnsi="Times New Roman" w:eastAsia="Calibri" w:cs="Times New Roman"/>
          <w:sz w:val="28"/>
          <w:szCs w:val="28"/>
          <w:lang w:eastAsia="en-US" w:bidi="en-US"/>
        </w:rPr>
      </w:pPr>
    </w:p>
    <w:p w14:paraId="5DC5CB66">
      <w:pPr>
        <w:widowControl/>
        <w:autoSpaceDE/>
        <w:autoSpaceDN/>
        <w:adjustRightInd/>
        <w:ind w:firstLine="709"/>
        <w:rPr>
          <w:rFonts w:ascii="Times New Roman" w:hAnsi="Times New Roman" w:cs="Times New Roman"/>
          <w:sz w:val="28"/>
          <w:szCs w:val="28"/>
          <w:lang w:eastAsia="en-US" w:bidi="en-US"/>
        </w:rPr>
      </w:pPr>
    </w:p>
    <w:p w14:paraId="3D6AF36A">
      <w:pPr>
        <w:widowControl/>
        <w:tabs>
          <w:tab w:val="left" w:pos="4248"/>
        </w:tabs>
        <w:autoSpaceDE/>
        <w:autoSpaceDN/>
        <w:adjustRightInd/>
        <w:ind w:firstLine="0"/>
        <w:rPr>
          <w:rFonts w:hint="default" w:ascii="Times New Roman" w:hAnsi="Times New Roman" w:cs="Times New Roman"/>
          <w:sz w:val="28"/>
          <w:szCs w:val="28"/>
          <w:lang w:val="ru-RU" w:eastAsia="en-US" w:bidi="en-US"/>
        </w:rPr>
      </w:pPr>
      <w:r>
        <w:rPr>
          <w:rFonts w:ascii="Times New Roman" w:hAnsi="Times New Roman" w:cs="Times New Roman"/>
          <w:sz w:val="28"/>
          <w:szCs w:val="28"/>
          <w:lang w:val="ru-RU" w:eastAsia="en-US" w:bidi="en-US"/>
        </w:rPr>
        <w:t>Глава</w:t>
      </w:r>
      <w:r>
        <w:rPr>
          <w:rFonts w:hint="default" w:ascii="Times New Roman" w:hAnsi="Times New Roman" w:cs="Times New Roman"/>
          <w:sz w:val="28"/>
          <w:szCs w:val="28"/>
          <w:lang w:val="ru-RU" w:eastAsia="en-US" w:bidi="en-US"/>
        </w:rPr>
        <w:t xml:space="preserve"> муниципального образования                        В.Л. Абрамов</w:t>
      </w:r>
    </w:p>
    <w:p w14:paraId="052EAD22">
      <w:pPr>
        <w:widowControl/>
        <w:tabs>
          <w:tab w:val="left" w:pos="4248"/>
        </w:tabs>
        <w:autoSpaceDE/>
        <w:autoSpaceDN/>
        <w:adjustRightInd/>
        <w:ind w:firstLine="0"/>
        <w:rPr>
          <w:rFonts w:ascii="Times New Roman" w:hAnsi="Times New Roman" w:cs="Times New Roman"/>
          <w:sz w:val="28"/>
          <w:szCs w:val="28"/>
          <w:lang w:eastAsia="en-US" w:bidi="en-US"/>
        </w:rPr>
      </w:pPr>
    </w:p>
    <w:p w14:paraId="430A34AF">
      <w:pPr>
        <w:widowControl/>
        <w:tabs>
          <w:tab w:val="left" w:pos="4248"/>
        </w:tabs>
        <w:autoSpaceDE/>
        <w:autoSpaceDN/>
        <w:adjustRightInd/>
        <w:ind w:firstLine="0"/>
        <w:rPr>
          <w:rFonts w:ascii="Times New Roman" w:hAnsi="Times New Roman" w:cs="Times New Roman"/>
          <w:sz w:val="28"/>
          <w:szCs w:val="28"/>
          <w:lang w:eastAsia="en-US" w:bidi="en-US"/>
        </w:rPr>
      </w:pPr>
    </w:p>
    <w:p w14:paraId="088833E0">
      <w:pPr>
        <w:widowControl/>
        <w:tabs>
          <w:tab w:val="left" w:pos="4248"/>
        </w:tabs>
        <w:autoSpaceDE/>
        <w:autoSpaceDN/>
        <w:adjustRightInd/>
        <w:ind w:firstLine="0"/>
        <w:rPr>
          <w:rFonts w:ascii="Times New Roman" w:hAnsi="Times New Roman" w:cs="Times New Roman"/>
          <w:sz w:val="28"/>
          <w:szCs w:val="28"/>
          <w:lang w:eastAsia="en-US" w:bidi="en-US"/>
        </w:rPr>
      </w:pPr>
    </w:p>
    <w:p w14:paraId="6C3D0EC9">
      <w:pPr>
        <w:widowControl/>
        <w:tabs>
          <w:tab w:val="left" w:pos="4248"/>
        </w:tabs>
        <w:autoSpaceDE/>
        <w:autoSpaceDN/>
        <w:adjustRightInd/>
        <w:ind w:firstLine="0"/>
        <w:rPr>
          <w:rFonts w:ascii="Times New Roman" w:hAnsi="Times New Roman" w:cs="Times New Roman"/>
          <w:sz w:val="28"/>
          <w:szCs w:val="28"/>
          <w:lang w:eastAsia="en-US" w:bidi="en-US"/>
        </w:rPr>
      </w:pPr>
    </w:p>
    <w:p w14:paraId="0EA1CDE0">
      <w:pPr>
        <w:widowControl/>
        <w:tabs>
          <w:tab w:val="left" w:pos="4248"/>
        </w:tabs>
        <w:autoSpaceDE/>
        <w:autoSpaceDN/>
        <w:adjustRightInd/>
        <w:ind w:firstLine="0"/>
        <w:rPr>
          <w:rFonts w:ascii="Times New Roman" w:hAnsi="Times New Roman" w:cs="Times New Roman"/>
          <w:sz w:val="28"/>
          <w:szCs w:val="28"/>
          <w:lang w:eastAsia="en-US" w:bidi="en-US"/>
        </w:rPr>
      </w:pPr>
    </w:p>
    <w:p w14:paraId="0944B463">
      <w:pPr>
        <w:widowControl/>
        <w:tabs>
          <w:tab w:val="left" w:pos="4248"/>
        </w:tabs>
        <w:autoSpaceDE/>
        <w:autoSpaceDN/>
        <w:adjustRightInd/>
        <w:ind w:firstLine="0"/>
        <w:rPr>
          <w:rFonts w:ascii="Times New Roman" w:hAnsi="Times New Roman" w:cs="Times New Roman"/>
          <w:sz w:val="28"/>
          <w:szCs w:val="28"/>
          <w:lang w:eastAsia="en-US" w:bidi="en-US"/>
        </w:rPr>
      </w:pPr>
    </w:p>
    <w:p w14:paraId="3EF5657C">
      <w:pPr>
        <w:widowControl/>
        <w:tabs>
          <w:tab w:val="left" w:pos="4248"/>
        </w:tabs>
        <w:autoSpaceDE/>
        <w:autoSpaceDN/>
        <w:adjustRightInd/>
        <w:ind w:firstLine="0"/>
        <w:rPr>
          <w:rFonts w:ascii="Times New Roman" w:hAnsi="Times New Roman" w:cs="Times New Roman"/>
          <w:sz w:val="28"/>
          <w:szCs w:val="28"/>
          <w:lang w:eastAsia="en-US" w:bidi="en-US"/>
        </w:rPr>
      </w:pPr>
    </w:p>
    <w:p w14:paraId="52332198">
      <w:pPr>
        <w:widowControl/>
        <w:tabs>
          <w:tab w:val="left" w:pos="4248"/>
        </w:tabs>
        <w:autoSpaceDE/>
        <w:autoSpaceDN/>
        <w:adjustRightInd/>
        <w:ind w:firstLine="0"/>
        <w:rPr>
          <w:rFonts w:ascii="Times New Roman" w:hAnsi="Times New Roman" w:cs="Times New Roman"/>
          <w:sz w:val="28"/>
          <w:szCs w:val="28"/>
          <w:lang w:eastAsia="en-US" w:bidi="en-US"/>
        </w:rPr>
      </w:pPr>
    </w:p>
    <w:p w14:paraId="11B25004">
      <w:pPr>
        <w:widowControl/>
        <w:tabs>
          <w:tab w:val="left" w:pos="4248"/>
        </w:tabs>
        <w:autoSpaceDE/>
        <w:autoSpaceDN/>
        <w:adjustRightInd/>
        <w:ind w:firstLine="0"/>
        <w:rPr>
          <w:rFonts w:ascii="Times New Roman" w:hAnsi="Times New Roman" w:cs="Times New Roman"/>
          <w:sz w:val="28"/>
          <w:szCs w:val="28"/>
          <w:lang w:eastAsia="en-US" w:bidi="en-US"/>
        </w:rPr>
      </w:pPr>
    </w:p>
    <w:p w14:paraId="3FE866FA">
      <w:pPr>
        <w:widowControl/>
        <w:tabs>
          <w:tab w:val="left" w:pos="4248"/>
        </w:tabs>
        <w:autoSpaceDE/>
        <w:autoSpaceDN/>
        <w:adjustRightInd/>
        <w:ind w:firstLine="0"/>
        <w:rPr>
          <w:rFonts w:ascii="Times New Roman" w:hAnsi="Times New Roman" w:cs="Times New Roman"/>
          <w:sz w:val="28"/>
          <w:szCs w:val="28"/>
          <w:lang w:eastAsia="en-US" w:bidi="en-US"/>
        </w:rPr>
      </w:pPr>
    </w:p>
    <w:p w14:paraId="4E832165">
      <w:pPr>
        <w:widowControl/>
        <w:autoSpaceDE/>
        <w:autoSpaceDN/>
        <w:adjustRightInd/>
        <w:ind w:firstLine="0"/>
        <w:jc w:val="right"/>
        <w:rPr>
          <w:rFonts w:ascii="Times New Roman" w:hAnsi="Times New Roman" w:eastAsia="Calibri" w:cs="Times New Roman"/>
          <w:sz w:val="28"/>
          <w:szCs w:val="28"/>
          <w:lang w:eastAsia="en-US"/>
        </w:rPr>
      </w:pPr>
      <w:r>
        <w:rPr>
          <w:rFonts w:ascii="Times New Roman" w:hAnsi="Times New Roman" w:eastAsia="Calibri" w:cs="Times New Roman"/>
          <w:sz w:val="28"/>
          <w:szCs w:val="28"/>
          <w:lang w:eastAsia="en-US"/>
        </w:rPr>
        <w:t>Приложение к Постановлению</w:t>
      </w:r>
    </w:p>
    <w:p w14:paraId="6D145CF8">
      <w:pPr>
        <w:widowControl/>
        <w:autoSpaceDE/>
        <w:autoSpaceDN/>
        <w:adjustRightInd/>
        <w:ind w:firstLine="0"/>
        <w:jc w:val="right"/>
        <w:rPr>
          <w:rFonts w:ascii="Times New Roman" w:hAnsi="Times New Roman" w:eastAsia="Calibri" w:cs="Times New Roman"/>
          <w:sz w:val="28"/>
          <w:szCs w:val="28"/>
          <w:lang w:eastAsia="en-US"/>
        </w:rPr>
      </w:pPr>
      <w:r>
        <w:rPr>
          <w:rFonts w:ascii="Times New Roman" w:hAnsi="Times New Roman" w:eastAsia="Calibri" w:cs="Times New Roman"/>
          <w:sz w:val="28"/>
          <w:szCs w:val="28"/>
          <w:lang w:eastAsia="en-US"/>
        </w:rPr>
        <w:t xml:space="preserve">                                                                    от 0</w:t>
      </w:r>
      <w:r>
        <w:rPr>
          <w:rFonts w:hint="default" w:ascii="Times New Roman" w:hAnsi="Times New Roman" w:eastAsia="Calibri" w:cs="Times New Roman"/>
          <w:sz w:val="28"/>
          <w:szCs w:val="28"/>
          <w:lang w:val="ru-RU" w:eastAsia="en-US"/>
        </w:rPr>
        <w:t>4</w:t>
      </w:r>
      <w:r>
        <w:rPr>
          <w:rFonts w:ascii="Times New Roman" w:hAnsi="Times New Roman" w:eastAsia="Calibri" w:cs="Times New Roman"/>
          <w:sz w:val="28"/>
          <w:szCs w:val="28"/>
          <w:lang w:eastAsia="en-US"/>
        </w:rPr>
        <w:t>.12 2024г №</w:t>
      </w:r>
      <w:r>
        <w:rPr>
          <w:rFonts w:hint="default" w:ascii="Times New Roman" w:hAnsi="Times New Roman" w:eastAsia="Calibri" w:cs="Times New Roman"/>
          <w:sz w:val="28"/>
          <w:szCs w:val="28"/>
          <w:lang w:val="ru-RU" w:eastAsia="en-US"/>
        </w:rPr>
        <w:t>165</w:t>
      </w:r>
      <w:r>
        <w:rPr>
          <w:rFonts w:ascii="Times New Roman" w:hAnsi="Times New Roman" w:eastAsia="Calibri" w:cs="Times New Roman"/>
          <w:sz w:val="28"/>
          <w:szCs w:val="28"/>
          <w:lang w:eastAsia="en-US"/>
        </w:rPr>
        <w:t xml:space="preserve">-п </w:t>
      </w:r>
    </w:p>
    <w:p w14:paraId="2BD05BF7">
      <w:pPr>
        <w:tabs>
          <w:tab w:val="left" w:pos="1418"/>
          <w:tab w:val="left" w:pos="5220"/>
        </w:tabs>
        <w:ind w:firstLine="709"/>
        <w:jc w:val="center"/>
        <w:outlineLvl w:val="0"/>
        <w:rPr>
          <w:rFonts w:ascii="Times New Roman" w:hAnsi="Times New Roman" w:cs="Times New Roman"/>
          <w:b/>
          <w:bCs/>
          <w:color w:val="26282F"/>
          <w:sz w:val="28"/>
          <w:szCs w:val="28"/>
          <w:lang w:bidi="en-US"/>
        </w:rPr>
      </w:pPr>
    </w:p>
    <w:p w14:paraId="37BCBEBE">
      <w:pPr>
        <w:tabs>
          <w:tab w:val="left" w:pos="1418"/>
          <w:tab w:val="left" w:pos="5220"/>
        </w:tabs>
        <w:ind w:firstLine="709"/>
        <w:jc w:val="center"/>
        <w:outlineLvl w:val="0"/>
        <w:rPr>
          <w:rFonts w:ascii="Times New Roman" w:hAnsi="Times New Roman" w:cs="Times New Roman"/>
          <w:b/>
          <w:bCs/>
          <w:color w:val="26282F"/>
          <w:sz w:val="28"/>
          <w:szCs w:val="28"/>
          <w:lang w:bidi="en-US"/>
        </w:rPr>
      </w:pPr>
      <w:r>
        <w:rPr>
          <w:rFonts w:ascii="Times New Roman" w:hAnsi="Times New Roman" w:cs="Times New Roman"/>
          <w:b/>
          <w:bCs/>
          <w:color w:val="26282F"/>
          <w:sz w:val="28"/>
          <w:szCs w:val="28"/>
          <w:lang w:bidi="en-US"/>
        </w:rPr>
        <w:t xml:space="preserve">Административный регламент </w:t>
      </w:r>
    </w:p>
    <w:p w14:paraId="54F56D53">
      <w:pPr>
        <w:widowControl/>
        <w:tabs>
          <w:tab w:val="left" w:pos="4248"/>
        </w:tabs>
        <w:autoSpaceDE/>
        <w:autoSpaceDN/>
        <w:adjustRightInd/>
        <w:ind w:firstLine="0"/>
        <w:jc w:val="center"/>
        <w:rPr>
          <w:rFonts w:ascii="Times New Roman" w:hAnsi="Times New Roman" w:cs="Times New Roman"/>
          <w:b/>
          <w:bCs/>
          <w:color w:val="26282F"/>
          <w:sz w:val="28"/>
          <w:szCs w:val="28"/>
          <w:lang w:bidi="en-US"/>
        </w:rPr>
      </w:pPr>
      <w:r>
        <w:rPr>
          <w:rFonts w:ascii="Times New Roman" w:hAnsi="Times New Roman" w:cs="Times New Roman"/>
          <w:b/>
          <w:bCs/>
          <w:color w:val="26282F"/>
          <w:sz w:val="28"/>
          <w:szCs w:val="28"/>
          <w:lang w:bidi="en-US"/>
        </w:rPr>
        <w:t>предоставления муниципальной услуги</w:t>
      </w:r>
      <w:r>
        <w:t xml:space="preserve"> </w:t>
      </w:r>
      <w:r>
        <w:rPr>
          <w:rFonts w:ascii="Times New Roman" w:hAnsi="Times New Roman" w:cs="Times New Roman"/>
          <w:b/>
          <w:bCs/>
          <w:color w:val="26282F"/>
          <w:sz w:val="28"/>
          <w:szCs w:val="28"/>
          <w:lang w:bidi="en-US"/>
        </w:rPr>
        <w:t>Признание садового дома</w:t>
      </w:r>
    </w:p>
    <w:p w14:paraId="02F8499B">
      <w:pPr>
        <w:widowControl/>
        <w:tabs>
          <w:tab w:val="left" w:pos="4248"/>
        </w:tabs>
        <w:autoSpaceDE/>
        <w:autoSpaceDN/>
        <w:adjustRightInd/>
        <w:ind w:firstLine="0"/>
        <w:jc w:val="center"/>
        <w:rPr>
          <w:rFonts w:ascii="Times New Roman" w:hAnsi="Times New Roman" w:cs="Times New Roman"/>
          <w:sz w:val="28"/>
          <w:szCs w:val="28"/>
          <w:lang w:eastAsia="en-US" w:bidi="en-US"/>
        </w:rPr>
      </w:pPr>
      <w:r>
        <w:rPr>
          <w:rFonts w:ascii="Times New Roman" w:hAnsi="Times New Roman" w:cs="Times New Roman"/>
          <w:b/>
          <w:bCs/>
          <w:color w:val="26282F"/>
          <w:sz w:val="28"/>
          <w:szCs w:val="28"/>
          <w:lang w:bidi="en-US"/>
        </w:rPr>
        <w:t xml:space="preserve"> жилым домом и жилого дома садовым домом»</w:t>
      </w:r>
    </w:p>
    <w:p w14:paraId="49FD2333">
      <w:pPr>
        <w:widowControl/>
        <w:tabs>
          <w:tab w:val="left" w:pos="4248"/>
        </w:tabs>
        <w:autoSpaceDE/>
        <w:autoSpaceDN/>
        <w:adjustRightInd/>
        <w:ind w:firstLine="0"/>
        <w:rPr>
          <w:rFonts w:ascii="Times New Roman" w:hAnsi="Times New Roman" w:cs="Times New Roman"/>
          <w:sz w:val="28"/>
          <w:szCs w:val="28"/>
          <w:lang w:eastAsia="en-US" w:bidi="en-US"/>
        </w:rPr>
      </w:pPr>
    </w:p>
    <w:p w14:paraId="340BDF80">
      <w:pPr>
        <w:jc w:val="center"/>
        <w:rPr>
          <w:rFonts w:ascii="Times New Roman" w:hAnsi="Times New Roman" w:cs="Times New Roman"/>
          <w:b/>
          <w:bCs/>
          <w:color w:val="000000"/>
        </w:rPr>
      </w:pPr>
      <w:bookmarkStart w:id="1" w:name="sub_2100"/>
      <w:r>
        <w:rPr>
          <w:rFonts w:ascii="Times New Roman" w:hAnsi="Times New Roman" w:cs="Times New Roman"/>
          <w:b/>
        </w:rPr>
        <w:t xml:space="preserve">Раздел </w:t>
      </w:r>
      <w:bookmarkEnd w:id="1"/>
      <w:bookmarkStart w:id="2" w:name="sub_2011"/>
      <w:r>
        <w:rPr>
          <w:rFonts w:ascii="Times New Roman" w:hAnsi="Times New Roman" w:cs="Times New Roman"/>
          <w:b/>
          <w:bCs/>
          <w:color w:val="000000"/>
        </w:rPr>
        <w:t>I. Общие положения</w:t>
      </w:r>
    </w:p>
    <w:p w14:paraId="4E75ED2C">
      <w:pPr>
        <w:jc w:val="center"/>
        <w:rPr>
          <w:rFonts w:ascii="Times New Roman" w:hAnsi="Times New Roman" w:cs="Times New Roman"/>
          <w:b/>
          <w:bCs/>
          <w:color w:val="000000"/>
        </w:rPr>
      </w:pPr>
      <w:r>
        <w:rPr>
          <w:rFonts w:ascii="Times New Roman" w:hAnsi="Times New Roman" w:cs="Times New Roman"/>
          <w:b/>
          <w:bCs/>
          <w:color w:val="000000"/>
        </w:rPr>
        <w:t>1.1. Предмет регулирования административного регламента</w:t>
      </w:r>
    </w:p>
    <w:p w14:paraId="3522336F">
      <w:pPr>
        <w:pStyle w:val="24"/>
        <w:rPr>
          <w:rFonts w:ascii="Times New Roman" w:hAnsi="Times New Roman" w:cs="Times New Roman"/>
        </w:rPr>
      </w:pPr>
      <w:r>
        <w:rPr>
          <w:rFonts w:ascii="Times New Roman" w:hAnsi="Times New Roman" w:cs="Times New Roman"/>
        </w:rPr>
        <w:t>1.1.1. Административный регламент предоставления муниципальной услуги " Признание садового дома жилым домом и жилого дома садовым домом " (далее соответственно - административный регламент, муниципальная услуга) устанавливает порядок и стандарт предоставления муниципальной услуги, а также регулирует отношения, возникшие при оказании следующих подуслуг:</w:t>
      </w:r>
    </w:p>
    <w:p w14:paraId="3518FFCA">
      <w:pPr>
        <w:pStyle w:val="24"/>
        <w:rPr>
          <w:rFonts w:ascii="Times New Roman" w:hAnsi="Times New Roman" w:cs="Times New Roman"/>
        </w:rPr>
      </w:pPr>
      <w:r>
        <w:rPr>
          <w:rFonts w:ascii="Times New Roman" w:hAnsi="Times New Roman" w:cs="Times New Roman"/>
        </w:rPr>
        <w:t>- признание садового дома жилым домом;</w:t>
      </w:r>
    </w:p>
    <w:p w14:paraId="409B2A03">
      <w:pPr>
        <w:pStyle w:val="24"/>
        <w:rPr>
          <w:rFonts w:ascii="Times New Roman" w:hAnsi="Times New Roman" w:cs="Times New Roman"/>
        </w:rPr>
      </w:pPr>
      <w:r>
        <w:rPr>
          <w:rFonts w:ascii="Times New Roman" w:hAnsi="Times New Roman" w:cs="Times New Roman"/>
        </w:rPr>
        <w:t>- признание жилого дома садовым домом.</w:t>
      </w:r>
    </w:p>
    <w:bookmarkEnd w:id="2"/>
    <w:p w14:paraId="33D33D4B">
      <w:pPr>
        <w:pStyle w:val="24"/>
        <w:rPr>
          <w:rFonts w:ascii="Times New Roman" w:hAnsi="Times New Roman" w:cs="Times New Roman"/>
        </w:rPr>
      </w:pPr>
      <w:r>
        <w:rPr>
          <w:rFonts w:ascii="Times New Roman" w:hAnsi="Times New Roman" w:cs="Times New Roman"/>
        </w:rPr>
        <w:t>1.1.2. 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 местного самоуправления, должностных лиц органа местного самоуправления, работников МФЦ.</w:t>
      </w:r>
    </w:p>
    <w:p w14:paraId="7F0EC95C">
      <w:pPr>
        <w:pStyle w:val="24"/>
        <w:rPr>
          <w:rFonts w:ascii="Times New Roman" w:hAnsi="Times New Roman" w:cs="Times New Roman"/>
        </w:rPr>
      </w:pPr>
      <w:r>
        <w:rPr>
          <w:rFonts w:ascii="Times New Roman" w:hAnsi="Times New Roman" w:cs="Times New Roman"/>
        </w:rPr>
        <w:t xml:space="preserve">1.1.3. Правовые основания предоставления муниципальной услуги закреплены в </w:t>
      </w:r>
      <w:r>
        <w:fldChar w:fldCharType="begin"/>
      </w:r>
      <w:r>
        <w:instrText xml:space="preserve"> HYPERLINK \l "sub_22000" </w:instrText>
      </w:r>
      <w:r>
        <w:fldChar w:fldCharType="separate"/>
      </w:r>
      <w:r>
        <w:rPr>
          <w:rStyle w:val="14"/>
          <w:rFonts w:ascii="Times New Roman" w:hAnsi="Times New Roman"/>
          <w:color w:val="auto"/>
        </w:rPr>
        <w:t>Приложении N 2</w:t>
      </w:r>
      <w:r>
        <w:rPr>
          <w:rStyle w:val="14"/>
          <w:rFonts w:ascii="Times New Roman" w:hAnsi="Times New Roman"/>
          <w:color w:val="auto"/>
        </w:rPr>
        <w:fldChar w:fldCharType="end"/>
      </w:r>
      <w:r>
        <w:rPr>
          <w:rFonts w:ascii="Times New Roman" w:hAnsi="Times New Roman" w:cs="Times New Roman"/>
        </w:rPr>
        <w:t xml:space="preserve"> к настоящему административному регламенту.</w:t>
      </w:r>
    </w:p>
    <w:p w14:paraId="4D0C5985">
      <w:pPr>
        <w:rPr>
          <w:rFonts w:ascii="Times New Roman" w:hAnsi="Times New Roman" w:cs="Times New Roman"/>
        </w:rPr>
      </w:pPr>
    </w:p>
    <w:p w14:paraId="443C126E">
      <w:pPr>
        <w:jc w:val="center"/>
        <w:rPr>
          <w:rFonts w:ascii="Times New Roman" w:hAnsi="Times New Roman" w:cs="Times New Roman"/>
          <w:b/>
        </w:rPr>
      </w:pPr>
      <w:bookmarkStart w:id="3" w:name="sub_2012"/>
      <w:r>
        <w:rPr>
          <w:rFonts w:ascii="Times New Roman" w:hAnsi="Times New Roman" w:cs="Times New Roman"/>
          <w:b/>
        </w:rPr>
        <w:t>1.2. Круг заявителей</w:t>
      </w:r>
    </w:p>
    <w:p w14:paraId="33235512">
      <w:pPr>
        <w:jc w:val="center"/>
        <w:rPr>
          <w:rFonts w:ascii="Times New Roman" w:hAnsi="Times New Roman" w:cs="Times New Roman"/>
          <w:b/>
        </w:rPr>
      </w:pPr>
    </w:p>
    <w:bookmarkEnd w:id="3"/>
    <w:p w14:paraId="46DBFC9C">
      <w:pPr>
        <w:rPr>
          <w:rFonts w:ascii="Times New Roman" w:hAnsi="Times New Roman" w:cs="Times New Roman"/>
        </w:rPr>
      </w:pPr>
      <w:r>
        <w:rPr>
          <w:rFonts w:ascii="Times New Roman" w:hAnsi="Times New Roman" w:cs="Times New Roman"/>
        </w:rPr>
        <w:t xml:space="preserve">1.2.1. Муниципальная услуга предоставляется </w:t>
      </w:r>
      <w:r>
        <w:rPr>
          <w:rFonts w:ascii="Times New Roman" w:hAnsi="Times New Roman" w:cs="Times New Roman"/>
          <w:color w:val="22272F"/>
          <w:shd w:val="clear" w:color="auto" w:fill="FFFFFF"/>
        </w:rPr>
        <w:t>физическим и юридическим лицам, индивидуальным предпринимателям, являющимся собственниками садового дома или жилого дома, расположенного на территории муниципального образования</w:t>
      </w:r>
      <w:r>
        <w:rPr>
          <w:rFonts w:ascii="Times New Roman" w:hAnsi="Times New Roman" w:cs="Times New Roman"/>
        </w:rPr>
        <w:t xml:space="preserve"> или уполномоченному им лицу (далее - заявитель).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35F207A2">
      <w:pPr>
        <w:rPr>
          <w:rFonts w:ascii="Times New Roman" w:hAnsi="Times New Roman" w:cs="Times New Roman"/>
        </w:rPr>
      </w:pPr>
    </w:p>
    <w:p w14:paraId="7001CC3B">
      <w:pPr>
        <w:jc w:val="center"/>
        <w:rPr>
          <w:rFonts w:ascii="Times New Roman" w:hAnsi="Times New Roman" w:cs="Times New Roman"/>
          <w:b/>
          <w:color w:val="22272F"/>
          <w:shd w:val="clear" w:color="auto" w:fill="FFFFFF"/>
        </w:rPr>
      </w:pPr>
      <w:bookmarkStart w:id="4" w:name="sub_30016"/>
      <w:r>
        <w:rPr>
          <w:rFonts w:ascii="Times New Roman" w:hAnsi="Times New Roman" w:cs="Times New Roman"/>
          <w:b/>
          <w:color w:val="22272F"/>
          <w:shd w:val="clear" w:color="auto" w:fill="FFFFFF"/>
        </w:rPr>
        <w:t>1.3. Требование предоставления заявителю государственной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исполнительной власти Оренбургской области (далее - профилирование), а также результата, за предоставлением которого обратился заявитель</w:t>
      </w:r>
    </w:p>
    <w:p w14:paraId="2BE36D6F">
      <w:pPr>
        <w:jc w:val="center"/>
        <w:rPr>
          <w:rFonts w:ascii="Times New Roman" w:hAnsi="Times New Roman" w:cs="Times New Roman"/>
          <w:b/>
          <w:color w:val="22272F"/>
          <w:shd w:val="clear" w:color="auto" w:fill="FFFFFF"/>
        </w:rPr>
      </w:pPr>
    </w:p>
    <w:p w14:paraId="46E3F2E5">
      <w:pPr>
        <w:ind w:right="442" w:firstLine="709"/>
        <w:rPr>
          <w:rFonts w:ascii="Times New Roman" w:hAnsi="Times New Roman" w:cs="Times New Roman"/>
        </w:rPr>
      </w:pPr>
      <w:r>
        <w:rPr>
          <w:rFonts w:ascii="Times New Roman" w:hAnsi="Times New Roman" w:cs="Times New Roman"/>
        </w:rPr>
        <w:t>1.3.1. Муниципальная услуга предоставляется заявителю в соответствии с вариантом предоставления муниципальной услуги, одним из следующих способов по выбору заявителя:</w:t>
      </w:r>
    </w:p>
    <w:p w14:paraId="621A74B1">
      <w:pPr>
        <w:ind w:right="442" w:firstLine="709"/>
        <w:rPr>
          <w:rFonts w:ascii="Times New Roman" w:hAnsi="Times New Roman" w:cs="Times New Roman"/>
        </w:rPr>
      </w:pPr>
      <w:r>
        <w:rPr>
          <w:rFonts w:ascii="Times New Roman" w:hAnsi="Times New Roman" w:cs="Times New Roman"/>
        </w:rPr>
        <w:t>а) в электронной форме через  Единый портал государственных и муниципальных услуг (функций) (далее - ЕПГУ).</w:t>
      </w:r>
    </w:p>
    <w:p w14:paraId="600F19ED">
      <w:pPr>
        <w:ind w:right="442" w:firstLine="709"/>
        <w:rPr>
          <w:rFonts w:ascii="Times New Roman" w:hAnsi="Times New Roman" w:cs="Times New Roman"/>
        </w:rPr>
      </w:pPr>
      <w:r>
        <w:rPr>
          <w:rFonts w:ascii="Times New Roman" w:hAnsi="Times New Roman" w:cs="Times New Roman"/>
        </w:rPr>
        <w:t>В случае направления заявления о признании садового дома жилым домом или жилого дома садовым домом (далее – Заявление), а также прилагаемых к нему документов указанным способом заявитель (представитель заявителя), прошедший процедуры регистрации, идентификации и аунтификации с использованием Единой системы идентификации и аунтификации (далее ЕСИА), заполняет интерактивную форму в электронном виде;</w:t>
      </w:r>
    </w:p>
    <w:p w14:paraId="6EB3A911">
      <w:pPr>
        <w:ind w:right="442" w:firstLine="709"/>
        <w:rPr>
          <w:rFonts w:ascii="Times New Roman" w:hAnsi="Times New Roman" w:cs="Times New Roman"/>
        </w:rPr>
      </w:pPr>
      <w:r>
        <w:rPr>
          <w:rFonts w:ascii="Times New Roman" w:hAnsi="Times New Roman" w:cs="Times New Roman"/>
        </w:rPr>
        <w:t>б)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(далее – Соглашение), либо посредством почтового отправления с уведомлением о вручении.</w:t>
      </w:r>
    </w:p>
    <w:p w14:paraId="5B6E34C7">
      <w:pPr>
        <w:ind w:right="442" w:firstLine="709"/>
        <w:rPr>
          <w:rFonts w:ascii="Times New Roman" w:hAnsi="Times New Roman" w:cs="Times New Roman"/>
        </w:rPr>
      </w:pPr>
      <w:r>
        <w:rPr>
          <w:rFonts w:ascii="Times New Roman" w:hAnsi="Times New Roman" w:cs="Times New Roman"/>
        </w:rPr>
        <w:t>1.3.2. При предоставлении муниципальной услуги через ЕПГУ заявителю обеспечиваются в том числе:</w:t>
      </w:r>
    </w:p>
    <w:p w14:paraId="478AADA0">
      <w:pPr>
        <w:ind w:right="442" w:firstLine="425"/>
        <w:rPr>
          <w:rFonts w:ascii="Times New Roman" w:hAnsi="Times New Roman" w:cs="Times New Roman"/>
        </w:rPr>
      </w:pPr>
      <w:r>
        <w:rPr>
          <w:rFonts w:ascii="Times New Roman" w:hAnsi="Times New Roman" w:cs="Times New Roman"/>
        </w:rPr>
        <w:t>получение информации о сроках предоставления муниципальной услуги;</w:t>
      </w:r>
    </w:p>
    <w:p w14:paraId="3DA997BB">
      <w:pPr>
        <w:ind w:right="442" w:firstLine="425"/>
        <w:rPr>
          <w:rFonts w:ascii="Times New Roman" w:hAnsi="Times New Roman" w:cs="Times New Roman"/>
        </w:rPr>
      </w:pPr>
      <w:r>
        <w:rPr>
          <w:rFonts w:ascii="Times New Roman" w:hAnsi="Times New Roman" w:cs="Times New Roman"/>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06961304">
      <w:pPr>
        <w:ind w:right="442" w:firstLine="425"/>
        <w:rPr>
          <w:rFonts w:ascii="Times New Roman" w:hAnsi="Times New Roman" w:cs="Times New Roman"/>
        </w:rPr>
      </w:pPr>
      <w:r>
        <w:rPr>
          <w:rFonts w:ascii="Times New Roman" w:hAnsi="Times New Roman" w:cs="Times New Roman"/>
        </w:rPr>
        <w:t>получение результата предоставления услуги;</w:t>
      </w:r>
    </w:p>
    <w:p w14:paraId="7E387ACB">
      <w:pPr>
        <w:ind w:right="442" w:firstLine="425"/>
        <w:rPr>
          <w:rFonts w:ascii="Times New Roman" w:hAnsi="Times New Roman" w:cs="Times New Roman"/>
        </w:rPr>
      </w:pPr>
      <w:r>
        <w:rPr>
          <w:rFonts w:ascii="Times New Roman" w:hAnsi="Times New Roman" w:cs="Times New Roman"/>
        </w:rPr>
        <w:t>получение сведений о ходе выполнения запроса;</w:t>
      </w:r>
    </w:p>
    <w:p w14:paraId="050D9416">
      <w:pPr>
        <w:ind w:right="442" w:firstLine="425"/>
        <w:rPr>
          <w:rFonts w:ascii="Times New Roman" w:hAnsi="Times New Roman" w:cs="Times New Roman"/>
        </w:rPr>
      </w:pPr>
      <w:r>
        <w:rPr>
          <w:rFonts w:ascii="Times New Roman" w:hAnsi="Times New Roman" w:cs="Times New Roman"/>
        </w:rPr>
        <w:t>осуществление оценки качества предоставления услуги;</w:t>
      </w:r>
    </w:p>
    <w:p w14:paraId="508F35EE">
      <w:pPr>
        <w:ind w:right="442" w:firstLine="425"/>
        <w:rPr>
          <w:rFonts w:ascii="Times New Roman" w:hAnsi="Times New Roman" w:cs="Times New Roman"/>
        </w:rPr>
      </w:pPr>
      <w:r>
        <w:rPr>
          <w:rFonts w:ascii="Times New Roman" w:hAnsi="Times New Roman" w:cs="Times New Roman"/>
        </w:rPr>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 муниципальных служащих, работников.</w:t>
      </w:r>
    </w:p>
    <w:p w14:paraId="4362F013">
      <w:pPr>
        <w:ind w:right="445" w:firstLine="709"/>
        <w:rPr>
          <w:rFonts w:ascii="Times New Roman" w:hAnsi="Times New Roman" w:cs="Times New Roman"/>
        </w:rPr>
      </w:pPr>
      <w:r>
        <w:rPr>
          <w:rFonts w:ascii="Times New Roman" w:hAnsi="Times New Roman" w:cs="Times New Roman"/>
        </w:rPr>
        <w:t>1.3.3. При направлении заявления о предоставления муниципальной услуги в электронной форме через ЕПГУ применяется специализированное программное обеспечение, предусматривающее заполнение электронных форм в соответствии с вариантом предоставления муниципальной услуги.</w:t>
      </w:r>
    </w:p>
    <w:p w14:paraId="27B35306">
      <w:pPr>
        <w:ind w:right="442" w:firstLine="709"/>
        <w:rPr>
          <w:rFonts w:ascii="Times New Roman" w:hAnsi="Times New Roman" w:cs="Times New Roman"/>
        </w:rPr>
      </w:pPr>
      <w:r>
        <w:rPr>
          <w:rFonts w:ascii="Times New Roman" w:hAnsi="Times New Roman" w:cs="Times New Roman"/>
        </w:rPr>
        <w:t>1.3.4. Уведомление о завершении действий, предусмотренных пунктом 1.3.2 Административного регламента, направляется заявителю в срок, не превышающий 1 рабочий день после завершения соответствующего действия, на адрес электронной почты или с использованием ЕПГУ.</w:t>
      </w:r>
    </w:p>
    <w:p w14:paraId="7BDD3ADE">
      <w:pPr>
        <w:ind w:right="442" w:firstLine="709"/>
        <w:rPr>
          <w:rFonts w:ascii="Times New Roman" w:hAnsi="Times New Roman" w:cs="Times New Roman"/>
        </w:rPr>
      </w:pPr>
      <w:r>
        <w:rPr>
          <w:rFonts w:ascii="Times New Roman" w:hAnsi="Times New Roman" w:cs="Times New Roman"/>
        </w:rPr>
        <w:t>1.3.5.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bookmarkEnd w:id="4"/>
    </w:p>
    <w:p w14:paraId="678D746F">
      <w:pPr>
        <w:ind w:right="442" w:firstLine="425"/>
        <w:rPr>
          <w:rFonts w:ascii="Times New Roman" w:hAnsi="Times New Roman" w:cs="Times New Roman"/>
        </w:rPr>
      </w:pPr>
    </w:p>
    <w:p w14:paraId="3944201A">
      <w:pPr>
        <w:pStyle w:val="2"/>
        <w:rPr>
          <w:rFonts w:ascii="Times New Roman" w:hAnsi="Times New Roman" w:cs="Times New Roman"/>
          <w:color w:val="auto"/>
        </w:rPr>
      </w:pPr>
      <w:bookmarkStart w:id="5" w:name="sub_2002"/>
      <w:r>
        <w:rPr>
          <w:rFonts w:ascii="Times New Roman" w:hAnsi="Times New Roman" w:cs="Times New Roman"/>
          <w:color w:val="auto"/>
        </w:rPr>
        <w:t xml:space="preserve">Раздел </w:t>
      </w:r>
      <w:r>
        <w:rPr>
          <w:rFonts w:ascii="Times New Roman" w:hAnsi="Times New Roman" w:cs="Times New Roman"/>
          <w:color w:val="auto"/>
          <w:lang w:val="en-US"/>
        </w:rPr>
        <w:t>II</w:t>
      </w:r>
      <w:r>
        <w:rPr>
          <w:rFonts w:ascii="Times New Roman" w:hAnsi="Times New Roman" w:cs="Times New Roman"/>
          <w:color w:val="auto"/>
        </w:rPr>
        <w:t>. Стандарт предоставления муниципальной услуги</w:t>
      </w:r>
    </w:p>
    <w:bookmarkEnd w:id="5"/>
    <w:p w14:paraId="359EB07D">
      <w:pPr>
        <w:jc w:val="center"/>
        <w:rPr>
          <w:rFonts w:ascii="Times New Roman" w:hAnsi="Times New Roman" w:cs="Times New Roman"/>
          <w:b/>
        </w:rPr>
      </w:pPr>
      <w:bookmarkStart w:id="6" w:name="sub_2021"/>
      <w:r>
        <w:rPr>
          <w:rFonts w:ascii="Times New Roman" w:hAnsi="Times New Roman" w:cs="Times New Roman"/>
          <w:b/>
        </w:rPr>
        <w:t>2.1. Наименование муниципальной услуги.</w:t>
      </w:r>
    </w:p>
    <w:bookmarkEnd w:id="6"/>
    <w:p w14:paraId="2DE49E1E">
      <w:pPr>
        <w:rPr>
          <w:rFonts w:ascii="Times New Roman" w:hAnsi="Times New Roman" w:cs="Times New Roman"/>
        </w:rPr>
      </w:pPr>
      <w:r>
        <w:rPr>
          <w:rFonts w:ascii="Times New Roman" w:hAnsi="Times New Roman" w:cs="Times New Roman"/>
        </w:rPr>
        <w:t xml:space="preserve">2.1.1 Наименование муниципальной услуги - </w:t>
      </w:r>
      <w:bookmarkStart w:id="7" w:name="sub_2022"/>
      <w:r>
        <w:rPr>
          <w:rFonts w:ascii="Times New Roman" w:hAnsi="Times New Roman" w:cs="Times New Roman"/>
        </w:rPr>
        <w:t>признание садового дома жилым домом и жилого дома садовым домом.</w:t>
      </w:r>
    </w:p>
    <w:p w14:paraId="74A80E74">
      <w:pPr>
        <w:rPr>
          <w:rFonts w:ascii="Times New Roman" w:hAnsi="Times New Roman" w:cs="Times New Roman"/>
        </w:rPr>
      </w:pPr>
    </w:p>
    <w:bookmarkEnd w:id="7"/>
    <w:p w14:paraId="413102EB">
      <w:pPr>
        <w:jc w:val="center"/>
        <w:rPr>
          <w:rFonts w:ascii="Times New Roman" w:hAnsi="Times New Roman" w:cs="Times New Roman"/>
          <w:b/>
          <w:color w:val="000000"/>
        </w:rPr>
      </w:pPr>
      <w:r>
        <w:rPr>
          <w:rFonts w:ascii="Times New Roman" w:hAnsi="Times New Roman" w:cs="Times New Roman"/>
          <w:b/>
          <w:color w:val="000000"/>
        </w:rPr>
        <w:t>2.2. Наименование органа, предоставляющего муниципальную услугу</w:t>
      </w:r>
    </w:p>
    <w:p w14:paraId="027AB95B">
      <w:pPr>
        <w:jc w:val="center"/>
        <w:rPr>
          <w:rFonts w:ascii="Times New Roman" w:hAnsi="Times New Roman" w:cs="Times New Roman"/>
          <w:b/>
          <w:color w:val="000000"/>
        </w:rPr>
      </w:pPr>
    </w:p>
    <w:p w14:paraId="701760C3">
      <w:pPr>
        <w:ind w:right="99" w:firstLine="709"/>
        <w:rPr>
          <w:rFonts w:ascii="Times New Roman" w:hAnsi="Times New Roman" w:cs="Times New Roman"/>
          <w:sz w:val="16"/>
          <w:szCs w:val="16"/>
        </w:rPr>
      </w:pPr>
      <w:r>
        <w:rPr>
          <w:rFonts w:ascii="Times New Roman" w:hAnsi="Times New Roman" w:cs="Times New Roman"/>
        </w:rPr>
        <w:t>2.2.1. Муниципальная услуга предоставляется органом местного самоуправления</w:t>
      </w:r>
      <w:r>
        <w:t xml:space="preserve"> </w:t>
      </w:r>
      <w:r>
        <w:rPr>
          <w:rFonts w:ascii="Times New Roman" w:hAnsi="Times New Roman" w:cs="Times New Roman"/>
        </w:rPr>
        <w:t xml:space="preserve">Администрацией муниципального образования </w:t>
      </w:r>
      <w:r>
        <w:rPr>
          <w:rFonts w:ascii="Times New Roman" w:hAnsi="Times New Roman" w:cs="Times New Roman"/>
          <w:lang w:val="ru-RU"/>
        </w:rPr>
        <w:t xml:space="preserve">Кислинский </w:t>
      </w:r>
      <w:r>
        <w:rPr>
          <w:rFonts w:ascii="Times New Roman" w:hAnsi="Times New Roman" w:cs="Times New Roman"/>
        </w:rPr>
        <w:t>сельсовет Асекеевского района Оренбургской области</w:t>
      </w:r>
      <w:r>
        <w:rPr>
          <w:rFonts w:ascii="Times New Roman" w:hAnsi="Times New Roman" w:cs="Times New Roman"/>
        </w:rPr>
        <w:br w:type="textWrapping"/>
      </w:r>
      <w:r>
        <w:rPr>
          <w:rFonts w:ascii="Times New Roman" w:hAnsi="Times New Roman" w:cs="Times New Roman"/>
          <w:sz w:val="16"/>
          <w:szCs w:val="16"/>
        </w:rPr>
        <w:t>наименование органа местного самоуправления)</w:t>
      </w:r>
    </w:p>
    <w:p w14:paraId="5A7D5683">
      <w:pPr>
        <w:ind w:right="445" w:firstLine="709"/>
        <w:rPr>
          <w:rFonts w:ascii="Times New Roman" w:hAnsi="Times New Roman" w:cs="Times New Roman"/>
        </w:rPr>
      </w:pPr>
      <w:r>
        <w:rPr>
          <w:rFonts w:ascii="Times New Roman" w:hAnsi="Times New Roman" w:cs="Times New Roman"/>
        </w:rPr>
        <w:t xml:space="preserve">2.2.2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w:t>
      </w:r>
    </w:p>
    <w:p w14:paraId="2521900C">
      <w:pPr>
        <w:pStyle w:val="25"/>
        <w:ind w:right="358" w:firstLine="709"/>
        <w:jc w:val="both"/>
        <w:rPr>
          <w:rFonts w:ascii="Times New Roman" w:hAnsi="Times New Roman" w:cs="Times New Roman"/>
          <w:sz w:val="24"/>
          <w:szCs w:val="24"/>
        </w:rPr>
      </w:pPr>
      <w:r>
        <w:rPr>
          <w:rFonts w:ascii="Times New Roman" w:hAnsi="Times New Roman" w:cs="Times New Roman"/>
          <w:sz w:val="24"/>
          <w:szCs w:val="24"/>
        </w:rPr>
        <w:t xml:space="preserve">Возможность /невозможность принятия МФЦ решения об отказе в приеме запроса и </w:t>
      </w:r>
    </w:p>
    <w:p w14:paraId="6ED7AF02">
      <w:pPr>
        <w:pStyle w:val="25"/>
        <w:ind w:right="499" w:firstLine="709"/>
        <w:jc w:val="both"/>
        <w:rPr>
          <w:rFonts w:ascii="Times New Roman" w:hAnsi="Times New Roman" w:cs="Times New Roman"/>
          <w:sz w:val="18"/>
          <w:szCs w:val="18"/>
        </w:rPr>
      </w:pPr>
      <w:r>
        <w:rPr>
          <w:rFonts w:ascii="Times New Roman" w:hAnsi="Times New Roman" w:cs="Times New Roman"/>
          <w:sz w:val="18"/>
          <w:szCs w:val="18"/>
        </w:rPr>
        <w:t xml:space="preserve">              (выбрать нужный вариант)</w:t>
      </w:r>
    </w:p>
    <w:p w14:paraId="1993B019">
      <w:pPr>
        <w:pStyle w:val="25"/>
        <w:ind w:right="499" w:firstLine="709"/>
        <w:jc w:val="both"/>
        <w:rPr>
          <w:rFonts w:ascii="Times New Roman" w:hAnsi="Times New Roman" w:cs="Times New Roman"/>
          <w:sz w:val="24"/>
          <w:szCs w:val="24"/>
        </w:rPr>
      </w:pPr>
      <w:r>
        <w:rPr>
          <w:rFonts w:ascii="Times New Roman" w:hAnsi="Times New Roman" w:cs="Times New Roman"/>
          <w:sz w:val="24"/>
          <w:szCs w:val="24"/>
        </w:rPr>
        <w:t>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p>
    <w:p w14:paraId="40C80E3D">
      <w:pPr>
        <w:rPr>
          <w:rFonts w:ascii="Times New Roman" w:hAnsi="Times New Roman" w:cs="Times New Roman"/>
          <w:color w:val="000000"/>
        </w:rPr>
      </w:pPr>
      <w:r>
        <w:rPr>
          <w:rFonts w:ascii="Times New Roman" w:hAnsi="Times New Roman" w:cs="Times New Roman"/>
          <w:color w:val="000000"/>
        </w:rPr>
        <w:t>2.2.3. МФЦ участвует в предоставлении муниципальной услуги в части:</w:t>
      </w:r>
    </w:p>
    <w:p w14:paraId="5926E228">
      <w:pPr>
        <w:rPr>
          <w:rFonts w:ascii="Times New Roman" w:hAnsi="Times New Roman" w:cs="Times New Roman"/>
          <w:color w:val="000000"/>
        </w:rPr>
      </w:pPr>
      <w:r>
        <w:rPr>
          <w:rFonts w:ascii="Times New Roman" w:hAnsi="Times New Roman" w:cs="Times New Roman"/>
          <w:color w:val="000000"/>
        </w:rPr>
        <w:t>2.2.3.1. информирования по вопросам предоставления муниципальной услуги;</w:t>
      </w:r>
    </w:p>
    <w:p w14:paraId="63227D33">
      <w:pPr>
        <w:rPr>
          <w:rFonts w:ascii="Times New Roman" w:hAnsi="Times New Roman" w:cs="Times New Roman"/>
          <w:color w:val="000000"/>
        </w:rPr>
      </w:pPr>
      <w:r>
        <w:rPr>
          <w:rFonts w:ascii="Times New Roman" w:hAnsi="Times New Roman" w:cs="Times New Roman"/>
          <w:color w:val="000000"/>
        </w:rPr>
        <w:t>2.2.3.2. приема заявлений и документов, необходимых для предоставления муниципальной услуги;</w:t>
      </w:r>
    </w:p>
    <w:p w14:paraId="3DA1F974">
      <w:pPr>
        <w:rPr>
          <w:rFonts w:ascii="Times New Roman" w:hAnsi="Times New Roman" w:cs="Times New Roman"/>
          <w:color w:val="000000"/>
        </w:rPr>
      </w:pPr>
      <w:r>
        <w:rPr>
          <w:rFonts w:ascii="Times New Roman" w:hAnsi="Times New Roman" w:cs="Times New Roman"/>
          <w:color w:val="000000"/>
        </w:rPr>
        <w:t>2.2.3.3.  выдачи результата предоставления муниципальной услуги.</w:t>
      </w:r>
    </w:p>
    <w:p w14:paraId="65127A7A">
      <w:pPr>
        <w:rPr>
          <w:rFonts w:ascii="Times New Roman" w:hAnsi="Times New Roman" w:cs="Times New Roman"/>
        </w:rPr>
      </w:pPr>
      <w:r>
        <w:rPr>
          <w:rFonts w:ascii="Times New Roman" w:hAnsi="Times New Roman" w:cs="Times New Roman"/>
        </w:rPr>
        <w:t>2.2.4. Заявитель вправе подать заявление о  признании садового дома жилым домом и жилого дома садовым домом  через МФЦ в соответствии с Соглашением, по форме в соответствии с Приложением № 3 к настоящему административному регламенту.</w:t>
      </w:r>
    </w:p>
    <w:p w14:paraId="09460D20">
      <w:pPr>
        <w:rPr>
          <w:rFonts w:ascii="Times New Roman" w:hAnsi="Times New Roman" w:cs="Times New Roman"/>
        </w:rPr>
      </w:pPr>
      <w:r>
        <w:rPr>
          <w:rFonts w:ascii="Times New Roman" w:hAnsi="Times New Roman" w:cs="Times New Roman"/>
        </w:rPr>
        <w:t>2.2.5.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21D37F8C">
      <w:pPr>
        <w:rPr>
          <w:rFonts w:ascii="Times New Roman" w:hAnsi="Times New Roman" w:cs="Times New Roman"/>
        </w:rPr>
      </w:pPr>
    </w:p>
    <w:p w14:paraId="59519A6A">
      <w:pPr>
        <w:jc w:val="center"/>
        <w:rPr>
          <w:rFonts w:ascii="Times New Roman" w:hAnsi="Times New Roman" w:cs="Times New Roman"/>
          <w:b/>
          <w:color w:val="000000"/>
        </w:rPr>
      </w:pPr>
      <w:bookmarkStart w:id="8" w:name="sub_2023"/>
      <w:r>
        <w:rPr>
          <w:rFonts w:ascii="Times New Roman" w:hAnsi="Times New Roman" w:cs="Times New Roman"/>
          <w:b/>
        </w:rPr>
        <w:t xml:space="preserve">2.3. </w:t>
      </w:r>
      <w:r>
        <w:rPr>
          <w:rFonts w:ascii="Times New Roman" w:hAnsi="Times New Roman" w:cs="Times New Roman"/>
          <w:b/>
          <w:color w:val="000000"/>
        </w:rPr>
        <w:t>Результат предоставления муниципальной услуги</w:t>
      </w:r>
      <w:bookmarkEnd w:id="8"/>
    </w:p>
    <w:p w14:paraId="4ED6FC76">
      <w:pPr>
        <w:jc w:val="center"/>
        <w:rPr>
          <w:rFonts w:ascii="Times New Roman" w:hAnsi="Times New Roman" w:cs="Times New Roman"/>
          <w:b/>
          <w:color w:val="000000"/>
        </w:rPr>
      </w:pPr>
    </w:p>
    <w:p w14:paraId="33441B1C">
      <w:pPr>
        <w:rPr>
          <w:rFonts w:ascii="Times New Roman" w:hAnsi="Times New Roman" w:cs="Times New Roman"/>
          <w:color w:val="000000"/>
        </w:rPr>
      </w:pPr>
      <w:r>
        <w:rPr>
          <w:rFonts w:ascii="Times New Roman" w:hAnsi="Times New Roman" w:cs="Times New Roman"/>
          <w:color w:val="000000"/>
        </w:rPr>
        <w:t xml:space="preserve">2.3.1. Результатом предоставления муниципальной услуги является принятое уполномоченным органом решение о </w:t>
      </w:r>
      <w:r>
        <w:rPr>
          <w:rFonts w:ascii="Times New Roman" w:hAnsi="Times New Roman" w:cs="Times New Roman"/>
        </w:rPr>
        <w:t>признании садового дома жилым домом</w:t>
      </w:r>
      <w:r>
        <w:rPr>
          <w:rFonts w:ascii="Times New Roman" w:hAnsi="Times New Roman" w:cs="Times New Roman"/>
          <w:color w:val="000000"/>
        </w:rPr>
        <w:t xml:space="preserve"> или </w:t>
      </w:r>
      <w:r>
        <w:rPr>
          <w:rFonts w:ascii="Times New Roman" w:hAnsi="Times New Roman" w:cs="Times New Roman"/>
        </w:rPr>
        <w:t>жилого дома садовым домом (далее – Решение)</w:t>
      </w:r>
      <w:r>
        <w:rPr>
          <w:rFonts w:ascii="Times New Roman" w:hAnsi="Times New Roman" w:cs="Times New Roman"/>
          <w:color w:val="000000"/>
        </w:rPr>
        <w:t>.</w:t>
      </w:r>
    </w:p>
    <w:p w14:paraId="230C32F7">
      <w:pPr>
        <w:rPr>
          <w:rFonts w:ascii="Times New Roman" w:hAnsi="Times New Roman" w:cs="Times New Roman"/>
          <w:color w:val="000000"/>
        </w:rPr>
      </w:pPr>
      <w:r>
        <w:rPr>
          <w:rFonts w:ascii="Times New Roman" w:hAnsi="Times New Roman" w:cs="Times New Roman"/>
          <w:color w:val="000000"/>
        </w:rPr>
        <w:t>2.3.2. Форма Решения установлена в Приложении № 4 к настоящему административному регламенту.</w:t>
      </w:r>
    </w:p>
    <w:p w14:paraId="03146EDE">
      <w:pPr>
        <w:rPr>
          <w:rFonts w:ascii="Times New Roman" w:hAnsi="Times New Roman" w:cs="Times New Roman"/>
          <w:i/>
        </w:rPr>
      </w:pPr>
      <w:r>
        <w:rPr>
          <w:rFonts w:ascii="Times New Roman" w:hAnsi="Times New Roman" w:cs="Times New Roman"/>
        </w:rPr>
        <w:t>2.3.3. Фиксирование факта получения заявителем результата предоставления муниципальной услуги осуществляется в на сайте госуслуг https://esia.gosuslugi.ru/.</w:t>
      </w:r>
    </w:p>
    <w:p w14:paraId="728D5A36">
      <w:pPr>
        <w:tabs>
          <w:tab w:val="left" w:pos="709"/>
          <w:tab w:val="left" w:pos="1134"/>
          <w:tab w:val="left" w:pos="1276"/>
        </w:tabs>
        <w:ind w:right="445" w:firstLine="709"/>
        <w:rPr>
          <w:rFonts w:ascii="Times New Roman" w:hAnsi="Times New Roman" w:cs="Times New Roman"/>
        </w:rPr>
      </w:pPr>
      <w:r>
        <w:rPr>
          <w:rFonts w:ascii="Times New Roman" w:hAnsi="Times New Roman" w:cs="Times New Roman"/>
        </w:rPr>
        <w:t>2.3.4. Заявителю в качестве результата предоставления муниципальной услуги обеспечивается по его выбору возможность получения:</w:t>
      </w:r>
    </w:p>
    <w:p w14:paraId="75BE8893">
      <w:pPr>
        <w:tabs>
          <w:tab w:val="left" w:pos="709"/>
          <w:tab w:val="left" w:pos="1134"/>
          <w:tab w:val="left" w:pos="1276"/>
        </w:tabs>
        <w:ind w:right="445" w:firstLine="709"/>
        <w:rPr>
          <w:rFonts w:ascii="Times New Roman" w:hAnsi="Times New Roman" w:cs="Times New Roman"/>
        </w:rPr>
      </w:pPr>
      <w:r>
        <w:rPr>
          <w:rFonts w:ascii="Times New Roman" w:hAnsi="Times New Roman" w:cs="Times New Roman"/>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0AB38B40">
      <w:pPr>
        <w:tabs>
          <w:tab w:val="left" w:pos="709"/>
          <w:tab w:val="left" w:pos="1134"/>
          <w:tab w:val="left" w:pos="1276"/>
        </w:tabs>
        <w:ind w:right="445" w:firstLine="709"/>
        <w:rPr>
          <w:rFonts w:ascii="Times New Roman" w:hAnsi="Times New Roman" w:cs="Times New Roman"/>
        </w:rPr>
      </w:pPr>
      <w:r>
        <w:rPr>
          <w:rFonts w:ascii="Times New Roman" w:hAnsi="Times New Roman" w:cs="Times New Roman"/>
        </w:rPr>
        <w:t>б) документа на бумажном носителе, подтверждающего содержание электронного документа, направленного органом (организацией), в органе местного самоуправления или                  в МФЦ.</w:t>
      </w:r>
    </w:p>
    <w:p w14:paraId="4CC603A9">
      <w:pPr>
        <w:rPr>
          <w:rFonts w:ascii="Times New Roman" w:hAnsi="Times New Roman" w:cs="Times New Roman"/>
        </w:rPr>
      </w:pPr>
    </w:p>
    <w:p w14:paraId="76C0DA87">
      <w:pPr>
        <w:rPr>
          <w:rFonts w:ascii="Times New Roman" w:hAnsi="Times New Roman" w:cs="Times New Roman"/>
        </w:rPr>
      </w:pPr>
    </w:p>
    <w:p w14:paraId="42390215">
      <w:pPr>
        <w:jc w:val="center"/>
        <w:rPr>
          <w:rFonts w:ascii="Times New Roman" w:hAnsi="Times New Roman" w:cs="Times New Roman"/>
          <w:b/>
          <w:color w:val="000000"/>
        </w:rPr>
      </w:pPr>
      <w:r>
        <w:rPr>
          <w:rFonts w:ascii="Times New Roman" w:hAnsi="Times New Roman" w:cs="Times New Roman"/>
          <w:b/>
          <w:color w:val="000000"/>
        </w:rPr>
        <w:t>2.4. Срок предоставления муниципальной услуги</w:t>
      </w:r>
    </w:p>
    <w:p w14:paraId="27682F25">
      <w:pPr>
        <w:rPr>
          <w:rFonts w:ascii="Times New Roman" w:hAnsi="Times New Roman" w:cs="Times New Roman"/>
        </w:rPr>
      </w:pPr>
    </w:p>
    <w:p w14:paraId="0185F727">
      <w:pPr>
        <w:rPr>
          <w:rFonts w:ascii="Times New Roman" w:hAnsi="Times New Roman" w:cs="Times New Roman"/>
        </w:rPr>
      </w:pPr>
      <w:bookmarkStart w:id="9" w:name="sub_2024"/>
      <w:r>
        <w:rPr>
          <w:rFonts w:ascii="Times New Roman" w:hAnsi="Times New Roman" w:cs="Times New Roman"/>
        </w:rPr>
        <w:t>2.4.1.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bookmarkEnd w:id="9"/>
    <w:p w14:paraId="36A7C1D9">
      <w:pPr>
        <w:rPr>
          <w:rFonts w:ascii="Times New Roman" w:hAnsi="Times New Roman" w:cs="Times New Roman"/>
        </w:rPr>
      </w:pPr>
      <w:r>
        <w:rPr>
          <w:rFonts w:ascii="Times New Roman" w:hAnsi="Times New Roman" w:cs="Times New Roman"/>
        </w:rPr>
        <w:t>Уполномоченный орган принимает решение о признании садового дома жилым домом и жилого дома садовым домом не позднее чем через 45 календарных дней со дня представления в уполномоченный орган документов, обязанность по представлению которых возложена на заявителя.</w:t>
      </w:r>
    </w:p>
    <w:p w14:paraId="54B266C8">
      <w:pPr>
        <w:rPr>
          <w:rFonts w:ascii="Times New Roman" w:hAnsi="Times New Roman" w:cs="Times New Roman"/>
        </w:rPr>
      </w:pPr>
      <w:r>
        <w:rPr>
          <w:rFonts w:ascii="Times New Roman" w:hAnsi="Times New Roman" w:cs="Times New Roman"/>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14:paraId="6EADA76C">
      <w:pPr>
        <w:rPr>
          <w:rFonts w:ascii="Times New Roman" w:hAnsi="Times New Roman" w:cs="Times New Roman"/>
        </w:rPr>
      </w:pPr>
      <w:r>
        <w:rPr>
          <w:rFonts w:ascii="Times New Roman" w:hAnsi="Times New Roman" w:cs="Times New Roman"/>
        </w:rPr>
        <w:t xml:space="preserve">В случае подачи документов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срок предоставления исчисляется со дня поступления в уполномоченный орган документов. Направление принятых на ЕПГУ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5933EBF1">
      <w:pPr>
        <w:rPr>
          <w:rFonts w:ascii="Times New Roman" w:hAnsi="Times New Roman" w:cs="Times New Roman"/>
        </w:rPr>
      </w:pPr>
      <w:r>
        <w:rPr>
          <w:rFonts w:ascii="Times New Roman" w:hAnsi="Times New Roman" w:cs="Times New Roman"/>
        </w:rPr>
        <w:t>Приостановление предоставления муниципальной услуги законодательством Российской Федерации не предусмотрено.</w:t>
      </w:r>
    </w:p>
    <w:p w14:paraId="4B510EE2">
      <w:pPr>
        <w:rPr>
          <w:rFonts w:ascii="Times New Roman" w:hAnsi="Times New Roman" w:cs="Times New Roman"/>
        </w:rPr>
      </w:pPr>
      <w:r>
        <w:rPr>
          <w:rFonts w:ascii="Times New Roman" w:hAnsi="Times New Roman" w:cs="Times New Roman"/>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2.3.1. настоящего административного регламента.</w:t>
      </w:r>
    </w:p>
    <w:p w14:paraId="3E19E4ED">
      <w:pPr>
        <w:rPr>
          <w:rFonts w:ascii="Times New Roman" w:hAnsi="Times New Roman" w:cs="Times New Roman"/>
        </w:rPr>
      </w:pPr>
    </w:p>
    <w:p w14:paraId="328AE74B">
      <w:pPr>
        <w:ind w:firstLine="0"/>
        <w:rPr>
          <w:rFonts w:ascii="Times New Roman" w:hAnsi="Times New Roman" w:cs="Times New Roman"/>
          <w:b/>
          <w:color w:val="000000"/>
        </w:rPr>
      </w:pPr>
      <w:bookmarkStart w:id="10" w:name="sub_30025"/>
    </w:p>
    <w:p w14:paraId="0AA7D4A5">
      <w:pPr>
        <w:jc w:val="center"/>
        <w:rPr>
          <w:rFonts w:ascii="Times New Roman" w:hAnsi="Times New Roman" w:cs="Times New Roman"/>
          <w:b/>
          <w:color w:val="000000"/>
        </w:rPr>
      </w:pPr>
      <w:r>
        <w:rPr>
          <w:rFonts w:ascii="Times New Roman" w:hAnsi="Times New Roman" w:cs="Times New Roman"/>
          <w:b/>
          <w:color w:val="000000"/>
        </w:rPr>
        <w:t>2.5. Правовые основания для предоставления муниципальной услуги</w:t>
      </w:r>
    </w:p>
    <w:bookmarkEnd w:id="10"/>
    <w:p w14:paraId="3FB0C2C6">
      <w:pPr>
        <w:rPr>
          <w:rFonts w:ascii="Times New Roman" w:hAnsi="Times New Roman" w:cs="Times New Roman"/>
        </w:rPr>
      </w:pPr>
    </w:p>
    <w:p w14:paraId="043A0B68">
      <w:pPr>
        <w:rPr>
          <w:rFonts w:ascii="Times New Roman" w:hAnsi="Times New Roman" w:cs="Times New Roman"/>
          <w:color w:val="000000"/>
        </w:rPr>
      </w:pPr>
      <w:r>
        <w:rPr>
          <w:rFonts w:ascii="Times New Roman" w:hAnsi="Times New Roman" w:cs="Times New Roman"/>
          <w:color w:val="000000"/>
        </w:rPr>
        <w:t xml:space="preserve">2.5.1.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w:t>
      </w:r>
      <w:r>
        <w:fldChar w:fldCharType="begin"/>
      </w:r>
      <w:r>
        <w:instrText xml:space="preserve"> HYPERLINK "http://mobileonline.garant.ru/document/redirect/990941/2770" </w:instrText>
      </w:r>
      <w:r>
        <w:fldChar w:fldCharType="separate"/>
      </w:r>
      <w:r>
        <w:rPr>
          <w:rStyle w:val="14"/>
          <w:rFonts w:ascii="Times New Roman" w:hAnsi="Times New Roman"/>
          <w:color w:val="000000"/>
        </w:rPr>
        <w:t>ЕПГУ</w:t>
      </w:r>
      <w:r>
        <w:rPr>
          <w:rStyle w:val="14"/>
          <w:rFonts w:ascii="Times New Roman" w:hAnsi="Times New Roman"/>
          <w:color w:val="000000"/>
        </w:rPr>
        <w:fldChar w:fldCharType="end"/>
      </w:r>
      <w:r>
        <w:rPr>
          <w:rFonts w:ascii="Times New Roman" w:hAnsi="Times New Roman" w:cs="Times New Roman"/>
          <w:color w:val="000000"/>
        </w:rPr>
        <w:t>.</w:t>
      </w:r>
    </w:p>
    <w:p w14:paraId="61196A20">
      <w:pPr>
        <w:widowControl/>
        <w:ind w:right="-43" w:firstLine="709"/>
        <w:rPr>
          <w:rFonts w:ascii="Times New Roman" w:hAnsi="Times New Roman" w:cs="Times New Roman"/>
        </w:rPr>
      </w:pPr>
      <w:r>
        <w:rPr>
          <w:rFonts w:ascii="Times New Roman" w:hAnsi="Times New Roman" w:cs="Times New Roman"/>
        </w:rPr>
        <w:t>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Уполномоченного органа, в информационно-телекоммуникационной сети «Интернет», а также</w:t>
      </w:r>
      <w:r>
        <w:rPr>
          <w:rFonts w:ascii="Times New Roman" w:hAnsi="Times New Roman" w:cs="Times New Roman"/>
          <w:bCs/>
        </w:rPr>
        <w:t xml:space="preserve"> на ЕПГУ.</w:t>
      </w:r>
    </w:p>
    <w:p w14:paraId="4C5B332E">
      <w:pPr>
        <w:rPr>
          <w:rFonts w:ascii="Times New Roman" w:hAnsi="Times New Roman" w:cs="Times New Roman"/>
          <w:color w:val="000000"/>
        </w:rPr>
      </w:pPr>
      <w:r>
        <w:rPr>
          <w:rFonts w:ascii="Times New Roman" w:hAnsi="Times New Roman" w:cs="Times New Roman"/>
          <w:color w:val="000000"/>
        </w:rPr>
        <w:t>2.5.2. Перечень нормативных правовых актов, регулирующих предоставление муниципальной услуги, указанных в п. 2.5.1. представлен в Приложении № 2 данного административного регламента.</w:t>
      </w:r>
    </w:p>
    <w:p w14:paraId="25B5CA12">
      <w:pPr>
        <w:rPr>
          <w:rFonts w:ascii="Times New Roman" w:hAnsi="Times New Roman" w:cs="Times New Roman"/>
        </w:rPr>
      </w:pPr>
    </w:p>
    <w:p w14:paraId="75EA6959">
      <w:pPr>
        <w:jc w:val="center"/>
        <w:rPr>
          <w:rFonts w:ascii="Times New Roman" w:hAnsi="Times New Roman" w:cs="Times New Roman"/>
          <w:b/>
          <w:color w:val="000000"/>
        </w:rPr>
      </w:pPr>
      <w:bookmarkStart w:id="11" w:name="sub_2026"/>
      <w:r>
        <w:rPr>
          <w:rFonts w:ascii="Times New Roman" w:hAnsi="Times New Roman" w:cs="Times New Roman"/>
          <w:b/>
        </w:rPr>
        <w:t xml:space="preserve">2.6. </w:t>
      </w:r>
      <w:r>
        <w:rPr>
          <w:rFonts w:ascii="Times New Roman" w:hAnsi="Times New Roman" w:cs="Times New Roman"/>
          <w:b/>
          <w:color w:val="000000"/>
        </w:rPr>
        <w:t>Исчерпывающий перечень документов, необходимых для предоставления муниципальной услуги</w:t>
      </w:r>
    </w:p>
    <w:p w14:paraId="658089B0">
      <w:pPr>
        <w:rPr>
          <w:rFonts w:ascii="Times New Roman" w:hAnsi="Times New Roman" w:cs="Times New Roman"/>
        </w:rPr>
      </w:pPr>
    </w:p>
    <w:bookmarkEnd w:id="11"/>
    <w:p w14:paraId="5DFAC1DD">
      <w:pPr>
        <w:rPr>
          <w:rFonts w:ascii="Times New Roman" w:hAnsi="Times New Roman" w:cs="Times New Roman"/>
        </w:rPr>
      </w:pPr>
      <w:bookmarkStart w:id="12" w:name="sub_2261"/>
      <w:r>
        <w:rPr>
          <w:rFonts w:ascii="Times New Roman" w:hAnsi="Times New Roman" w:cs="Times New Roman"/>
        </w:rPr>
        <w:t>2.6.1. Исчерпывающий перечень документов, необходимых для предоставления муниципальной услуги.</w:t>
      </w:r>
    </w:p>
    <w:bookmarkEnd w:id="12"/>
    <w:p w14:paraId="6E3AC846">
      <w:pPr>
        <w:rPr>
          <w:rFonts w:ascii="Times New Roman" w:hAnsi="Times New Roman" w:cs="Times New Roman"/>
        </w:rPr>
      </w:pPr>
      <w:r>
        <w:rPr>
          <w:rFonts w:ascii="Times New Roman" w:hAnsi="Times New Roman" w:cs="Times New Roman"/>
        </w:rPr>
        <w:t>2.6.1.1. Исчерпывающий перечень документов, необходимых для предоставления муниципальной услуги, которые заявитель представляет самостоятельно в уполномоченный орган:</w:t>
      </w:r>
    </w:p>
    <w:p w14:paraId="5AAA2287">
      <w:pPr>
        <w:rPr>
          <w:rFonts w:ascii="Times New Roman" w:hAnsi="Times New Roman" w:cs="Times New Roman"/>
        </w:rPr>
      </w:pPr>
      <w:bookmarkStart w:id="13" w:name="sub_226101"/>
      <w:r>
        <w:rPr>
          <w:rFonts w:ascii="Times New Roman" w:hAnsi="Times New Roman" w:cs="Times New Roman"/>
        </w:rPr>
        <w:t>2.6.1.1.1. заявление по форме в соответствии с Приложением № 3 к настоящему административному регламенту;</w:t>
      </w:r>
    </w:p>
    <w:p w14:paraId="2F386CD2">
      <w:pPr>
        <w:rPr>
          <w:rFonts w:ascii="Times New Roman" w:hAnsi="Times New Roman" w:cs="Times New Roman"/>
        </w:rPr>
      </w:pPr>
      <w:r>
        <w:rPr>
          <w:rFonts w:ascii="Times New Roman" w:hAnsi="Times New Roman" w:cs="Times New Roman"/>
        </w:rPr>
        <w:t>2.6.1.1.2. документ, удостоверяющий личность заявителя или представителя заявителя;</w:t>
      </w:r>
    </w:p>
    <w:p w14:paraId="4918F10E">
      <w:pPr>
        <w:rPr>
          <w:rFonts w:ascii="Times New Roman" w:hAnsi="Times New Roman" w:cs="Times New Roman"/>
        </w:rPr>
      </w:pPr>
      <w:r>
        <w:rPr>
          <w:rFonts w:ascii="Times New Roman" w:hAnsi="Times New Roman" w:cs="Times New Roman"/>
        </w:rPr>
        <w:t>2.6.1.1.3 документ, подтверждающий полномочия представителя заявителя действовать от его имени (в случае если заявление подается представителем заявителя).</w:t>
      </w:r>
    </w:p>
    <w:p w14:paraId="4683EDBA">
      <w:pPr>
        <w:rPr>
          <w:rFonts w:ascii="Times New Roman" w:hAnsi="Times New Roman" w:cs="Times New Roman"/>
        </w:rPr>
      </w:pPr>
      <w:r>
        <w:rPr>
          <w:rFonts w:ascii="Times New Roman" w:hAnsi="Times New Roman" w:cs="Times New Roman"/>
        </w:rPr>
        <w:t>2.6.1.1.4. Для подуслуги «признание садового дома жилым домом»:</w:t>
      </w:r>
    </w:p>
    <w:p w14:paraId="00497E4D">
      <w:pPr>
        <w:rPr>
          <w:rFonts w:ascii="Times New Roman" w:hAnsi="Times New Roman" w:cs="Times New Roman"/>
        </w:rPr>
      </w:pPr>
      <w:r>
        <w:rPr>
          <w:rFonts w:ascii="Times New Roman" w:hAnsi="Times New Roman" w:cs="Times New Roman"/>
        </w:rPr>
        <w:t>2.6.1.1.4.1. правоустанавливающие документы на садовый дом (в случае, если право собственности заявителя на садовый дом не зарегистрировано в ЕГРН, или нотариально заверенную копию такого документа);</w:t>
      </w:r>
    </w:p>
    <w:p w14:paraId="59658145">
      <w:pPr>
        <w:rPr>
          <w:rFonts w:ascii="Times New Roman" w:hAnsi="Times New Roman" w:cs="Times New Roman"/>
        </w:rPr>
      </w:pPr>
      <w:r>
        <w:rPr>
          <w:rFonts w:ascii="Times New Roman" w:hAnsi="Times New Roman" w:cs="Times New Roman"/>
        </w:rPr>
        <w:t>2.6.1.1.4.2.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7,8 и 10 Федерального закона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w:t>
      </w:r>
    </w:p>
    <w:p w14:paraId="2017B52B">
      <w:pPr>
        <w:rPr>
          <w:rFonts w:ascii="Times New Roman" w:hAnsi="Times New Roman" w:cs="Times New Roman"/>
        </w:rPr>
      </w:pPr>
      <w:r>
        <w:rPr>
          <w:rFonts w:ascii="Times New Roman" w:hAnsi="Times New Roman" w:cs="Times New Roman"/>
        </w:rPr>
        <w:t>2.6.1.1.4.3. нотариально удостоверенное согласие третьих лиц на признание садового дома жилым домом, если садовый дом обременен правами указанных лиц.</w:t>
      </w:r>
    </w:p>
    <w:p w14:paraId="055AA667">
      <w:pPr>
        <w:rPr>
          <w:rFonts w:ascii="Times New Roman" w:hAnsi="Times New Roman" w:cs="Times New Roman"/>
        </w:rPr>
      </w:pPr>
      <w:r>
        <w:rPr>
          <w:rFonts w:ascii="Times New Roman" w:hAnsi="Times New Roman" w:cs="Times New Roman"/>
        </w:rPr>
        <w:t>2.6.1.1. 5. Для подуслуги «признание жилого дома садовым домом»:</w:t>
      </w:r>
    </w:p>
    <w:p w14:paraId="6066782D">
      <w:pPr>
        <w:rPr>
          <w:rFonts w:ascii="Times New Roman" w:hAnsi="Times New Roman" w:cs="Times New Roman"/>
        </w:rPr>
      </w:pPr>
      <w:r>
        <w:rPr>
          <w:rFonts w:ascii="Times New Roman" w:hAnsi="Times New Roman" w:cs="Times New Roman"/>
        </w:rPr>
        <w:t>2.6.1.1.5.1. правоустанавливающие документы на жилой дом (в случае, если право собственности заявителя на садовый дом не зарегистрировано в ЕГРН, или нотариально заверенную копию такого документа);</w:t>
      </w:r>
    </w:p>
    <w:p w14:paraId="16CCB778">
      <w:pPr>
        <w:rPr>
          <w:rFonts w:ascii="Times New Roman" w:hAnsi="Times New Roman" w:cs="Times New Roman"/>
        </w:rPr>
      </w:pPr>
      <w:r>
        <w:rPr>
          <w:rFonts w:ascii="Times New Roman" w:hAnsi="Times New Roman" w:cs="Times New Roman"/>
        </w:rPr>
        <w:t>2.6.1.1.5.2. нотариально удостоверенное согласие третьих лиц на признание жилого дома садовым домом, если жилой дом обременен правами указанных лиц.</w:t>
      </w:r>
    </w:p>
    <w:bookmarkEnd w:id="13"/>
    <w:p w14:paraId="1AE9B7C3">
      <w:pPr>
        <w:rPr>
          <w:rFonts w:ascii="Times New Roman" w:hAnsi="Times New Roman" w:cs="Times New Roman"/>
        </w:rPr>
      </w:pPr>
      <w:bookmarkStart w:id="14" w:name="sub_22611"/>
      <w:r>
        <w:rPr>
          <w:rFonts w:ascii="Times New Roman" w:hAnsi="Times New Roman" w:cs="Times New Roman"/>
        </w:rPr>
        <w:t xml:space="preserve">2.6.1.2. В случае направления заявления посредством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bookmarkEnd w:id="14"/>
    </w:p>
    <w:p w14:paraId="16D0DD28">
      <w:pPr>
        <w:rPr>
          <w:rFonts w:ascii="Times New Roman" w:hAnsi="Times New Roman" w:cs="Times New Roman"/>
        </w:rPr>
      </w:pPr>
      <w:r>
        <w:rPr>
          <w:rFonts w:ascii="Times New Roman" w:hAnsi="Times New Roman" w:cs="Times New Roman"/>
        </w:rPr>
        <w:t>В качестве документа, подтверждающего полномочия на осуществление действий от имени заявителя, представитель заявителя вправе представить:</w:t>
      </w:r>
    </w:p>
    <w:p w14:paraId="3F744ED9">
      <w:pPr>
        <w:rPr>
          <w:rFonts w:ascii="Times New Roman" w:hAnsi="Times New Roman" w:cs="Times New Roman"/>
        </w:rPr>
      </w:pPr>
      <w:r>
        <w:rPr>
          <w:rFonts w:ascii="Times New Roman" w:hAnsi="Times New Roman" w:cs="Times New Roman"/>
        </w:rPr>
        <w:t>2.6.1.2.1. оформленную в соответствии с законодательством Российской Федерации доверенность (для физических лиц);</w:t>
      </w:r>
    </w:p>
    <w:p w14:paraId="1F334F60">
      <w:pPr>
        <w:rPr>
          <w:rFonts w:ascii="Times New Roman" w:hAnsi="Times New Roman" w:cs="Times New Roman"/>
        </w:rPr>
      </w:pPr>
      <w:r>
        <w:rPr>
          <w:rFonts w:ascii="Times New Roman" w:hAnsi="Times New Roman" w:cs="Times New Roman"/>
        </w:rPr>
        <w:t>2.6.1.2.2. оформленную в соответствии с законодательством Российской Федерации доверенность, заверенную печатью и подписанную руководителем заявителя или уполномоченным этим руководителем лицом (для юридических лиц).</w:t>
      </w:r>
    </w:p>
    <w:p w14:paraId="01A7B145">
      <w:pPr>
        <w:rPr>
          <w:rFonts w:ascii="Times New Roman" w:hAnsi="Times New Roman" w:cs="Times New Roman"/>
        </w:rPr>
      </w:pPr>
      <w:r>
        <w:rPr>
          <w:rFonts w:ascii="Times New Roman" w:hAnsi="Times New Roman" w:cs="Times New Roman"/>
        </w:rPr>
        <w:t xml:space="preserve">В случае, если заявление подается через представителя заявителя посредством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и доверенность представителя заявителя изготовлена в электронной форме, такая доверенность должна быть подписана </w:t>
      </w:r>
      <w:r>
        <w:fldChar w:fldCharType="begin"/>
      </w:r>
      <w:r>
        <w:instrText xml:space="preserve"> HYPERLINK "http://mobileonline.garant.ru/document/redirect/12184522/21" </w:instrText>
      </w:r>
      <w:r>
        <w:fldChar w:fldCharType="separate"/>
      </w:r>
      <w:r>
        <w:rPr>
          <w:rStyle w:val="14"/>
          <w:rFonts w:ascii="Times New Roman" w:hAnsi="Times New Roman"/>
          <w:color w:val="auto"/>
        </w:rPr>
        <w:t>электронной подписью</w:t>
      </w:r>
      <w:r>
        <w:rPr>
          <w:rStyle w:val="14"/>
          <w:rFonts w:ascii="Times New Roman" w:hAnsi="Times New Roman"/>
          <w:color w:val="auto"/>
        </w:rPr>
        <w:fldChar w:fldCharType="end"/>
      </w:r>
      <w:r>
        <w:rPr>
          <w:rFonts w:ascii="Times New Roman" w:hAnsi="Times New Roman" w:cs="Times New Roman"/>
        </w:rPr>
        <w:t>,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14:paraId="69DCAF82">
      <w:pPr>
        <w:rPr>
          <w:rFonts w:ascii="Times New Roman" w:hAnsi="Times New Roman" w:cs="Times New Roman"/>
        </w:rPr>
      </w:pPr>
      <w:r>
        <w:rPr>
          <w:rFonts w:ascii="Times New Roman" w:hAnsi="Times New Roman" w:cs="Times New Roman"/>
        </w:rPr>
        <w:t xml:space="preserve">Удостоверенная, совершенная или выданная нотариусом доверенность представителя заявителя в электронной форме должна соответствовать требованиям </w:t>
      </w:r>
      <w:r>
        <w:fldChar w:fldCharType="begin"/>
      </w:r>
      <w:r>
        <w:instrText xml:space="preserve"> HYPERLINK "http://mobileonline.garant.ru/document/redirect/10102426/4402" </w:instrText>
      </w:r>
      <w:r>
        <w:fldChar w:fldCharType="separate"/>
      </w:r>
      <w:r>
        <w:rPr>
          <w:rStyle w:val="14"/>
          <w:rFonts w:ascii="Times New Roman" w:hAnsi="Times New Roman"/>
          <w:color w:val="auto"/>
        </w:rPr>
        <w:t>статьи 44.2</w:t>
      </w:r>
      <w:r>
        <w:rPr>
          <w:rStyle w:val="14"/>
          <w:rFonts w:ascii="Times New Roman" w:hAnsi="Times New Roman"/>
          <w:color w:val="auto"/>
        </w:rPr>
        <w:fldChar w:fldCharType="end"/>
      </w:r>
      <w:r>
        <w:rPr>
          <w:rFonts w:ascii="Times New Roman" w:hAnsi="Times New Roman" w:cs="Times New Roman"/>
        </w:rPr>
        <w:t xml:space="preserve"> Основ законодательства Российской Федерации о нотариате от 11 февраля 1993 года № 4462-1.</w:t>
      </w:r>
    </w:p>
    <w:p w14:paraId="57A409D8">
      <w:pPr>
        <w:rPr>
          <w:rFonts w:ascii="Times New Roman" w:hAnsi="Times New Roman" w:cs="Times New Roman"/>
        </w:rPr>
      </w:pPr>
      <w:r>
        <w:rPr>
          <w:rFonts w:ascii="Times New Roman" w:hAnsi="Times New Roman" w:cs="Times New Roman"/>
        </w:rPr>
        <w:t>2.6.1.3. Исчерпывающий перечень необходимых для предоставления муниципальной услуги документов,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0750163E">
      <w:pPr>
        <w:rPr>
          <w:rFonts w:ascii="Times New Roman" w:hAnsi="Times New Roman" w:cs="Times New Roman"/>
        </w:rPr>
      </w:pPr>
      <w:r>
        <w:rPr>
          <w:rFonts w:ascii="Times New Roman" w:hAnsi="Times New Roman" w:cs="Times New Roman"/>
        </w:rPr>
        <w:t>2.6.1.3.1. выписка из Единого государственного реестра недвижимости об основных характеристиках и зарегистрированных правах на объект недвижимости (далее - выписка из ЕГРН),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p>
    <w:p w14:paraId="37CD56CB">
      <w:pPr>
        <w:ind w:firstLine="709"/>
        <w:rPr>
          <w:rFonts w:ascii="Times New Roman" w:hAnsi="Times New Roman" w:cs="Times New Roman"/>
        </w:rPr>
      </w:pPr>
      <w:r>
        <w:rPr>
          <w:rFonts w:ascii="Times New Roman" w:hAnsi="Times New Roman" w:cs="Times New Roman"/>
        </w:rPr>
        <w:t>В случае подачи документов от представителя заявителя (юридическое лицо, индивидуальный предприниматель) дополнительно предоставляются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w:t>
      </w:r>
    </w:p>
    <w:p w14:paraId="595EC8C8">
      <w:pPr>
        <w:ind w:firstLine="709"/>
        <w:rPr>
          <w:rFonts w:ascii="Times New Roman" w:hAnsi="Times New Roman" w:cs="Times New Roman"/>
        </w:rPr>
      </w:pPr>
      <w:r>
        <w:rPr>
          <w:rFonts w:ascii="Times New Roman" w:hAnsi="Times New Roman" w:cs="Times New Roman"/>
        </w:rPr>
        <w:t>2.6.1.3.2. выписка из Единого государственного реестра юридических лиц;</w:t>
      </w:r>
    </w:p>
    <w:p w14:paraId="199E57B6">
      <w:pPr>
        <w:ind w:firstLine="709"/>
        <w:rPr>
          <w:rFonts w:ascii="Times New Roman" w:hAnsi="Times New Roman" w:cs="Times New Roman"/>
        </w:rPr>
      </w:pPr>
      <w:r>
        <w:rPr>
          <w:rFonts w:ascii="Times New Roman" w:hAnsi="Times New Roman" w:cs="Times New Roman"/>
        </w:rPr>
        <w:t>2.6.1.3.3. выписка из Единого государственного реестра индивидуальных предпринимателей.</w:t>
      </w:r>
    </w:p>
    <w:p w14:paraId="03A311BB">
      <w:pPr>
        <w:ind w:firstLine="709"/>
        <w:rPr>
          <w:rFonts w:ascii="Times New Roman" w:hAnsi="Times New Roman" w:cs="Times New Roman"/>
        </w:rPr>
      </w:pPr>
      <w:r>
        <w:rPr>
          <w:rFonts w:ascii="Times New Roman" w:hAnsi="Times New Roman" w:cs="Times New Roman"/>
        </w:rPr>
        <w:t>2.6.1.4. Регистрация заявления, представленного в уполномоченный орган способами, указанными в пункте 1.3.1. настоящего административного регламента, осуществляется не позднее одного рабочего дня, следующего за днем его поступления.</w:t>
      </w:r>
    </w:p>
    <w:p w14:paraId="287EC21B">
      <w:pPr>
        <w:rPr>
          <w:rFonts w:ascii="Times New Roman" w:hAnsi="Times New Roman" w:cs="Times New Roman"/>
        </w:rPr>
      </w:pPr>
      <w:bookmarkStart w:id="15" w:name="sub_2263"/>
      <w:r>
        <w:rPr>
          <w:rFonts w:ascii="Times New Roman" w:hAnsi="Times New Roman" w:cs="Times New Roman"/>
        </w:rPr>
        <w:t>2.6.1.5. Документы (их копии или сведения, содержащиеся в них), указанные в пункте 2.6.1.3.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p>
    <w:bookmarkEnd w:id="15"/>
    <w:p w14:paraId="1A52AFFF">
      <w:pPr>
        <w:rPr>
          <w:rFonts w:ascii="Times New Roman" w:hAnsi="Times New Roman" w:cs="Times New Roman"/>
        </w:rPr>
      </w:pPr>
      <w:r>
        <w:rPr>
          <w:rFonts w:ascii="Times New Roman" w:hAnsi="Times New Roman" w:cs="Times New Roman"/>
        </w:rPr>
        <w:t>2.6.1.6. Уполномоченный орган не вправе требовать от заявителя представление других документов кроме документов, истребование которых у заявителя допускается в соответствии с настоящим административным регламентом.</w:t>
      </w:r>
    </w:p>
    <w:p w14:paraId="00555D2B">
      <w:pPr>
        <w:rPr>
          <w:rFonts w:ascii="Times New Roman" w:hAnsi="Times New Roman" w:cs="Times New Roman"/>
        </w:rPr>
      </w:pPr>
      <w:r>
        <w:rPr>
          <w:rFonts w:ascii="Times New Roman" w:hAnsi="Times New Roman" w:cs="Times New Roman"/>
        </w:rPr>
        <w:t>2.6.1.7. По межведомственным запросам уполномоченного органа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0782056F">
      <w:pPr>
        <w:ind w:firstLine="0"/>
        <w:rPr>
          <w:rFonts w:ascii="Times New Roman" w:hAnsi="Times New Roman" w:cs="Times New Roman"/>
        </w:rPr>
      </w:pPr>
    </w:p>
    <w:p w14:paraId="026A2982">
      <w:pPr>
        <w:rPr>
          <w:rFonts w:ascii="Times New Roman" w:hAnsi="Times New Roman" w:cs="Times New Roman"/>
        </w:rPr>
      </w:pPr>
    </w:p>
    <w:p w14:paraId="6338667B">
      <w:pPr>
        <w:rPr>
          <w:rFonts w:ascii="Times New Roman" w:hAnsi="Times New Roman" w:cs="Times New Roman"/>
          <w:b/>
        </w:rPr>
      </w:pPr>
      <w:bookmarkStart w:id="16" w:name="sub_2027"/>
      <w:r>
        <w:rPr>
          <w:rFonts w:ascii="Times New Roman" w:hAnsi="Times New Roman" w:cs="Times New Roman"/>
          <w:b/>
        </w:rPr>
        <w:t xml:space="preserve">2.7. </w:t>
      </w:r>
      <w:r>
        <w:rPr>
          <w:rFonts w:ascii="Times New Roman" w:hAnsi="Times New Roman" w:cs="Times New Roman"/>
          <w:b/>
          <w:color w:val="000000"/>
        </w:rPr>
        <w:t>Исчерпывающий перечень оснований для отказа в приеме документов, необходимых для предоставления муниципальной услуги</w:t>
      </w:r>
    </w:p>
    <w:bookmarkEnd w:id="16"/>
    <w:p w14:paraId="787C4E52">
      <w:pPr>
        <w:rPr>
          <w:rFonts w:ascii="Times New Roman" w:hAnsi="Times New Roman" w:cs="Times New Roman"/>
        </w:rPr>
      </w:pPr>
      <w:r>
        <w:rPr>
          <w:rFonts w:ascii="Times New Roman" w:hAnsi="Times New Roman" w:cs="Times New Roman"/>
        </w:rPr>
        <w:t>2.7.1. Отказ в приеме документов, необходимых для предоставления муниципальной услуги, законодательством Российской Федерации не предусмотрен.</w:t>
      </w:r>
    </w:p>
    <w:p w14:paraId="57AFAC94">
      <w:pPr>
        <w:rPr>
          <w:rFonts w:ascii="Times New Roman" w:hAnsi="Times New Roman" w:cs="Times New Roman"/>
        </w:rPr>
      </w:pPr>
    </w:p>
    <w:p w14:paraId="0EE23587">
      <w:pPr>
        <w:rPr>
          <w:rFonts w:ascii="Times New Roman" w:hAnsi="Times New Roman" w:cs="Times New Roman"/>
        </w:rPr>
      </w:pPr>
    </w:p>
    <w:p w14:paraId="0D920B04">
      <w:pPr>
        <w:jc w:val="center"/>
        <w:rPr>
          <w:rFonts w:ascii="Times New Roman" w:hAnsi="Times New Roman" w:cs="Times New Roman"/>
          <w:b/>
          <w:color w:val="000000"/>
        </w:rPr>
      </w:pPr>
      <w:r>
        <w:rPr>
          <w:rFonts w:ascii="Times New Roman" w:hAnsi="Times New Roman" w:cs="Times New Roman"/>
          <w:b/>
          <w:color w:val="000000"/>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3C61D83">
      <w:pPr>
        <w:rPr>
          <w:rFonts w:ascii="Times New Roman" w:hAnsi="Times New Roman" w:cs="Times New Roman"/>
        </w:rPr>
      </w:pPr>
      <w:r>
        <w:rPr>
          <w:rFonts w:ascii="Times New Roman" w:hAnsi="Times New Roman" w:cs="Times New Roman"/>
        </w:rPr>
        <w:t>2.8.1. Приостановление предоставления муниципальной услуги законодательством Российской Федерации не предусмотрено.</w:t>
      </w:r>
    </w:p>
    <w:p w14:paraId="41BCD638">
      <w:pPr>
        <w:rPr>
          <w:rFonts w:ascii="Times New Roman" w:hAnsi="Times New Roman" w:cs="Times New Roman"/>
        </w:rPr>
      </w:pPr>
      <w:r>
        <w:rPr>
          <w:rFonts w:ascii="Times New Roman" w:hAnsi="Times New Roman" w:cs="Times New Roman"/>
        </w:rPr>
        <w:t>2.8.2. Исчерпывающий перечень оснований для отказа в предоставлении муниципальной услуги:</w:t>
      </w:r>
    </w:p>
    <w:p w14:paraId="6BE6220E">
      <w:pPr>
        <w:rPr>
          <w:rFonts w:ascii="Times New Roman" w:hAnsi="Times New Roman" w:cs="Times New Roman"/>
        </w:rPr>
      </w:pPr>
      <w:r>
        <w:rPr>
          <w:rFonts w:ascii="Times New Roman" w:hAnsi="Times New Roman" w:cs="Times New Roman"/>
        </w:rPr>
        <w:t>2.8.2.1. Для подуслуги «признание садового дома жилым домом»:</w:t>
      </w:r>
    </w:p>
    <w:p w14:paraId="3211370E">
      <w:pPr>
        <w:rPr>
          <w:rFonts w:ascii="Times New Roman" w:hAnsi="Times New Roman" w:cs="Times New Roman"/>
        </w:rPr>
      </w:pPr>
      <w:r>
        <w:rPr>
          <w:rFonts w:ascii="Times New Roman" w:hAnsi="Times New Roman" w:cs="Times New Roman"/>
        </w:rPr>
        <w:t>2.8.2.1.1. непредставление заявителем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w:t>
      </w:r>
      <w:r>
        <w:fldChar w:fldCharType="begin"/>
      </w:r>
      <w:r>
        <w:instrText xml:space="preserve"> HYPERLINK "https://garant.orb.ru/" \l "/document/12172032/entry/52" </w:instrText>
      </w:r>
      <w:r>
        <w:fldChar w:fldCharType="separate"/>
      </w:r>
      <w:r>
        <w:rPr>
          <w:rStyle w:val="6"/>
          <w:rFonts w:ascii="Times New Roman" w:hAnsi="Times New Roman"/>
          <w:color w:val="auto"/>
          <w:u w:val="none"/>
        </w:rPr>
        <w:t>частью 2 статьи 5</w:t>
      </w:r>
      <w:r>
        <w:rPr>
          <w:rStyle w:val="6"/>
          <w:rFonts w:ascii="Times New Roman" w:hAnsi="Times New Roman"/>
          <w:color w:val="auto"/>
          <w:u w:val="none"/>
        </w:rPr>
        <w:fldChar w:fldCharType="end"/>
      </w:r>
      <w:r>
        <w:rPr>
          <w:rFonts w:ascii="Times New Roman" w:hAnsi="Times New Roman" w:cs="Times New Roman"/>
        </w:rPr>
        <w:t>, </w:t>
      </w:r>
      <w:r>
        <w:fldChar w:fldCharType="begin"/>
      </w:r>
      <w:r>
        <w:instrText xml:space="preserve"> HYPERLINK "https://garant.orb.ru/" \l "/document/12172032/entry/7" </w:instrText>
      </w:r>
      <w:r>
        <w:fldChar w:fldCharType="separate"/>
      </w:r>
      <w:r>
        <w:rPr>
          <w:rStyle w:val="6"/>
          <w:rFonts w:ascii="Times New Roman" w:hAnsi="Times New Roman"/>
          <w:color w:val="auto"/>
          <w:u w:val="none"/>
        </w:rPr>
        <w:t>статьями 7</w:t>
      </w:r>
      <w:r>
        <w:rPr>
          <w:rStyle w:val="6"/>
          <w:rFonts w:ascii="Times New Roman" w:hAnsi="Times New Roman"/>
          <w:color w:val="auto"/>
          <w:u w:val="none"/>
        </w:rPr>
        <w:fldChar w:fldCharType="end"/>
      </w:r>
      <w:r>
        <w:rPr>
          <w:rFonts w:ascii="Times New Roman" w:hAnsi="Times New Roman" w:cs="Times New Roman"/>
        </w:rPr>
        <w:t>, </w:t>
      </w:r>
      <w:r>
        <w:fldChar w:fldCharType="begin"/>
      </w:r>
      <w:r>
        <w:instrText xml:space="preserve"> HYPERLINK "https://garant.orb.ru/" \l "/document/12172032/entry/8" </w:instrText>
      </w:r>
      <w:r>
        <w:fldChar w:fldCharType="separate"/>
      </w:r>
      <w:r>
        <w:rPr>
          <w:rStyle w:val="6"/>
          <w:rFonts w:ascii="Times New Roman" w:hAnsi="Times New Roman"/>
          <w:color w:val="auto"/>
          <w:u w:val="none"/>
        </w:rPr>
        <w:t>8</w:t>
      </w:r>
      <w:r>
        <w:rPr>
          <w:rStyle w:val="6"/>
          <w:rFonts w:ascii="Times New Roman" w:hAnsi="Times New Roman"/>
          <w:color w:val="auto"/>
          <w:u w:val="none"/>
        </w:rPr>
        <w:fldChar w:fldCharType="end"/>
      </w:r>
      <w:r>
        <w:rPr>
          <w:rFonts w:ascii="Times New Roman" w:hAnsi="Times New Roman" w:cs="Times New Roman"/>
        </w:rPr>
        <w:t> и </w:t>
      </w:r>
      <w:r>
        <w:fldChar w:fldCharType="begin"/>
      </w:r>
      <w:r>
        <w:instrText xml:space="preserve"> HYPERLINK "https://garant.orb.ru/" \l "/document/12172032/entry/10" </w:instrText>
      </w:r>
      <w:r>
        <w:fldChar w:fldCharType="separate"/>
      </w:r>
      <w:r>
        <w:rPr>
          <w:rStyle w:val="6"/>
          <w:rFonts w:ascii="Times New Roman" w:hAnsi="Times New Roman"/>
          <w:color w:val="auto"/>
          <w:u w:val="none"/>
        </w:rPr>
        <w:t>10</w:t>
      </w:r>
      <w:r>
        <w:rPr>
          <w:rStyle w:val="6"/>
          <w:rFonts w:ascii="Times New Roman" w:hAnsi="Times New Roman"/>
          <w:color w:val="auto"/>
          <w:u w:val="none"/>
        </w:rPr>
        <w:fldChar w:fldCharType="end"/>
      </w:r>
      <w:r>
        <w:rPr>
          <w:rFonts w:ascii="Times New Roman" w:hAnsi="Times New Roman" w:cs="Times New Roman"/>
        </w:rPr>
        <w:t> Федерального закона от 30 декабря 2009 года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w:t>
      </w:r>
    </w:p>
    <w:p w14:paraId="521C6B6B">
      <w:pPr>
        <w:ind w:firstLine="709"/>
        <w:rPr>
          <w:rFonts w:ascii="Times New Roman" w:hAnsi="Times New Roman" w:cs="Times New Roman"/>
        </w:rPr>
      </w:pPr>
      <w:r>
        <w:rPr>
          <w:rFonts w:ascii="Times New Roman" w:hAnsi="Times New Roman" w:cs="Times New Roman"/>
        </w:rPr>
        <w:t>2.8.2.1.2. поступления в уполномоченный орган сведений, содержащихся в ЕГРН, о зарегистрированном праве собственности на садовый дом лица, не являющегося заявителем;</w:t>
      </w:r>
    </w:p>
    <w:p w14:paraId="3CFAD5DC">
      <w:pPr>
        <w:ind w:firstLine="709"/>
        <w:rPr>
          <w:rFonts w:ascii="Times New Roman" w:hAnsi="Times New Roman" w:cs="Times New Roman"/>
        </w:rPr>
      </w:pPr>
      <w:r>
        <w:rPr>
          <w:rFonts w:ascii="Times New Roman" w:hAnsi="Times New Roman" w:cs="Times New Roman"/>
        </w:rPr>
        <w:t>2.8.2.1.3. непредставление заявителем правоустанавливающего документа на объект недвижимости или нотариально заверенной копии такого документа в течении 15 календарных дней после поступления в уполномоченный орган местного самоуправления уведомления об отсутствии в ЕГРН сведений о зарегистрированных правах на садовый дом;</w:t>
      </w:r>
    </w:p>
    <w:p w14:paraId="013EB688">
      <w:pPr>
        <w:ind w:firstLine="709"/>
        <w:rPr>
          <w:rFonts w:ascii="Times New Roman" w:hAnsi="Times New Roman" w:cs="Times New Roman"/>
        </w:rPr>
      </w:pPr>
      <w:r>
        <w:rPr>
          <w:rFonts w:ascii="Times New Roman" w:hAnsi="Times New Roman" w:cs="Times New Roman"/>
        </w:rPr>
        <w:t>2.8.2.1.4. непредставление заявителем нотариально удостоверенного согласия третьих лиц в случае, если садовый дом обременен правами указанных лиц;</w:t>
      </w:r>
    </w:p>
    <w:p w14:paraId="3775D50C">
      <w:pPr>
        <w:ind w:firstLine="709"/>
        <w:rPr>
          <w:rFonts w:ascii="Times New Roman" w:hAnsi="Times New Roman" w:cs="Times New Roman"/>
        </w:rPr>
      </w:pPr>
      <w:r>
        <w:rPr>
          <w:rFonts w:ascii="Times New Roman" w:hAnsi="Times New Roman" w:cs="Times New Roman"/>
        </w:rPr>
        <w:t>2.8.2.1.5. размещение садового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14:paraId="55C473E1">
      <w:pPr>
        <w:ind w:firstLine="709"/>
        <w:rPr>
          <w:rFonts w:ascii="Times New Roman" w:hAnsi="Times New Roman" w:cs="Times New Roman"/>
        </w:rPr>
      </w:pPr>
      <w:r>
        <w:rPr>
          <w:rFonts w:ascii="Times New Roman" w:hAnsi="Times New Roman" w:cs="Times New Roman"/>
        </w:rPr>
        <w:t>2.8.2.1.6. документы (сведения), представленные заявителем, противоречат документам (сведениям), полученным в рамках межведомственного взаимодействия;</w:t>
      </w:r>
    </w:p>
    <w:p w14:paraId="7739D1DD">
      <w:pPr>
        <w:ind w:firstLine="709"/>
        <w:rPr>
          <w:rFonts w:ascii="Times New Roman" w:hAnsi="Times New Roman" w:cs="Times New Roman"/>
        </w:rPr>
      </w:pPr>
      <w:r>
        <w:rPr>
          <w:rFonts w:ascii="Times New Roman" w:hAnsi="Times New Roman" w:cs="Times New Roman"/>
        </w:rPr>
        <w:t>2.8.2.1.7. размещение садового дома на земельном участке, расположенном в границах зоны затопления, подтопления.</w:t>
      </w:r>
    </w:p>
    <w:p w14:paraId="029C59D5">
      <w:pPr>
        <w:ind w:firstLine="709"/>
        <w:rPr>
          <w:rFonts w:ascii="Times New Roman" w:hAnsi="Times New Roman" w:cs="Times New Roman"/>
        </w:rPr>
      </w:pPr>
      <w:r>
        <w:rPr>
          <w:rFonts w:ascii="Times New Roman" w:hAnsi="Times New Roman" w:cs="Times New Roman"/>
        </w:rPr>
        <w:t>2.8.2.1.8. предоставление заявителем неполного комплекта документов, необходимых для предоставления муниципальной услуги.</w:t>
      </w:r>
    </w:p>
    <w:p w14:paraId="79D722D8">
      <w:pPr>
        <w:rPr>
          <w:rFonts w:ascii="Times New Roman" w:hAnsi="Times New Roman" w:cs="Times New Roman"/>
        </w:rPr>
      </w:pPr>
      <w:r>
        <w:rPr>
          <w:rFonts w:ascii="Times New Roman" w:hAnsi="Times New Roman" w:cs="Times New Roman"/>
        </w:rPr>
        <w:t>2.8.2.2. Для подуслуги «признание жилого дома садовым домом»:</w:t>
      </w:r>
    </w:p>
    <w:p w14:paraId="4E8F5EAC">
      <w:pPr>
        <w:rPr>
          <w:rFonts w:ascii="Times New Roman" w:hAnsi="Times New Roman" w:cs="Times New Roman"/>
        </w:rPr>
      </w:pPr>
      <w:r>
        <w:rPr>
          <w:rFonts w:ascii="Times New Roman" w:hAnsi="Times New Roman" w:cs="Times New Roman"/>
        </w:rPr>
        <w:t>2.8.2.2.1. поступление в уполномоченный орган местного самоуправления сведений, содержащихся в ЕГРН о зарегистрированных правах на жилой дом, лица, не являющегося заявителем;</w:t>
      </w:r>
    </w:p>
    <w:p w14:paraId="585CEFD5">
      <w:pPr>
        <w:ind w:firstLine="709"/>
        <w:rPr>
          <w:rFonts w:ascii="Times New Roman" w:hAnsi="Times New Roman" w:cs="Times New Roman"/>
        </w:rPr>
      </w:pPr>
      <w:r>
        <w:rPr>
          <w:rFonts w:ascii="Times New Roman" w:hAnsi="Times New Roman" w:cs="Times New Roman"/>
        </w:rPr>
        <w:t>2.8.2.2.2. непредставление заявителем правоустанавливающего документа на объект недвижимости или нотариально заверенной копии такого документа в течении 15 календарных дней после поступления в уполномоченный орган местного самоуправления уведомления об отсутствии в ЕГРН сведений о зарегистрированных правах на жилой дом;</w:t>
      </w:r>
    </w:p>
    <w:p w14:paraId="445E6B78">
      <w:pPr>
        <w:ind w:firstLine="709"/>
        <w:rPr>
          <w:rFonts w:ascii="Times New Roman" w:hAnsi="Times New Roman" w:cs="Times New Roman"/>
        </w:rPr>
      </w:pPr>
      <w:r>
        <w:rPr>
          <w:rFonts w:ascii="Times New Roman" w:hAnsi="Times New Roman" w:cs="Times New Roman"/>
        </w:rPr>
        <w:t>2.8.2.2.3. непредставление заявителем нотариально удостоверенного согласия третьих лиц в случае, если жилой дом обременен правами указанных лиц;</w:t>
      </w:r>
    </w:p>
    <w:p w14:paraId="797D341F">
      <w:pPr>
        <w:rPr>
          <w:rFonts w:ascii="Times New Roman" w:hAnsi="Times New Roman" w:cs="Times New Roman"/>
        </w:rPr>
      </w:pPr>
      <w:r>
        <w:rPr>
          <w:rFonts w:ascii="Times New Roman" w:hAnsi="Times New Roman" w:cs="Times New Roman"/>
        </w:rPr>
        <w:t>2.8.2.2.4. размещение жилого дома на земельном участке, виды разрешенного использования, установленные в соответствии с законодательством Российской Федерации, не предусматривают такого размещения;</w:t>
      </w:r>
    </w:p>
    <w:p w14:paraId="25BCB313">
      <w:pPr>
        <w:rPr>
          <w:rFonts w:ascii="Times New Roman" w:hAnsi="Times New Roman" w:cs="Times New Roman"/>
        </w:rPr>
      </w:pPr>
      <w:r>
        <w:rPr>
          <w:rFonts w:ascii="Times New Roman" w:hAnsi="Times New Roman" w:cs="Times New Roman"/>
        </w:rPr>
        <w:t>2.8.2.2.5. использования жилого дома заявителем или иным лицом в качестве места постоянного проживания;</w:t>
      </w:r>
    </w:p>
    <w:p w14:paraId="209D7DD9">
      <w:pPr>
        <w:ind w:firstLine="709"/>
        <w:rPr>
          <w:rFonts w:ascii="Times New Roman" w:hAnsi="Times New Roman" w:cs="Times New Roman"/>
        </w:rPr>
      </w:pPr>
      <w:r>
        <w:rPr>
          <w:rFonts w:ascii="Times New Roman" w:hAnsi="Times New Roman" w:cs="Times New Roman"/>
        </w:rPr>
        <w:t>2.8.2.2.6.документы (сведения), представленные заявителем, противоречат документам (сведениям), полученным в рамках межведомственного взаимодействия;</w:t>
      </w:r>
    </w:p>
    <w:p w14:paraId="320E6B06">
      <w:pPr>
        <w:ind w:firstLine="709"/>
        <w:rPr>
          <w:rFonts w:ascii="Times New Roman" w:hAnsi="Times New Roman" w:cs="Times New Roman"/>
        </w:rPr>
      </w:pPr>
      <w:r>
        <w:rPr>
          <w:rFonts w:ascii="Times New Roman" w:hAnsi="Times New Roman" w:cs="Times New Roman"/>
        </w:rPr>
        <w:t>2.8.2.2.7. предоставление заявителем неполного комплекта документов, необходимых для предоставления муниципальной услуги.</w:t>
      </w:r>
    </w:p>
    <w:p w14:paraId="78F923AE">
      <w:pPr>
        <w:rPr>
          <w:rFonts w:ascii="Times New Roman" w:hAnsi="Times New Roman" w:cs="Times New Roman"/>
        </w:rPr>
      </w:pPr>
      <w:r>
        <w:rPr>
          <w:rFonts w:ascii="Times New Roman" w:hAnsi="Times New Roman" w:cs="Times New Roman"/>
        </w:rPr>
        <w:t xml:space="preserve">2.8.3. Неполучение или несвоевременное получение документов, указанных в </w:t>
      </w:r>
      <w:r>
        <w:fldChar w:fldCharType="begin"/>
      </w:r>
      <w:r>
        <w:instrText xml:space="preserve"> HYPERLINK \l "sub_2261" </w:instrText>
      </w:r>
      <w:r>
        <w:fldChar w:fldCharType="separate"/>
      </w:r>
      <w:r>
        <w:rPr>
          <w:rStyle w:val="14"/>
          <w:rFonts w:ascii="Times New Roman" w:hAnsi="Times New Roman"/>
          <w:color w:val="auto"/>
        </w:rPr>
        <w:t>пункте 2.6.1</w:t>
      </w:r>
      <w:r>
        <w:rPr>
          <w:rStyle w:val="14"/>
          <w:rFonts w:ascii="Times New Roman" w:hAnsi="Times New Roman"/>
          <w:color w:val="auto"/>
        </w:rPr>
        <w:fldChar w:fldCharType="end"/>
      </w:r>
      <w:r>
        <w:rPr>
          <w:rFonts w:ascii="Times New Roman" w:hAnsi="Times New Roman" w:cs="Times New Roman"/>
        </w:rPr>
        <w:t>.3. настоящего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предоставлении муниципальной услуги.</w:t>
      </w:r>
    </w:p>
    <w:p w14:paraId="66F4FAE6">
      <w:pPr>
        <w:rPr>
          <w:rFonts w:ascii="Times New Roman" w:hAnsi="Times New Roman" w:cs="Times New Roman"/>
        </w:rPr>
      </w:pPr>
    </w:p>
    <w:p w14:paraId="172269AC">
      <w:pPr>
        <w:rPr>
          <w:rFonts w:ascii="Times New Roman" w:hAnsi="Times New Roman" w:cs="Times New Roman"/>
        </w:rPr>
      </w:pPr>
      <w:bookmarkStart w:id="17" w:name="sub_202902"/>
    </w:p>
    <w:bookmarkEnd w:id="17"/>
    <w:p w14:paraId="4E768A53">
      <w:pPr>
        <w:jc w:val="center"/>
        <w:rPr>
          <w:rFonts w:ascii="Times New Roman" w:hAnsi="Times New Roman" w:cs="Times New Roman"/>
          <w:b/>
        </w:rPr>
      </w:pPr>
      <w:bookmarkStart w:id="18" w:name="sub_2210"/>
      <w:r>
        <w:rPr>
          <w:rFonts w:ascii="Times New Roman" w:hAnsi="Times New Roman" w:cs="Times New Roman"/>
          <w:b/>
        </w:rPr>
        <w:t>2.9. Размер платы, взимаемой с заявителя при предоставлении муниципальной услуги, и способы ее взимания</w:t>
      </w:r>
    </w:p>
    <w:bookmarkEnd w:id="18"/>
    <w:p w14:paraId="0040D1DD">
      <w:pPr>
        <w:rPr>
          <w:rFonts w:ascii="Times New Roman" w:hAnsi="Times New Roman" w:cs="Times New Roman"/>
          <w:color w:val="000000"/>
        </w:rPr>
      </w:pPr>
      <w:r>
        <w:rPr>
          <w:rFonts w:ascii="Times New Roman" w:hAnsi="Times New Roman" w:cs="Times New Roman"/>
          <w:color w:val="000000"/>
        </w:rPr>
        <w:t>Предоставление муниципальной услуги осуществляется бесплатно, государственная пошлина не уплачивается.</w:t>
      </w:r>
    </w:p>
    <w:p w14:paraId="3769AB06">
      <w:pPr>
        <w:rPr>
          <w:rFonts w:ascii="Times New Roman" w:hAnsi="Times New Roman" w:cs="Times New Roman"/>
        </w:rPr>
      </w:pPr>
    </w:p>
    <w:p w14:paraId="2E4706F9">
      <w:pPr>
        <w:jc w:val="center"/>
        <w:rPr>
          <w:rFonts w:ascii="Times New Roman" w:hAnsi="Times New Roman" w:cs="Times New Roman"/>
          <w:b/>
          <w:color w:val="000000"/>
        </w:rPr>
      </w:pPr>
      <w:bookmarkStart w:id="19" w:name="sub_2211"/>
      <w:r>
        <w:rPr>
          <w:rFonts w:ascii="Times New Roman" w:hAnsi="Times New Roman" w:cs="Times New Roman"/>
          <w:b/>
        </w:rPr>
        <w:t xml:space="preserve">2.10. </w:t>
      </w:r>
      <w:r>
        <w:rPr>
          <w:rFonts w:ascii="Times New Roman" w:hAnsi="Times New Roman" w:cs="Times New Roman"/>
          <w:b/>
          <w:color w:val="000000"/>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135AF912">
      <w:pPr>
        <w:rPr>
          <w:rFonts w:ascii="Times New Roman" w:hAnsi="Times New Roman" w:cs="Times New Roman"/>
          <w:color w:val="000000"/>
        </w:rPr>
      </w:pPr>
      <w:r>
        <w:rPr>
          <w:rFonts w:ascii="Times New Roman" w:hAnsi="Times New Roman" w:cs="Times New Roman"/>
          <w:color w:val="000000"/>
        </w:rPr>
        <w:t>2.10.1.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в уполномоченном органе или МФЦ не должен превышать 15 минут.</w:t>
      </w:r>
    </w:p>
    <w:p w14:paraId="019BE732">
      <w:pPr>
        <w:ind w:firstLine="0"/>
        <w:rPr>
          <w:rFonts w:ascii="Times New Roman" w:hAnsi="Times New Roman" w:cs="Times New Roman"/>
        </w:rPr>
      </w:pPr>
    </w:p>
    <w:bookmarkEnd w:id="19"/>
    <w:p w14:paraId="62E0FCCA">
      <w:pPr>
        <w:jc w:val="center"/>
        <w:rPr>
          <w:rFonts w:ascii="Times New Roman" w:hAnsi="Times New Roman" w:cs="Times New Roman"/>
          <w:b/>
          <w:color w:val="000000"/>
        </w:rPr>
      </w:pPr>
      <w:bookmarkStart w:id="20" w:name="sub_30213"/>
      <w:r>
        <w:rPr>
          <w:rFonts w:ascii="Times New Roman" w:hAnsi="Times New Roman" w:cs="Times New Roman"/>
          <w:b/>
          <w:color w:val="000000"/>
        </w:rPr>
        <w:t>2.11. Срок регистрации запроса заявителя о предоставлении муниципальной услуги</w:t>
      </w:r>
    </w:p>
    <w:bookmarkEnd w:id="20"/>
    <w:p w14:paraId="49411213">
      <w:pPr>
        <w:rPr>
          <w:rFonts w:ascii="Times New Roman" w:hAnsi="Times New Roman" w:cs="Times New Roman"/>
          <w:color w:val="000000"/>
        </w:rPr>
      </w:pPr>
      <w:r>
        <w:rPr>
          <w:rFonts w:ascii="Times New Roman" w:hAnsi="Times New Roman" w:cs="Times New Roman"/>
          <w:color w:val="000000"/>
        </w:rPr>
        <w:t>2.11.1. 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14:paraId="11DA899F">
      <w:pPr>
        <w:rPr>
          <w:rFonts w:ascii="Times New Roman" w:hAnsi="Times New Roman" w:cs="Times New Roman"/>
          <w:color w:val="000000"/>
        </w:rPr>
      </w:pPr>
      <w:r>
        <w:rPr>
          <w:rFonts w:ascii="Times New Roman" w:hAnsi="Times New Roman" w:cs="Times New Roman"/>
          <w:color w:val="000000"/>
        </w:rPr>
        <w:t>2.11.2. 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его поступления от МФЦ.</w:t>
      </w:r>
    </w:p>
    <w:p w14:paraId="30D5EA91">
      <w:pPr>
        <w:rPr>
          <w:rFonts w:ascii="Times New Roman" w:hAnsi="Times New Roman" w:cs="Times New Roman"/>
          <w:color w:val="000000"/>
        </w:rPr>
      </w:pPr>
      <w:r>
        <w:rPr>
          <w:rFonts w:ascii="Times New Roman" w:hAnsi="Times New Roman" w:cs="Times New Roman"/>
          <w:color w:val="000000"/>
        </w:rPr>
        <w:t xml:space="preserve">2.11.3. Заявление, поступившее в электронной форме на </w:t>
      </w:r>
      <w:r>
        <w:fldChar w:fldCharType="begin"/>
      </w:r>
      <w:r>
        <w:instrText xml:space="preserve"> HYPERLINK "http://mobileonline.garant.ru/document/redirect/990941/2770" </w:instrText>
      </w:r>
      <w:r>
        <w:fldChar w:fldCharType="separate"/>
      </w:r>
      <w:r>
        <w:rPr>
          <w:rStyle w:val="14"/>
          <w:rFonts w:ascii="Times New Roman" w:hAnsi="Times New Roman"/>
          <w:color w:val="000000"/>
        </w:rPr>
        <w:t>ЕПГУ</w:t>
      </w:r>
      <w:r>
        <w:rPr>
          <w:rStyle w:val="14"/>
          <w:rFonts w:ascii="Times New Roman" w:hAnsi="Times New Roman"/>
          <w:color w:val="000000"/>
        </w:rPr>
        <w:fldChar w:fldCharType="end"/>
      </w:r>
      <w:r>
        <w:rPr>
          <w:rFonts w:ascii="Times New Roman" w:hAnsi="Times New Roman" w:cs="Times New Roman"/>
          <w:color w:val="000000"/>
        </w:rPr>
        <w:t xml:space="preserve"> регистрируется уполномоченным органом в день его поступления в случае отсутствия автоматической регистрации запросов на ЕПГУ.</w:t>
      </w:r>
    </w:p>
    <w:p w14:paraId="0B456A28">
      <w:pPr>
        <w:rPr>
          <w:rFonts w:ascii="Times New Roman" w:hAnsi="Times New Roman" w:cs="Times New Roman"/>
          <w:color w:val="000000"/>
        </w:rPr>
      </w:pPr>
      <w:r>
        <w:rPr>
          <w:rFonts w:ascii="Times New Roman" w:hAnsi="Times New Roman" w:cs="Times New Roman"/>
          <w:color w:val="000000"/>
        </w:rPr>
        <w:t>2.11.4. Заявление, поступившее в нерабочее время, регистрируется уполномоченным органом в первый рабочий день, следующий за днем его получения.</w:t>
      </w:r>
    </w:p>
    <w:p w14:paraId="6B5226D4">
      <w:pPr>
        <w:ind w:firstLine="0"/>
        <w:rPr>
          <w:rFonts w:ascii="Times New Roman" w:hAnsi="Times New Roman" w:cs="Times New Roman"/>
          <w:color w:val="000000"/>
        </w:rPr>
      </w:pPr>
    </w:p>
    <w:p w14:paraId="0E862438">
      <w:pPr>
        <w:jc w:val="center"/>
        <w:rPr>
          <w:rFonts w:ascii="Times New Roman" w:hAnsi="Times New Roman" w:cs="Times New Roman"/>
          <w:b/>
          <w:color w:val="000000"/>
        </w:rPr>
      </w:pPr>
      <w:bookmarkStart w:id="21" w:name="sub_30214"/>
      <w:bookmarkStart w:id="22" w:name="sub_2215"/>
      <w:r>
        <w:rPr>
          <w:rFonts w:ascii="Times New Roman" w:hAnsi="Times New Roman" w:cs="Times New Roman"/>
          <w:b/>
          <w:color w:val="000000"/>
        </w:rPr>
        <w:t>2.12. Требования к помещениям, в которых предоставляются муниципальные услуги</w:t>
      </w:r>
    </w:p>
    <w:bookmarkEnd w:id="21"/>
    <w:p w14:paraId="67822C2A">
      <w:pPr>
        <w:rPr>
          <w:rFonts w:ascii="Times New Roman" w:hAnsi="Times New Roman" w:cs="Times New Roman"/>
          <w:color w:val="000000"/>
        </w:rPr>
      </w:pPr>
      <w:bookmarkStart w:id="23" w:name="sub_32141"/>
      <w:r>
        <w:rPr>
          <w:rFonts w:ascii="Times New Roman" w:hAnsi="Times New Roman" w:cs="Times New Roman"/>
          <w:color w:val="000000"/>
        </w:rPr>
        <w:t>2.12.1.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bookmarkEnd w:id="23"/>
    <w:p w14:paraId="68F480B4">
      <w:pPr>
        <w:rPr>
          <w:rFonts w:ascii="Times New Roman" w:hAnsi="Times New Roman" w:cs="Times New Roman"/>
          <w:color w:val="000000"/>
        </w:rPr>
      </w:pPr>
      <w:r>
        <w:rPr>
          <w:rFonts w:ascii="Times New Roman" w:hAnsi="Times New Roman" w:cs="Times New Roman"/>
          <w:color w:val="000000"/>
        </w:rPr>
        <w:t>2.12.2. 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14:paraId="48261A29">
      <w:pPr>
        <w:rPr>
          <w:rFonts w:ascii="Times New Roman" w:hAnsi="Times New Roman" w:cs="Times New Roman"/>
          <w:color w:val="000000"/>
        </w:rPr>
      </w:pPr>
      <w:r>
        <w:rPr>
          <w:rFonts w:ascii="Times New Roman" w:hAnsi="Times New Roman" w:cs="Times New Roman"/>
          <w:color w:val="000000"/>
        </w:rPr>
        <w:t>2.12.3. 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14:paraId="59BC5BC7">
      <w:pPr>
        <w:rPr>
          <w:rFonts w:ascii="Times New Roman" w:hAnsi="Times New Roman" w:cs="Times New Roman"/>
          <w:color w:val="000000"/>
        </w:rPr>
      </w:pPr>
      <w:r>
        <w:rPr>
          <w:rFonts w:ascii="Times New Roman" w:hAnsi="Times New Roman" w:cs="Times New Roman"/>
          <w:color w:val="000000"/>
        </w:rPr>
        <w:t>2.12.4. 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14:paraId="3583BE0F">
      <w:pPr>
        <w:rPr>
          <w:rFonts w:ascii="Times New Roman" w:hAnsi="Times New Roman" w:cs="Times New Roman"/>
          <w:color w:val="000000"/>
        </w:rPr>
      </w:pPr>
      <w:r>
        <w:rPr>
          <w:rFonts w:ascii="Times New Roman" w:hAnsi="Times New Roman" w:cs="Times New Roman"/>
          <w:color w:val="000000"/>
        </w:rPr>
        <w:t>2.12.5. 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14:paraId="092057AF">
      <w:pPr>
        <w:rPr>
          <w:rFonts w:ascii="Times New Roman" w:hAnsi="Times New Roman" w:cs="Times New Roman"/>
          <w:color w:val="000000"/>
        </w:rPr>
      </w:pPr>
      <w:r>
        <w:rPr>
          <w:rFonts w:ascii="Times New Roman" w:hAnsi="Times New Roman" w:cs="Times New Roman"/>
          <w:color w:val="000000"/>
        </w:rPr>
        <w:t>2.12.6. Зал ожидания, места для заполнения запросов и приема заявителей оборудуются стульями, и (или) кресельными секциями, и (или) скамьями.</w:t>
      </w:r>
    </w:p>
    <w:p w14:paraId="4E52B6AF">
      <w:pPr>
        <w:rPr>
          <w:rFonts w:ascii="Times New Roman" w:hAnsi="Times New Roman" w:cs="Times New Roman"/>
          <w:color w:val="000000"/>
        </w:rPr>
      </w:pPr>
      <w:r>
        <w:rPr>
          <w:rFonts w:ascii="Times New Roman" w:hAnsi="Times New Roman" w:cs="Times New Roman"/>
          <w:color w:val="000000"/>
        </w:rPr>
        <w:t>2.12.7.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14:paraId="133D3833">
      <w:pPr>
        <w:rPr>
          <w:rFonts w:ascii="Times New Roman" w:hAnsi="Times New Roman" w:cs="Times New Roman"/>
          <w:color w:val="000000"/>
        </w:rPr>
      </w:pPr>
      <w:r>
        <w:rPr>
          <w:rFonts w:ascii="Times New Roman" w:hAnsi="Times New Roman" w:cs="Times New Roman"/>
          <w:color w:val="000000"/>
        </w:rPr>
        <w:t>2.12.8.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14:paraId="6A88657F">
      <w:pPr>
        <w:rPr>
          <w:rFonts w:ascii="Times New Roman" w:hAnsi="Times New Roman" w:cs="Times New Roman"/>
          <w:color w:val="000000"/>
        </w:rPr>
      </w:pPr>
      <w:r>
        <w:rPr>
          <w:rFonts w:ascii="Times New Roman" w:hAnsi="Times New Roman" w:cs="Times New Roman"/>
          <w:color w:val="000000"/>
        </w:rPr>
        <w:t>2.12.9. Информационные стенды должны располагаться в месте, доступном для просмотра (в том числе при большом количестве посетителей).</w:t>
      </w:r>
    </w:p>
    <w:p w14:paraId="69E3A5FC">
      <w:pPr>
        <w:rPr>
          <w:rFonts w:ascii="Times New Roman" w:hAnsi="Times New Roman" w:cs="Times New Roman"/>
          <w:color w:val="000000"/>
        </w:rPr>
      </w:pPr>
      <w:bookmarkStart w:id="24" w:name="sub_32142"/>
      <w:r>
        <w:rPr>
          <w:rFonts w:ascii="Times New Roman" w:hAnsi="Times New Roman" w:cs="Times New Roman"/>
          <w:color w:val="000000"/>
        </w:rPr>
        <w:t>2.12.10.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w:t>
      </w:r>
      <w:r>
        <w:fldChar w:fldCharType="begin"/>
      </w:r>
      <w:r>
        <w:instrText xml:space="preserve"> HYPERLINK "http://mobileonline.garant.ru/document/redirect/71584218/0" </w:instrText>
      </w:r>
      <w:r>
        <w:fldChar w:fldCharType="separate"/>
      </w:r>
      <w:r>
        <w:rPr>
          <w:rStyle w:val="14"/>
          <w:rFonts w:ascii="Times New Roman" w:hAnsi="Times New Roman"/>
          <w:color w:val="000000"/>
        </w:rPr>
        <w:t>СП 59.13330.2016</w:t>
      </w:r>
      <w:r>
        <w:rPr>
          <w:rStyle w:val="14"/>
          <w:rFonts w:ascii="Times New Roman" w:hAnsi="Times New Roman"/>
          <w:color w:val="000000"/>
        </w:rPr>
        <w:fldChar w:fldCharType="end"/>
      </w:r>
      <w:r>
        <w:rPr>
          <w:rFonts w:ascii="Times New Roman" w:hAnsi="Times New Roman" w:cs="Times New Roman"/>
          <w:color w:val="000000"/>
        </w:rPr>
        <w:t>. Свод правил. Доступность зданий и сооружений для маломобильных групп населения. Актуализированная редакция СНиП 35-01-2001".</w:t>
      </w:r>
    </w:p>
    <w:bookmarkEnd w:id="24"/>
    <w:p w14:paraId="2F13667B">
      <w:pPr>
        <w:rPr>
          <w:rFonts w:ascii="Times New Roman" w:hAnsi="Times New Roman" w:cs="Times New Roman"/>
          <w:color w:val="000000"/>
        </w:rPr>
      </w:pPr>
      <w:r>
        <w:rPr>
          <w:rFonts w:ascii="Times New Roman" w:hAnsi="Times New Roman" w:cs="Times New Roman"/>
          <w:color w:val="000000"/>
        </w:rPr>
        <w:t>2.12.11. 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14:paraId="0CF4C4D3">
      <w:pPr>
        <w:rPr>
          <w:rFonts w:ascii="Times New Roman" w:hAnsi="Times New Roman" w:cs="Times New Roman"/>
          <w:color w:val="000000"/>
        </w:rPr>
      </w:pPr>
      <w:r>
        <w:rPr>
          <w:rFonts w:ascii="Times New Roman" w:hAnsi="Times New Roman" w:cs="Times New Roman"/>
          <w:color w:val="000000"/>
        </w:rPr>
        <w:t>2.12.12. 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14:paraId="6D0011C3">
      <w:pPr>
        <w:rPr>
          <w:rFonts w:ascii="Times New Roman" w:hAnsi="Times New Roman" w:cs="Times New Roman"/>
          <w:color w:val="000000"/>
        </w:rPr>
      </w:pPr>
      <w:r>
        <w:rPr>
          <w:rFonts w:ascii="Times New Roman" w:hAnsi="Times New Roman" w:cs="Times New Roman"/>
          <w:color w:val="000000"/>
        </w:rPr>
        <w:t>2.12.12.1. 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14:paraId="3526CBB4">
      <w:pPr>
        <w:rPr>
          <w:rFonts w:ascii="Times New Roman" w:hAnsi="Times New Roman" w:cs="Times New Roman"/>
          <w:color w:val="000000"/>
        </w:rPr>
      </w:pPr>
      <w:r>
        <w:rPr>
          <w:rFonts w:ascii="Times New Roman" w:hAnsi="Times New Roman" w:cs="Times New Roman"/>
          <w:color w:val="000000"/>
        </w:rPr>
        <w:t>2.12.12.2. 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14:paraId="4A6CF20A">
      <w:pPr>
        <w:rPr>
          <w:rFonts w:ascii="Times New Roman" w:hAnsi="Times New Roman" w:cs="Times New Roman"/>
          <w:color w:val="000000"/>
        </w:rPr>
      </w:pPr>
      <w:r>
        <w:rPr>
          <w:rFonts w:ascii="Times New Roman" w:hAnsi="Times New Roman" w:cs="Times New Roman"/>
          <w:color w:val="000000"/>
        </w:rPr>
        <w:t>2.12.12.3. 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14:paraId="65C6CBBF">
      <w:pPr>
        <w:rPr>
          <w:rFonts w:ascii="Times New Roman" w:hAnsi="Times New Roman" w:cs="Times New Roman"/>
          <w:color w:val="000000"/>
        </w:rPr>
      </w:pPr>
      <w:r>
        <w:rPr>
          <w:rFonts w:ascii="Times New Roman" w:hAnsi="Times New Roman" w:cs="Times New Roman"/>
          <w:color w:val="000000"/>
        </w:rPr>
        <w:t>2.12.12.4. 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14:paraId="2CF7F439">
      <w:pPr>
        <w:rPr>
          <w:rFonts w:ascii="Times New Roman" w:hAnsi="Times New Roman" w:cs="Times New Roman"/>
          <w:color w:val="000000"/>
        </w:rPr>
      </w:pPr>
      <w:r>
        <w:rPr>
          <w:rFonts w:ascii="Times New Roman" w:hAnsi="Times New Roman" w:cs="Times New Roman"/>
          <w:color w:val="000000"/>
        </w:rPr>
        <w:t>2.12.13. При обращении граждан с недостатками зрения работники уполномоченного органа предпринимают следующие действия:</w:t>
      </w:r>
    </w:p>
    <w:p w14:paraId="53A23877">
      <w:pPr>
        <w:rPr>
          <w:rFonts w:ascii="Times New Roman" w:hAnsi="Times New Roman" w:cs="Times New Roman"/>
          <w:color w:val="000000"/>
        </w:rPr>
      </w:pPr>
      <w:r>
        <w:rPr>
          <w:rFonts w:ascii="Times New Roman" w:hAnsi="Times New Roman" w:cs="Times New Roman"/>
          <w:color w:val="000000"/>
        </w:rPr>
        <w:t>2.12.13.1. 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14:paraId="38321A53">
      <w:pPr>
        <w:rPr>
          <w:rFonts w:ascii="Times New Roman" w:hAnsi="Times New Roman" w:cs="Times New Roman"/>
          <w:color w:val="000000"/>
        </w:rPr>
      </w:pPr>
      <w:r>
        <w:rPr>
          <w:rFonts w:ascii="Times New Roman" w:hAnsi="Times New Roman" w:cs="Times New Roman"/>
          <w:color w:val="000000"/>
        </w:rPr>
        <w:t>2.12.13.2. 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14:paraId="544F4C5D">
      <w:pPr>
        <w:rPr>
          <w:rFonts w:ascii="Times New Roman" w:hAnsi="Times New Roman" w:cs="Times New Roman"/>
          <w:color w:val="000000"/>
        </w:rPr>
      </w:pPr>
      <w:r>
        <w:rPr>
          <w:rFonts w:ascii="Times New Roman" w:hAnsi="Times New Roman" w:cs="Times New Roman"/>
          <w:color w:val="000000"/>
        </w:rPr>
        <w:t>2.12.13.3. 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14:paraId="027AAC4D">
      <w:pPr>
        <w:rPr>
          <w:rFonts w:ascii="Times New Roman" w:hAnsi="Times New Roman" w:cs="Times New Roman"/>
          <w:color w:val="000000"/>
        </w:rPr>
      </w:pPr>
      <w:r>
        <w:rPr>
          <w:rFonts w:ascii="Times New Roman" w:hAnsi="Times New Roman" w:cs="Times New Roman"/>
          <w:color w:val="000000"/>
        </w:rPr>
        <w:t>2.12.14. При обращении гражданина с дефектами слуха работники уполномоченного органа предпринимают следующие действия:</w:t>
      </w:r>
    </w:p>
    <w:p w14:paraId="50EC3E78">
      <w:pPr>
        <w:rPr>
          <w:rFonts w:ascii="Times New Roman" w:hAnsi="Times New Roman" w:cs="Times New Roman"/>
          <w:color w:val="000000"/>
        </w:rPr>
      </w:pPr>
      <w:r>
        <w:rPr>
          <w:rFonts w:ascii="Times New Roman" w:hAnsi="Times New Roman" w:cs="Times New Roman"/>
          <w:color w:val="000000"/>
        </w:rPr>
        <w:t>2.12.14.1. 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14:paraId="5A89F435">
      <w:pPr>
        <w:rPr>
          <w:rFonts w:ascii="Times New Roman" w:hAnsi="Times New Roman" w:cs="Times New Roman"/>
          <w:color w:val="000000"/>
        </w:rPr>
      </w:pPr>
      <w:r>
        <w:rPr>
          <w:rFonts w:ascii="Times New Roman" w:hAnsi="Times New Roman" w:cs="Times New Roman"/>
          <w:color w:val="000000"/>
        </w:rPr>
        <w:t>2.12.14.2.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14:paraId="361B7D67">
      <w:pPr>
        <w:rPr>
          <w:rFonts w:ascii="Times New Roman" w:hAnsi="Times New Roman" w:cs="Times New Roman"/>
          <w:color w:val="000000"/>
        </w:rPr>
      </w:pPr>
      <w:r>
        <w:rPr>
          <w:rFonts w:ascii="Times New Roman" w:hAnsi="Times New Roman" w:cs="Times New Roman"/>
          <w:color w:val="000000"/>
        </w:rPr>
        <w:t xml:space="preserve">2.12.15. Требования к комфортности и доступности предоставления государственной услуги в МФЦ устанавливаются </w:t>
      </w:r>
      <w:r>
        <w:fldChar w:fldCharType="begin"/>
      </w:r>
      <w:r>
        <w:instrText xml:space="preserve"> HYPERLINK "http://mobileonline.garant.ru/document/redirect/70290064/0" </w:instrText>
      </w:r>
      <w:r>
        <w:fldChar w:fldCharType="separate"/>
      </w:r>
      <w:r>
        <w:rPr>
          <w:rStyle w:val="14"/>
          <w:rFonts w:ascii="Times New Roman" w:hAnsi="Times New Roman"/>
          <w:color w:val="000000"/>
        </w:rPr>
        <w:t>постановлением</w:t>
      </w:r>
      <w:r>
        <w:rPr>
          <w:rStyle w:val="14"/>
          <w:rFonts w:ascii="Times New Roman" w:hAnsi="Times New Roman"/>
          <w:color w:val="000000"/>
        </w:rPr>
        <w:fldChar w:fldCharType="end"/>
      </w:r>
      <w:r>
        <w:rPr>
          <w:rFonts w:ascii="Times New Roman" w:hAnsi="Times New Roman" w:cs="Times New Roman"/>
          <w:color w:val="000000"/>
        </w:rPr>
        <w:t xml:space="preserve">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23AD3ACE">
      <w:pPr>
        <w:rPr>
          <w:rFonts w:ascii="Times New Roman" w:hAnsi="Times New Roman" w:cs="Times New Roman"/>
          <w:color w:val="000000"/>
        </w:rPr>
      </w:pPr>
      <w:bookmarkStart w:id="25" w:name="sub_32152"/>
      <w:r>
        <w:rPr>
          <w:rFonts w:ascii="Times New Roman" w:hAnsi="Times New Roman" w:cs="Times New Roman"/>
          <w:color w:val="000000"/>
        </w:rPr>
        <w:t>2.12.16.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bookmarkEnd w:id="25"/>
    <w:p w14:paraId="0549F157">
      <w:pPr>
        <w:rPr>
          <w:rFonts w:ascii="Times New Roman" w:hAnsi="Times New Roman" w:cs="Times New Roman"/>
          <w:color w:val="000000"/>
        </w:rPr>
      </w:pPr>
      <w:r>
        <w:rPr>
          <w:rFonts w:ascii="Times New Roman" w:hAnsi="Times New Roman" w:cs="Times New Roman"/>
          <w:color w:val="000000"/>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14:paraId="09B1CE1B">
      <w:pPr>
        <w:rPr>
          <w:rFonts w:ascii="Times New Roman" w:hAnsi="Times New Roman" w:cs="Times New Roman"/>
          <w:color w:val="000000"/>
        </w:rPr>
      </w:pPr>
      <w:r>
        <w:rPr>
          <w:rFonts w:ascii="Times New Roman" w:hAnsi="Times New Roman" w:cs="Times New Roman"/>
          <w:color w:val="000000"/>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14:paraId="6846F1EC">
      <w:pPr>
        <w:rPr>
          <w:rFonts w:ascii="Times New Roman" w:hAnsi="Times New Roman" w:cs="Times New Roman"/>
          <w:color w:val="000000"/>
        </w:rPr>
      </w:pPr>
      <w:r>
        <w:rPr>
          <w:rFonts w:ascii="Times New Roman" w:hAnsi="Times New Roman" w:cs="Times New Roman"/>
          <w:color w:val="000000"/>
        </w:rPr>
        <w:t>оказание помощи инвалидам в преодолении барьеров, мешающих получению муниципальной услуги наравне с другими лицами.</w:t>
      </w:r>
    </w:p>
    <w:p w14:paraId="183EE8E8">
      <w:pPr>
        <w:rPr>
          <w:rFonts w:ascii="Times New Roman" w:hAnsi="Times New Roman" w:cs="Times New Roman"/>
          <w:color w:val="000000"/>
        </w:rPr>
      </w:pPr>
    </w:p>
    <w:p w14:paraId="064D2335">
      <w:pPr>
        <w:rPr>
          <w:rFonts w:ascii="Times New Roman" w:hAnsi="Times New Roman" w:cs="Times New Roman"/>
        </w:rPr>
      </w:pPr>
    </w:p>
    <w:p w14:paraId="68B40301">
      <w:pPr>
        <w:jc w:val="center"/>
        <w:rPr>
          <w:rFonts w:ascii="Times New Roman" w:hAnsi="Times New Roman" w:cs="Times New Roman"/>
          <w:b/>
        </w:rPr>
      </w:pPr>
      <w:r>
        <w:rPr>
          <w:rFonts w:ascii="Times New Roman" w:hAnsi="Times New Roman" w:cs="Times New Roman"/>
          <w:b/>
        </w:rPr>
        <w:t xml:space="preserve">2.13. </w:t>
      </w:r>
      <w:r>
        <w:rPr>
          <w:rFonts w:ascii="Times New Roman" w:hAnsi="Times New Roman" w:cs="Times New Roman"/>
          <w:b/>
          <w:color w:val="000000"/>
        </w:rPr>
        <w:t>Показатели доступности и качества муниципальной услуги.</w:t>
      </w:r>
    </w:p>
    <w:bookmarkEnd w:id="22"/>
    <w:p w14:paraId="38FA5011">
      <w:pPr>
        <w:rPr>
          <w:rFonts w:ascii="Times New Roman" w:hAnsi="Times New Roman" w:cs="Times New Roman"/>
          <w:color w:val="000000"/>
        </w:rPr>
      </w:pPr>
      <w:bookmarkStart w:id="26" w:name="sub_2216"/>
      <w:r>
        <w:rPr>
          <w:rFonts w:ascii="Times New Roman" w:hAnsi="Times New Roman" w:cs="Times New Roman"/>
          <w:color w:val="000000"/>
        </w:rPr>
        <w:t>2.13.1. Количество взаимодействий заявителя с сотрудником уполномоченного органа при предоставлении муниципальной услуги - 2.</w:t>
      </w:r>
    </w:p>
    <w:p w14:paraId="26ABC6A3">
      <w:pPr>
        <w:rPr>
          <w:rFonts w:ascii="Times New Roman" w:hAnsi="Times New Roman" w:cs="Times New Roman"/>
          <w:color w:val="000000"/>
        </w:rPr>
      </w:pPr>
      <w:r>
        <w:rPr>
          <w:rFonts w:ascii="Times New Roman" w:hAnsi="Times New Roman" w:cs="Times New Roman"/>
          <w:color w:val="000000"/>
        </w:rPr>
        <w:t>2.13.2. Продолжительность взаимодействий заявителя с сотрудником уполномоченного при предоставлении муниципальной услуги - не более 15 минут.</w:t>
      </w:r>
    </w:p>
    <w:p w14:paraId="12946CC3">
      <w:pPr>
        <w:rPr>
          <w:rFonts w:ascii="Times New Roman" w:hAnsi="Times New Roman" w:cs="Times New Roman"/>
          <w:color w:val="000000"/>
        </w:rPr>
      </w:pPr>
      <w:r>
        <w:rPr>
          <w:rFonts w:ascii="Times New Roman" w:hAnsi="Times New Roman" w:cs="Times New Roman"/>
          <w:color w:val="000000"/>
        </w:rPr>
        <w:t>2.13.3. 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14:paraId="338D7309">
      <w:pPr>
        <w:rPr>
          <w:rFonts w:ascii="Times New Roman" w:hAnsi="Times New Roman" w:cs="Times New Roman"/>
          <w:color w:val="000000"/>
        </w:rPr>
      </w:pPr>
      <w:bookmarkStart w:id="27" w:name="sub_32151"/>
      <w:r>
        <w:rPr>
          <w:rFonts w:ascii="Times New Roman" w:hAnsi="Times New Roman" w:cs="Times New Roman"/>
          <w:color w:val="000000"/>
        </w:rPr>
        <w:t>2.13.4. Иными показателями качества и доступности предоставления муниципальной услуги являются:</w:t>
      </w:r>
    </w:p>
    <w:bookmarkEnd w:id="27"/>
    <w:p w14:paraId="61BB8FF0">
      <w:pPr>
        <w:rPr>
          <w:rFonts w:ascii="Times New Roman" w:hAnsi="Times New Roman" w:cs="Times New Roman"/>
          <w:color w:val="000000"/>
        </w:rPr>
      </w:pPr>
      <w:r>
        <w:rPr>
          <w:rFonts w:ascii="Times New Roman" w:hAnsi="Times New Roman" w:cs="Times New Roman"/>
          <w:color w:val="000000"/>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14:paraId="3C0A6DF7">
      <w:pPr>
        <w:rPr>
          <w:rFonts w:ascii="Times New Roman" w:hAnsi="Times New Roman" w:cs="Times New Roman"/>
          <w:color w:val="000000"/>
        </w:rPr>
      </w:pPr>
      <w:r>
        <w:rPr>
          <w:rFonts w:ascii="Times New Roman" w:hAnsi="Times New Roman" w:cs="Times New Roman"/>
          <w:color w:val="000000"/>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42245A35">
      <w:pPr>
        <w:rPr>
          <w:rFonts w:ascii="Times New Roman" w:hAnsi="Times New Roman" w:cs="Times New Roman"/>
          <w:color w:val="000000"/>
        </w:rPr>
      </w:pPr>
      <w:r>
        <w:rPr>
          <w:rFonts w:ascii="Times New Roman" w:hAnsi="Times New Roman" w:cs="Times New Roman"/>
          <w:color w:val="000000"/>
        </w:rPr>
        <w:t>возможность выбора заявителем форм обращения за получением муниципальной услуги;</w:t>
      </w:r>
    </w:p>
    <w:p w14:paraId="11B5FCBD">
      <w:pPr>
        <w:rPr>
          <w:rFonts w:ascii="Times New Roman" w:hAnsi="Times New Roman" w:cs="Times New Roman"/>
          <w:color w:val="000000"/>
        </w:rPr>
      </w:pPr>
      <w:r>
        <w:rPr>
          <w:rFonts w:ascii="Times New Roman" w:hAnsi="Times New Roman" w:cs="Times New Roman"/>
          <w:color w:val="000000"/>
        </w:rPr>
        <w:t>доступность обращения за предоставлением муниципальной услуги, в том числе для лиц с ограниченными возможностями здоровья;</w:t>
      </w:r>
    </w:p>
    <w:p w14:paraId="6EE0CF58">
      <w:pPr>
        <w:rPr>
          <w:rFonts w:ascii="Times New Roman" w:hAnsi="Times New Roman" w:cs="Times New Roman"/>
          <w:color w:val="000000"/>
        </w:rPr>
      </w:pPr>
      <w:r>
        <w:rPr>
          <w:rFonts w:ascii="Times New Roman" w:hAnsi="Times New Roman" w:cs="Times New Roman"/>
          <w:color w:val="000000"/>
        </w:rPr>
        <w:t>своевременность предоставления муниципальной услуги в соответствии со стандартом ее предоставления;</w:t>
      </w:r>
    </w:p>
    <w:p w14:paraId="05762A17">
      <w:pPr>
        <w:rPr>
          <w:rFonts w:ascii="Times New Roman" w:hAnsi="Times New Roman" w:cs="Times New Roman"/>
          <w:color w:val="000000"/>
        </w:rPr>
      </w:pPr>
      <w:r>
        <w:rPr>
          <w:rFonts w:ascii="Times New Roman" w:hAnsi="Times New Roman" w:cs="Times New Roman"/>
          <w:color w:val="000000"/>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1A6BBCD3">
      <w:pPr>
        <w:rPr>
          <w:rFonts w:ascii="Times New Roman" w:hAnsi="Times New Roman" w:cs="Times New Roman"/>
          <w:color w:val="000000"/>
        </w:rPr>
      </w:pPr>
      <w:r>
        <w:rPr>
          <w:rFonts w:ascii="Times New Roman" w:hAnsi="Times New Roman" w:cs="Times New Roman"/>
          <w:color w:val="000000"/>
        </w:rPr>
        <w:t>возможность получения информации о ходе предоставления муниципальной услуги;</w:t>
      </w:r>
    </w:p>
    <w:p w14:paraId="419DE6E2">
      <w:pPr>
        <w:rPr>
          <w:rFonts w:ascii="Times New Roman" w:hAnsi="Times New Roman" w:cs="Times New Roman"/>
          <w:color w:val="000000"/>
        </w:rPr>
      </w:pPr>
      <w:r>
        <w:rPr>
          <w:rFonts w:ascii="Times New Roman" w:hAnsi="Times New Roman" w:cs="Times New Roman"/>
          <w:color w:val="000000"/>
        </w:rPr>
        <w:t>отсутствие обоснованных жалоб со стороны заявителя по результатам предоставления муниципальной услуги;</w:t>
      </w:r>
    </w:p>
    <w:p w14:paraId="32784773">
      <w:pPr>
        <w:rPr>
          <w:rFonts w:ascii="Times New Roman" w:hAnsi="Times New Roman" w:cs="Times New Roman"/>
          <w:color w:val="000000"/>
        </w:rPr>
      </w:pPr>
      <w:r>
        <w:rPr>
          <w:rFonts w:ascii="Times New Roman" w:hAnsi="Times New Roman" w:cs="Times New Roman"/>
          <w:color w:val="000000"/>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14:paraId="44B623FD">
      <w:pPr>
        <w:rPr>
          <w:rFonts w:ascii="Times New Roman" w:hAnsi="Times New Roman" w:cs="Times New Roman"/>
          <w:color w:val="000000"/>
        </w:rPr>
      </w:pPr>
      <w:r>
        <w:rPr>
          <w:rFonts w:ascii="Times New Roman" w:hAnsi="Times New Roman" w:cs="Times New Roman"/>
          <w:color w:val="000000"/>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14:paraId="6A18737B">
      <w:pPr>
        <w:rPr>
          <w:rFonts w:ascii="Times New Roman" w:hAnsi="Times New Roman" w:cs="Times New Roman"/>
          <w:color w:val="000000"/>
        </w:rPr>
      </w:pPr>
      <w:bookmarkStart w:id="28" w:name="sub_32153"/>
      <w:r>
        <w:rPr>
          <w:rFonts w:ascii="Times New Roman" w:hAnsi="Times New Roman" w:cs="Times New Roman"/>
          <w:color w:val="000000"/>
        </w:rPr>
        <w:t>2.13.5.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bookmarkEnd w:id="28"/>
    <w:p w14:paraId="6F38F26A">
      <w:pPr>
        <w:rPr>
          <w:rFonts w:ascii="Times New Roman" w:hAnsi="Times New Roman" w:cs="Times New Roman"/>
          <w:color w:val="000000"/>
        </w:rPr>
      </w:pPr>
      <w:r>
        <w:rPr>
          <w:rFonts w:ascii="Times New Roman" w:hAnsi="Times New Roman" w:cs="Times New Roman"/>
          <w:color w:val="000000"/>
        </w:rPr>
        <w:t>для получения информации по вопросам предоставления муниципальной услуги;</w:t>
      </w:r>
    </w:p>
    <w:p w14:paraId="2670812B">
      <w:pPr>
        <w:rPr>
          <w:rFonts w:ascii="Times New Roman" w:hAnsi="Times New Roman" w:cs="Times New Roman"/>
          <w:color w:val="000000"/>
        </w:rPr>
      </w:pPr>
      <w:r>
        <w:rPr>
          <w:rFonts w:ascii="Times New Roman" w:hAnsi="Times New Roman" w:cs="Times New Roman"/>
          <w:color w:val="000000"/>
        </w:rPr>
        <w:t>для подачи заявления и документов;</w:t>
      </w:r>
    </w:p>
    <w:p w14:paraId="320AE20F">
      <w:pPr>
        <w:rPr>
          <w:rFonts w:ascii="Times New Roman" w:hAnsi="Times New Roman" w:cs="Times New Roman"/>
          <w:color w:val="000000"/>
        </w:rPr>
      </w:pPr>
      <w:r>
        <w:rPr>
          <w:rFonts w:ascii="Times New Roman" w:hAnsi="Times New Roman" w:cs="Times New Roman"/>
          <w:color w:val="000000"/>
        </w:rPr>
        <w:t>для получения информации о ходе предоставления муниципальной услуги;</w:t>
      </w:r>
    </w:p>
    <w:p w14:paraId="43BA6883">
      <w:pPr>
        <w:rPr>
          <w:rFonts w:ascii="Times New Roman" w:hAnsi="Times New Roman" w:cs="Times New Roman"/>
          <w:color w:val="000000"/>
        </w:rPr>
      </w:pPr>
      <w:r>
        <w:rPr>
          <w:rFonts w:ascii="Times New Roman" w:hAnsi="Times New Roman" w:cs="Times New Roman"/>
          <w:color w:val="000000"/>
        </w:rPr>
        <w:t>для получения результата предоставления муниципальной услуги.</w:t>
      </w:r>
    </w:p>
    <w:p w14:paraId="09861E80">
      <w:pPr>
        <w:rPr>
          <w:rFonts w:ascii="Times New Roman" w:hAnsi="Times New Roman" w:cs="Times New Roman"/>
          <w:color w:val="000000"/>
        </w:rPr>
      </w:pPr>
      <w:r>
        <w:rPr>
          <w:rFonts w:ascii="Times New Roman" w:hAnsi="Times New Roman" w:cs="Times New Roman"/>
          <w:color w:val="000000"/>
        </w:rPr>
        <w:t>Продолжительность взаимодействия заявителя со специалистом уполномоченного органа не может превышать 15 минут.</w:t>
      </w:r>
    </w:p>
    <w:p w14:paraId="745CFF80">
      <w:pPr>
        <w:rPr>
          <w:rFonts w:ascii="Times New Roman" w:hAnsi="Times New Roman" w:cs="Times New Roman"/>
          <w:color w:val="000000"/>
        </w:rPr>
      </w:pPr>
      <w:r>
        <w:rPr>
          <w:rFonts w:ascii="Times New Roman" w:hAnsi="Times New Roman" w:cs="Times New Roman"/>
          <w:color w:val="000000"/>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14:paraId="633FF93E">
      <w:pPr>
        <w:rPr>
          <w:rFonts w:ascii="Times New Roman" w:hAnsi="Times New Roman" w:cs="Times New Roman"/>
        </w:rPr>
      </w:pPr>
    </w:p>
    <w:p w14:paraId="433D4F22">
      <w:pPr>
        <w:jc w:val="center"/>
        <w:rPr>
          <w:rFonts w:ascii="Times New Roman" w:hAnsi="Times New Roman" w:cs="Times New Roman"/>
          <w:b/>
        </w:rPr>
      </w:pPr>
      <w:r>
        <w:rPr>
          <w:rFonts w:ascii="Times New Roman" w:hAnsi="Times New Roman" w:cs="Times New Roman"/>
          <w:b/>
        </w:rPr>
        <w:t xml:space="preserve">2.14. </w:t>
      </w:r>
      <w:r>
        <w:rPr>
          <w:rFonts w:ascii="Times New Roman" w:hAnsi="Times New Roman" w:cs="Times New Roman"/>
          <w:b/>
          <w:color w:val="000000"/>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bookmarkEnd w:id="26"/>
    <w:p w14:paraId="34CE023F">
      <w:pPr>
        <w:rPr>
          <w:rFonts w:ascii="Times New Roman" w:hAnsi="Times New Roman" w:cs="Times New Roman"/>
        </w:rPr>
      </w:pPr>
      <w:bookmarkStart w:id="29" w:name="sub_22161"/>
      <w:r>
        <w:rPr>
          <w:rFonts w:ascii="Times New Roman" w:hAnsi="Times New Roman" w:cs="Times New Roman"/>
        </w:rPr>
        <w:t>2.14.1. Заявитель предоставляет документы в уполномоченный орган непосредственно либо через МФЦ в соответствии с заключенным в установленном Правительством Российской Федерации порядке Соглашением.</w:t>
      </w:r>
    </w:p>
    <w:bookmarkEnd w:id="29"/>
    <w:p w14:paraId="411146D9">
      <w:pPr>
        <w:rPr>
          <w:rFonts w:ascii="Times New Roman" w:hAnsi="Times New Roman" w:cs="Times New Roman"/>
        </w:rPr>
      </w:pPr>
      <w:bookmarkStart w:id="30" w:name="sub_22162"/>
      <w:r>
        <w:rPr>
          <w:rFonts w:ascii="Times New Roman" w:hAnsi="Times New Roman" w:cs="Times New Roman"/>
        </w:rPr>
        <w:t xml:space="preserve">2.14.2. Заявитель вправе обратиться за предоставлением муниципальной услуги и подать документы, указанные в </w:t>
      </w:r>
      <w:r>
        <w:fldChar w:fldCharType="begin"/>
      </w:r>
      <w:r>
        <w:instrText xml:space="preserve"> HYPERLINK \l "sub_2261" </w:instrText>
      </w:r>
      <w:r>
        <w:fldChar w:fldCharType="separate"/>
      </w:r>
      <w:r>
        <w:rPr>
          <w:rStyle w:val="14"/>
          <w:rFonts w:ascii="Times New Roman" w:hAnsi="Times New Roman"/>
          <w:color w:val="auto"/>
        </w:rPr>
        <w:t>пункте 2.6.1</w:t>
      </w:r>
      <w:r>
        <w:rPr>
          <w:rStyle w:val="14"/>
          <w:rFonts w:ascii="Times New Roman" w:hAnsi="Times New Roman"/>
          <w:color w:val="auto"/>
        </w:rPr>
        <w:fldChar w:fldCharType="end"/>
      </w:r>
      <w:r>
        <w:rPr>
          <w:rFonts w:ascii="Times New Roman" w:hAnsi="Times New Roman" w:cs="Times New Roman"/>
        </w:rPr>
        <w:t xml:space="preserve"> настоящего административного регламента в электронной форме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с использованием электронных документов, подписанных электронной подписью в соответствии с требованиями </w:t>
      </w:r>
      <w:r>
        <w:fldChar w:fldCharType="begin"/>
      </w:r>
      <w:r>
        <w:instrText xml:space="preserve"> HYPERLINK "http://mobileonline.garant.ru/document/redirect/12184522/21" </w:instrText>
      </w:r>
      <w:r>
        <w:fldChar w:fldCharType="separate"/>
      </w:r>
      <w:r>
        <w:rPr>
          <w:rStyle w:val="14"/>
          <w:rFonts w:ascii="Times New Roman" w:hAnsi="Times New Roman"/>
          <w:color w:val="auto"/>
        </w:rPr>
        <w:t>Федерального закона</w:t>
      </w:r>
      <w:r>
        <w:rPr>
          <w:rStyle w:val="14"/>
          <w:rFonts w:ascii="Times New Roman" w:hAnsi="Times New Roman"/>
          <w:color w:val="auto"/>
        </w:rPr>
        <w:fldChar w:fldCharType="end"/>
      </w:r>
      <w:r>
        <w:rPr>
          <w:rFonts w:ascii="Times New Roman" w:hAnsi="Times New Roman" w:cs="Times New Roman"/>
        </w:rPr>
        <w:t xml:space="preserve"> от 06.04.2011 № 63-ФЗ "Об электронной подписи".</w:t>
      </w:r>
    </w:p>
    <w:bookmarkEnd w:id="30"/>
    <w:p w14:paraId="1FA1A3E3">
      <w:pPr>
        <w:rPr>
          <w:rFonts w:ascii="Times New Roman" w:hAnsi="Times New Roman" w:cs="Times New Roman"/>
        </w:rPr>
      </w:pPr>
      <w:r>
        <w:rPr>
          <w:rFonts w:ascii="Times New Roman" w:hAnsi="Times New Roman" w:cs="Times New Roman"/>
        </w:rPr>
        <w:t xml:space="preserve">Уполномоченный орган обеспечивает информирование заявителей о возможности получения муниципальной услуги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w:t>
      </w:r>
    </w:p>
    <w:p w14:paraId="25287950">
      <w:pPr>
        <w:rPr>
          <w:rFonts w:ascii="Times New Roman" w:hAnsi="Times New Roman" w:cs="Times New Roman"/>
        </w:rPr>
      </w:pPr>
      <w:r>
        <w:rPr>
          <w:rFonts w:ascii="Times New Roman" w:hAnsi="Times New Roman" w:cs="Times New Roman"/>
        </w:rPr>
        <w:t xml:space="preserve">Обращение за услугой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14:paraId="6E4A79AE">
      <w:pPr>
        <w:rPr>
          <w:rFonts w:ascii="Times New Roman" w:hAnsi="Times New Roman" w:cs="Times New Roman"/>
        </w:rPr>
      </w:pPr>
      <w:r>
        <w:rPr>
          <w:rFonts w:ascii="Times New Roman" w:hAnsi="Times New Roman" w:cs="Times New Roman"/>
        </w:rPr>
        <w:t xml:space="preserve">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w:t>
      </w:r>
      <w:r>
        <w:fldChar w:fldCharType="begin"/>
      </w:r>
      <w:r>
        <w:instrText xml:space="preserve"> HYPERLINK "http://mobileonline.garant.ru/document/redirect/12184522/21" </w:instrText>
      </w:r>
      <w:r>
        <w:fldChar w:fldCharType="separate"/>
      </w:r>
      <w:r>
        <w:rPr>
          <w:rStyle w:val="14"/>
          <w:rFonts w:ascii="Times New Roman" w:hAnsi="Times New Roman"/>
          <w:color w:val="auto"/>
        </w:rPr>
        <w:t>электронной подписи</w:t>
      </w:r>
      <w:r>
        <w:rPr>
          <w:rStyle w:val="14"/>
          <w:rFonts w:ascii="Times New Roman" w:hAnsi="Times New Roman"/>
          <w:color w:val="auto"/>
        </w:rPr>
        <w:fldChar w:fldCharType="end"/>
      </w:r>
      <w:r>
        <w:rPr>
          <w:rFonts w:ascii="Times New Roman" w:hAnsi="Times New Roman" w:cs="Times New Roman"/>
        </w:rPr>
        <w:t xml:space="preserve"> в порядке, предусмотренном законодательством Российской Федерации.</w:t>
      </w:r>
    </w:p>
    <w:p w14:paraId="12CDF8AA">
      <w:pPr>
        <w:rPr>
          <w:rFonts w:ascii="Times New Roman" w:hAnsi="Times New Roman" w:cs="Times New Roman"/>
        </w:rPr>
      </w:pPr>
      <w:bookmarkStart w:id="31" w:name="sub_22163"/>
      <w:r>
        <w:rPr>
          <w:rFonts w:ascii="Times New Roman" w:hAnsi="Times New Roman" w:cs="Times New Roman"/>
        </w:rPr>
        <w:t xml:space="preserve">2.14.3. При предоставлении муниципальной услуги в электронной форме посредством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заявителю обеспечивается:</w:t>
      </w:r>
    </w:p>
    <w:bookmarkEnd w:id="31"/>
    <w:p w14:paraId="45ADFFBB">
      <w:pPr>
        <w:rPr>
          <w:rFonts w:ascii="Times New Roman" w:hAnsi="Times New Roman" w:cs="Times New Roman"/>
        </w:rPr>
      </w:pPr>
      <w:r>
        <w:rPr>
          <w:rFonts w:ascii="Times New Roman" w:hAnsi="Times New Roman" w:cs="Times New Roman"/>
        </w:rPr>
        <w:t>- получение информации о порядке и сроках предоставления муниципальной услуги;</w:t>
      </w:r>
    </w:p>
    <w:p w14:paraId="7AD75CC0">
      <w:pPr>
        <w:rPr>
          <w:rFonts w:ascii="Times New Roman" w:hAnsi="Times New Roman" w:cs="Times New Roman"/>
        </w:rPr>
      </w:pPr>
      <w:r>
        <w:rPr>
          <w:rFonts w:ascii="Times New Roman" w:hAnsi="Times New Roman" w:cs="Times New Roman"/>
        </w:rPr>
        <w:t>- запись на прием в уполномоченный орган для подачи заявления и документов;</w:t>
      </w:r>
    </w:p>
    <w:p w14:paraId="54800ABF">
      <w:pPr>
        <w:rPr>
          <w:rFonts w:ascii="Times New Roman" w:hAnsi="Times New Roman" w:cs="Times New Roman"/>
        </w:rPr>
      </w:pPr>
      <w:r>
        <w:rPr>
          <w:rFonts w:ascii="Times New Roman" w:hAnsi="Times New Roman" w:cs="Times New Roman"/>
        </w:rPr>
        <w:t>- формирование запроса;</w:t>
      </w:r>
    </w:p>
    <w:p w14:paraId="7FF900FC">
      <w:pPr>
        <w:rPr>
          <w:rFonts w:ascii="Times New Roman" w:hAnsi="Times New Roman" w:cs="Times New Roman"/>
        </w:rPr>
      </w:pPr>
      <w:r>
        <w:rPr>
          <w:rFonts w:ascii="Times New Roman" w:hAnsi="Times New Roman" w:cs="Times New Roman"/>
        </w:rPr>
        <w:t>- прием и регистрация уполномоченным органом запроса и документов;</w:t>
      </w:r>
    </w:p>
    <w:p w14:paraId="3A3DD699">
      <w:pPr>
        <w:rPr>
          <w:rFonts w:ascii="Times New Roman" w:hAnsi="Times New Roman" w:cs="Times New Roman"/>
        </w:rPr>
      </w:pPr>
      <w:r>
        <w:rPr>
          <w:rFonts w:ascii="Times New Roman" w:hAnsi="Times New Roman" w:cs="Times New Roman"/>
        </w:rPr>
        <w:t>- получение результата предоставления муниципальной услуги;</w:t>
      </w:r>
    </w:p>
    <w:p w14:paraId="75741936">
      <w:pPr>
        <w:rPr>
          <w:rFonts w:ascii="Times New Roman" w:hAnsi="Times New Roman" w:cs="Times New Roman"/>
        </w:rPr>
      </w:pPr>
      <w:r>
        <w:rPr>
          <w:rFonts w:ascii="Times New Roman" w:hAnsi="Times New Roman" w:cs="Times New Roman"/>
        </w:rPr>
        <w:t>- получение сведений о ходе выполнения запроса.</w:t>
      </w:r>
    </w:p>
    <w:p w14:paraId="60F030F1">
      <w:pPr>
        <w:rPr>
          <w:rFonts w:ascii="Times New Roman" w:hAnsi="Times New Roman" w:cs="Times New Roman"/>
        </w:rPr>
      </w:pPr>
      <w:r>
        <w:rPr>
          <w:rFonts w:ascii="Times New Roman" w:hAnsi="Times New Roman" w:cs="Times New Roman"/>
        </w:rPr>
        <w:t xml:space="preserve">При направлении запроса используется простая </w:t>
      </w:r>
      <w:r>
        <w:fldChar w:fldCharType="begin"/>
      </w:r>
      <w:r>
        <w:instrText xml:space="preserve"> HYPERLINK "http://mobileonline.garant.ru/document/redirect/12184522/21" </w:instrText>
      </w:r>
      <w:r>
        <w:fldChar w:fldCharType="separate"/>
      </w:r>
      <w:r>
        <w:rPr>
          <w:rStyle w:val="14"/>
          <w:rFonts w:ascii="Times New Roman" w:hAnsi="Times New Roman"/>
          <w:color w:val="auto"/>
        </w:rPr>
        <w:t>электронная подпись</w:t>
      </w:r>
      <w:r>
        <w:rPr>
          <w:rStyle w:val="14"/>
          <w:rFonts w:ascii="Times New Roman" w:hAnsi="Times New Roman"/>
          <w:color w:val="auto"/>
        </w:rPr>
        <w:fldChar w:fldCharType="end"/>
      </w:r>
      <w:r>
        <w:rPr>
          <w:rFonts w:ascii="Times New Roman" w:hAnsi="Times New Roman" w:cs="Times New Roman"/>
        </w:rPr>
        <w:t>, при условии, что личность заявителя установлена при активации учетной записи.</w:t>
      </w:r>
      <w:bookmarkStart w:id="32" w:name="sub_2029"/>
    </w:p>
    <w:bookmarkEnd w:id="32"/>
    <w:p w14:paraId="2BE43BD6">
      <w:pPr>
        <w:rPr>
          <w:rFonts w:ascii="Times New Roman" w:hAnsi="Times New Roman" w:cs="Times New Roman"/>
        </w:rPr>
      </w:pPr>
      <w:r>
        <w:rPr>
          <w:rFonts w:ascii="Times New Roman" w:hAnsi="Times New Roman" w:cs="Times New Roman"/>
        </w:rPr>
        <w:t>2.14.4. Услуги, которые являются необходимыми и обязательными для предоставления муниципальной услуги:</w:t>
      </w:r>
    </w:p>
    <w:p w14:paraId="29B6292B">
      <w:pPr>
        <w:rPr>
          <w:rFonts w:ascii="Times New Roman" w:hAnsi="Times New Roman" w:cs="Times New Roman"/>
        </w:rPr>
      </w:pPr>
      <w:r>
        <w:rPr>
          <w:rFonts w:ascii="Times New Roman" w:hAnsi="Times New Roman" w:cs="Times New Roman"/>
        </w:rPr>
        <w:t xml:space="preserve"> - получение заключения по обследованию технического состояния объекта.</w:t>
      </w:r>
    </w:p>
    <w:p w14:paraId="4142C5B2">
      <w:pPr>
        <w:rPr>
          <w:rFonts w:ascii="Times New Roman" w:hAnsi="Times New Roman" w:cs="Times New Roman"/>
        </w:rPr>
      </w:pPr>
    </w:p>
    <w:p w14:paraId="3ED2FA75">
      <w:pPr>
        <w:rPr>
          <w:rFonts w:ascii="Times New Roman" w:hAnsi="Times New Roman" w:cs="Times New Roman"/>
        </w:rPr>
      </w:pPr>
    </w:p>
    <w:p w14:paraId="07C078A5">
      <w:pPr>
        <w:pStyle w:val="2"/>
        <w:rPr>
          <w:rFonts w:ascii="Times New Roman" w:hAnsi="Times New Roman" w:cs="Times New Roman"/>
          <w:color w:val="000000"/>
        </w:rPr>
      </w:pPr>
      <w:bookmarkStart w:id="33" w:name="sub_3003"/>
      <w:r>
        <w:rPr>
          <w:rFonts w:ascii="Times New Roman" w:hAnsi="Times New Roman" w:cs="Times New Roman"/>
          <w:color w:val="000000"/>
        </w:rPr>
        <w:t xml:space="preserve">3. Состав, последовательность, сроки и результат выполнения административных процедур </w:t>
      </w:r>
    </w:p>
    <w:p w14:paraId="7973484D">
      <w:pPr>
        <w:pStyle w:val="2"/>
        <w:rPr>
          <w:rFonts w:ascii="Times New Roman" w:hAnsi="Times New Roman" w:cs="Times New Roman"/>
          <w:color w:val="000000"/>
        </w:rPr>
      </w:pPr>
      <w:r>
        <w:rPr>
          <w:rFonts w:ascii="Times New Roman" w:hAnsi="Times New Roman" w:cs="Times New Roman"/>
          <w:color w:val="000000"/>
        </w:rPr>
        <w:t>3.1. Перечень вариантов предоставления муниципальной 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необхдимости)</w:t>
      </w:r>
    </w:p>
    <w:bookmarkEnd w:id="33"/>
    <w:p w14:paraId="2B28AF00">
      <w:pPr>
        <w:tabs>
          <w:tab w:val="left" w:pos="7230"/>
        </w:tabs>
        <w:ind w:firstLine="709"/>
        <w:rPr>
          <w:rFonts w:ascii="Times New Roman" w:hAnsi="Times New Roman" w:cs="Times New Roman"/>
          <w:color w:val="000000" w:themeColor="text1"/>
          <w14:textFill>
            <w14:solidFill>
              <w14:schemeClr w14:val="tx1"/>
            </w14:solidFill>
          </w14:textFill>
        </w:rPr>
      </w:pPr>
      <w:bookmarkStart w:id="34" w:name="sub_2031"/>
      <w:r>
        <w:rPr>
          <w:rFonts w:ascii="Times New Roman" w:hAnsi="Times New Roman" w:cs="Times New Roman"/>
          <w:color w:val="000000" w:themeColor="text1"/>
          <w14:textFill>
            <w14:solidFill>
              <w14:schemeClr w14:val="tx1"/>
            </w14:solidFill>
          </w14:textFill>
        </w:rPr>
        <w:t>3.1.1. Варианты предоставления муниципальной услуги:</w:t>
      </w:r>
    </w:p>
    <w:p w14:paraId="50FC4854">
      <w:pPr>
        <w:ind w:firstLine="709"/>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3.1.1.1. признание садового дома жилым домом;</w:t>
      </w:r>
    </w:p>
    <w:p w14:paraId="3E689C00">
      <w:pPr>
        <w:ind w:firstLine="709"/>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3.1.1.2. признание жилого дома садовым домом.</w:t>
      </w:r>
    </w:p>
    <w:p w14:paraId="39750F15">
      <w:pPr>
        <w:rPr>
          <w:rFonts w:ascii="Times New Roman" w:hAnsi="Times New Roman" w:cs="Times New Roman"/>
          <w:color w:val="000000" w:themeColor="text1"/>
          <w14:textFill>
            <w14:solidFill>
              <w14:schemeClr w14:val="tx1"/>
            </w14:solidFill>
          </w14:textFill>
        </w:rPr>
      </w:pPr>
      <w:bookmarkStart w:id="35" w:name="sub_30031"/>
      <w:r>
        <w:rPr>
          <w:rFonts w:ascii="Times New Roman" w:hAnsi="Times New Roman" w:cs="Times New Roman"/>
          <w:color w:val="000000" w:themeColor="text1"/>
          <w14:textFill>
            <w14:solidFill>
              <w14:schemeClr w14:val="tx1"/>
            </w14:solidFill>
          </w14:textFill>
        </w:rPr>
        <w:t>3.1.2. Исчерпывающий перечень административных процедур для варианта оказания услуги, установленного пунктом 3.1.1.1. настоящего административного регламента:</w:t>
      </w:r>
    </w:p>
    <w:bookmarkEnd w:id="35"/>
    <w:p w14:paraId="5B79427C">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 прием и регистрация заявления и документов на предоставление муниципальной услуги;</w:t>
      </w:r>
    </w:p>
    <w:p w14:paraId="6ABAE5E0">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3779CD4E">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 принятие решения о признании садового дома жилым домом;</w:t>
      </w:r>
    </w:p>
    <w:p w14:paraId="1C4F0E4B">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 выдача (направление) документов по результатам предоставления муниципальной услуги.</w:t>
      </w:r>
    </w:p>
    <w:p w14:paraId="0A983E0F">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Блок-схема предоставления муниципальной услуги представлена в </w:t>
      </w:r>
      <w:r>
        <w:fldChar w:fldCharType="begin"/>
      </w:r>
      <w:r>
        <w:instrText xml:space="preserve"> HYPERLINK \l "sub_31000" </w:instrText>
      </w:r>
      <w:r>
        <w:fldChar w:fldCharType="separate"/>
      </w:r>
      <w:r>
        <w:rPr>
          <w:rStyle w:val="14"/>
          <w:rFonts w:ascii="Times New Roman" w:hAnsi="Times New Roman"/>
          <w:color w:val="000000" w:themeColor="text1"/>
          <w14:textFill>
            <w14:solidFill>
              <w14:schemeClr w14:val="tx1"/>
            </w14:solidFill>
          </w14:textFill>
        </w:rPr>
        <w:t>Приложении № 1</w:t>
      </w:r>
      <w:r>
        <w:rPr>
          <w:rStyle w:val="14"/>
          <w:rFonts w:ascii="Times New Roman" w:hAnsi="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 xml:space="preserve"> к настоящему административному регламенту.</w:t>
      </w:r>
    </w:p>
    <w:p w14:paraId="1811055E">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3.1.3. Исчерпывающий перечень административных процедур для варианта оказания услуги, установленного пунктом 3.1.1.2. настоящего административного регламента:</w:t>
      </w:r>
    </w:p>
    <w:p w14:paraId="38C72CF9">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 прием и регистрация заявления и документов на предоставление муниципальной услуги;</w:t>
      </w:r>
    </w:p>
    <w:p w14:paraId="6FAF4A7D">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649E6476">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 принятие решения о признании жилого дома садовым домом;</w:t>
      </w:r>
    </w:p>
    <w:p w14:paraId="07D31B38">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 выдача (направление) документов по результатам предоставления муниципальной услуги.</w:t>
      </w:r>
    </w:p>
    <w:p w14:paraId="76DF1F8B">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Блок-схема предоставления муниципальной услуги представлена в </w:t>
      </w:r>
      <w:r>
        <w:fldChar w:fldCharType="begin"/>
      </w:r>
      <w:r>
        <w:instrText xml:space="preserve"> HYPERLINK \l "sub_31000" </w:instrText>
      </w:r>
      <w:r>
        <w:fldChar w:fldCharType="separate"/>
      </w:r>
      <w:r>
        <w:rPr>
          <w:rStyle w:val="14"/>
          <w:rFonts w:ascii="Times New Roman" w:hAnsi="Times New Roman"/>
          <w:color w:val="000000" w:themeColor="text1"/>
          <w14:textFill>
            <w14:solidFill>
              <w14:schemeClr w14:val="tx1"/>
            </w14:solidFill>
          </w14:textFill>
        </w:rPr>
        <w:t>Приложении № 1</w:t>
      </w:r>
      <w:r>
        <w:rPr>
          <w:rStyle w:val="14"/>
          <w:rFonts w:ascii="Times New Roman" w:hAnsi="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 xml:space="preserve"> к настоящему административному регламенту.</w:t>
      </w:r>
    </w:p>
    <w:p w14:paraId="1983B557">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Варианты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и «Выдача дубликата документа, выданного по результатам предоставления муниципальной услуги» не предусматриваются.</w:t>
      </w:r>
    </w:p>
    <w:p w14:paraId="6868A051">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3.1.4. Порядок оставления запроса заявителя о предоставлении муниципальной услуги без рассмотрения не предусмотрен.</w:t>
      </w:r>
    </w:p>
    <w:p w14:paraId="19C40370">
      <w:pPr>
        <w:pStyle w:val="27"/>
        <w:tabs>
          <w:tab w:val="left" w:pos="1417"/>
        </w:tabs>
        <w:ind w:left="0" w:firstLine="720"/>
        <w:rPr>
          <w:color w:val="000000" w:themeColor="text1"/>
          <w:sz w:val="24"/>
          <w:szCs w:val="24"/>
          <w14:textFill>
            <w14:solidFill>
              <w14:schemeClr w14:val="tx1"/>
            </w14:solidFill>
          </w14:textFill>
        </w:rPr>
      </w:pPr>
      <w:r>
        <w:rPr>
          <w:color w:val="000000" w:themeColor="text1"/>
          <w14:textFill>
            <w14:solidFill>
              <w14:schemeClr w14:val="tx1"/>
            </w14:solidFill>
          </w14:textFill>
        </w:rPr>
        <w:t xml:space="preserve">3.1.5. </w:t>
      </w:r>
      <w:r>
        <w:rPr>
          <w:color w:val="000000" w:themeColor="text1"/>
          <w:sz w:val="24"/>
          <w:szCs w:val="24"/>
          <w14:textFill>
            <w14:solidFill>
              <w14:schemeClr w14:val="tx1"/>
            </w14:solidFill>
          </w14:textFill>
        </w:rPr>
        <w:t>Административные процедуры (действия), выполняемые МФЦ, описываются                      в Соглашении (при наличии).</w:t>
      </w:r>
    </w:p>
    <w:bookmarkEnd w:id="34"/>
    <w:p w14:paraId="71C88D9B">
      <w:pPr>
        <w:ind w:firstLine="0"/>
        <w:rPr>
          <w:rFonts w:ascii="Times New Roman" w:hAnsi="Times New Roman" w:cs="Times New Roman"/>
        </w:rPr>
      </w:pPr>
    </w:p>
    <w:p w14:paraId="46B0F432">
      <w:pPr>
        <w:ind w:right="445"/>
        <w:jc w:val="center"/>
        <w:rPr>
          <w:rFonts w:ascii="Times New Roman" w:hAnsi="Times New Roman" w:cs="Times New Roman"/>
          <w:b/>
        </w:rPr>
      </w:pPr>
      <w:r>
        <w:rPr>
          <w:rFonts w:ascii="Times New Roman" w:hAnsi="Times New Roman" w:cs="Times New Roman"/>
          <w:b/>
        </w:rPr>
        <w:t>3.2. Описание административной процедуры профилирования заявителя</w:t>
      </w:r>
    </w:p>
    <w:p w14:paraId="11E25867">
      <w:pPr>
        <w:ind w:right="445" w:firstLine="709"/>
        <w:rPr>
          <w:rFonts w:ascii="Times New Roman" w:hAnsi="Times New Roman" w:cs="Times New Roman"/>
        </w:rPr>
      </w:pPr>
      <w:r>
        <w:rPr>
          <w:rFonts w:ascii="Times New Roman" w:hAnsi="Times New Roman" w:cs="Times New Roman"/>
        </w:rPr>
        <w:t>3.2.1. Описание административной процедуры профилирования заявителя определяется                               в соответствии с вариантом предоставления муниципальной услуги.</w:t>
      </w:r>
    </w:p>
    <w:p w14:paraId="2E45730F">
      <w:pPr>
        <w:ind w:right="445" w:firstLine="709"/>
        <w:rPr>
          <w:rFonts w:ascii="Times New Roman" w:hAnsi="Times New Roman" w:cs="Times New Roman"/>
        </w:rPr>
      </w:pPr>
      <w:r>
        <w:rPr>
          <w:rFonts w:ascii="Times New Roman" w:hAnsi="Times New Roman" w:cs="Times New Roman"/>
        </w:rPr>
        <w:t>В случае использования ЕПГУ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ЕПГУ.</w:t>
      </w:r>
    </w:p>
    <w:p w14:paraId="2469918A">
      <w:pPr>
        <w:ind w:right="445" w:firstLine="709"/>
        <w:rPr>
          <w:rFonts w:ascii="Times New Roman" w:hAnsi="Times New Roman" w:cs="Times New Roman"/>
        </w:rPr>
      </w:pPr>
      <w:r>
        <w:rPr>
          <w:rFonts w:ascii="Times New Roman" w:hAnsi="Times New Roman" w:cs="Times New Roman"/>
        </w:rPr>
        <w:t>Формирование запроса осуществляется посредством заполнения электронной формы заявления на ЕПГУ без необходимости дополнительной подачи в иной форме.</w:t>
      </w:r>
    </w:p>
    <w:p w14:paraId="5C1EF83F">
      <w:pPr>
        <w:ind w:right="445" w:firstLine="426"/>
        <w:rPr>
          <w:rFonts w:ascii="Times New Roman" w:hAnsi="Times New Roman" w:cs="Times New Roman"/>
        </w:rPr>
      </w:pPr>
    </w:p>
    <w:p w14:paraId="5653C33A">
      <w:pPr>
        <w:jc w:val="center"/>
        <w:rPr>
          <w:rFonts w:ascii="Times New Roman" w:hAnsi="Times New Roman" w:cs="Times New Roman"/>
          <w:b/>
          <w:color w:val="000000"/>
        </w:rPr>
      </w:pPr>
      <w:r>
        <w:rPr>
          <w:rFonts w:ascii="Times New Roman" w:hAnsi="Times New Roman" w:cs="Times New Roman"/>
          <w:b/>
          <w:color w:val="000000"/>
        </w:rPr>
        <w:t xml:space="preserve">3.3. Подразделы, содержащие описание вариантов предоставления </w:t>
      </w:r>
    </w:p>
    <w:p w14:paraId="63BB9B62">
      <w:pPr>
        <w:jc w:val="center"/>
        <w:rPr>
          <w:rFonts w:ascii="Times New Roman" w:hAnsi="Times New Roman" w:cs="Times New Roman"/>
          <w:b/>
          <w:color w:val="000000"/>
        </w:rPr>
      </w:pPr>
      <w:r>
        <w:rPr>
          <w:rFonts w:ascii="Times New Roman" w:hAnsi="Times New Roman" w:cs="Times New Roman"/>
          <w:b/>
          <w:color w:val="000000"/>
        </w:rPr>
        <w:t>муниципальной услуги</w:t>
      </w:r>
    </w:p>
    <w:p w14:paraId="193C29E6">
      <w:pPr>
        <w:jc w:val="center"/>
        <w:rPr>
          <w:rFonts w:ascii="Times New Roman" w:hAnsi="Times New Roman" w:cs="Times New Roman"/>
          <w:b/>
          <w:color w:val="000000"/>
        </w:rPr>
      </w:pPr>
    </w:p>
    <w:p w14:paraId="6FCA7773">
      <w:pPr>
        <w:rPr>
          <w:rFonts w:ascii="Times New Roman" w:hAnsi="Times New Roman" w:cs="Times New Roman"/>
          <w:b/>
          <w:color w:val="000000"/>
        </w:rPr>
      </w:pPr>
      <w:r>
        <w:rPr>
          <w:rFonts w:ascii="Times New Roman" w:hAnsi="Times New Roman" w:cs="Times New Roman"/>
          <w:b/>
          <w:color w:val="000000"/>
        </w:rPr>
        <w:t>3.3.1. Для варианта предоставления подуслуги «</w:t>
      </w:r>
      <w:r>
        <w:rPr>
          <w:rFonts w:ascii="Times New Roman" w:hAnsi="Times New Roman" w:cs="Times New Roman"/>
          <w:b/>
        </w:rPr>
        <w:t>признание садового дома жилым домом»:</w:t>
      </w:r>
    </w:p>
    <w:p w14:paraId="3493CDBE">
      <w:pPr>
        <w:rPr>
          <w:rFonts w:ascii="Times New Roman" w:hAnsi="Times New Roman" w:cs="Times New Roman"/>
        </w:rPr>
      </w:pPr>
      <w:bookmarkStart w:id="36" w:name="sub_23113"/>
      <w:r>
        <w:rPr>
          <w:rFonts w:ascii="Times New Roman" w:hAnsi="Times New Roman" w:cs="Times New Roman"/>
        </w:rPr>
        <w:t xml:space="preserve">3.3.1.1. Прием и регистрация заявления и документов на предоставление муниципальной услуги в форме электронных документов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w:t>
      </w:r>
    </w:p>
    <w:bookmarkEnd w:id="36"/>
    <w:p w14:paraId="390FC470">
      <w:pPr>
        <w:rPr>
          <w:rFonts w:ascii="Times New Roman" w:hAnsi="Times New Roman" w:cs="Times New Roman"/>
        </w:rPr>
      </w:pPr>
      <w:r>
        <w:rPr>
          <w:rFonts w:ascii="Times New Roman" w:hAnsi="Times New Roman" w:cs="Times New Roman"/>
        </w:rPr>
        <w:t xml:space="preserve">При направлении заявления в электронной форме (при наличии технической возможности) заявителю необходимо заполнить на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14:paraId="1DDB7BDB">
      <w:pPr>
        <w:rPr>
          <w:rFonts w:ascii="Times New Roman" w:hAnsi="Times New Roman" w:cs="Times New Roman"/>
        </w:rPr>
      </w:pPr>
      <w:r>
        <w:rPr>
          <w:rFonts w:ascii="Times New Roman" w:hAnsi="Times New Roman" w:cs="Times New Roman"/>
        </w:rPr>
        <w:t xml:space="preserve">На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размещается образец заполнения электронной формы заявления (запроса).</w:t>
      </w:r>
    </w:p>
    <w:p w14:paraId="506AF5C8">
      <w:pPr>
        <w:rPr>
          <w:rFonts w:ascii="Times New Roman" w:hAnsi="Times New Roman" w:cs="Times New Roman"/>
        </w:rPr>
      </w:pPr>
      <w:r>
        <w:rPr>
          <w:rFonts w:ascii="Times New Roman" w:hAnsi="Times New Roman" w:cs="Times New Roman"/>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AB16FCE">
      <w:pPr>
        <w:rPr>
          <w:rFonts w:ascii="Times New Roman" w:hAnsi="Times New Roman" w:cs="Times New Roman"/>
        </w:rPr>
      </w:pPr>
      <w:r>
        <w:rPr>
          <w:rFonts w:ascii="Times New Roman" w:hAnsi="Times New Roman" w:cs="Times New Roman"/>
        </w:rPr>
        <w:t>Специалист, ответственный за прием и выдачу документов, при поступлении заявления и документов в электронном виде:</w:t>
      </w:r>
    </w:p>
    <w:p w14:paraId="680EC27E">
      <w:pPr>
        <w:rPr>
          <w:rFonts w:ascii="Times New Roman" w:hAnsi="Times New Roman" w:cs="Times New Roman"/>
        </w:rPr>
      </w:pPr>
      <w:r>
        <w:rPr>
          <w:rFonts w:ascii="Times New Roman" w:hAnsi="Times New Roman" w:cs="Times New Roman"/>
        </w:rPr>
        <w:t>проверяет электронные образы документов на отсутствие компьютерных вирусов и искаженной информации;</w:t>
      </w:r>
    </w:p>
    <w:p w14:paraId="3FC809ED">
      <w:pPr>
        <w:rPr>
          <w:rFonts w:ascii="Times New Roman" w:hAnsi="Times New Roman" w:cs="Times New Roman"/>
        </w:rPr>
      </w:pPr>
      <w:r>
        <w:rPr>
          <w:rFonts w:ascii="Times New Roman" w:hAnsi="Times New Roman" w:cs="Times New Roman"/>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14:paraId="3E676553">
      <w:pPr>
        <w:rPr>
          <w:rFonts w:ascii="Times New Roman" w:hAnsi="Times New Roman" w:cs="Times New Roman"/>
        </w:rPr>
      </w:pPr>
      <w:r>
        <w:rPr>
          <w:rFonts w:ascii="Times New Roman" w:hAnsi="Times New Roman" w:cs="Times New Roman"/>
        </w:rPr>
        <w:t xml:space="preserve">формирует и направляет заявителю электронное уведомление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w:t>
      </w:r>
    </w:p>
    <w:p w14:paraId="5FF770F1">
      <w:pPr>
        <w:rPr>
          <w:rFonts w:ascii="Times New Roman" w:hAnsi="Times New Roman" w:cs="Times New Roman"/>
        </w:rPr>
      </w:pPr>
      <w:r>
        <w:rPr>
          <w:rFonts w:ascii="Times New Roman" w:hAnsi="Times New Roman" w:cs="Times New Roman"/>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14:paraId="6D496FE5">
      <w:pPr>
        <w:rPr>
          <w:rFonts w:ascii="Times New Roman" w:hAnsi="Times New Roman" w:cs="Times New Roman"/>
        </w:rPr>
      </w:pPr>
      <w:r>
        <w:rPr>
          <w:rFonts w:ascii="Times New Roman" w:hAnsi="Times New Roman" w:cs="Times New Roman"/>
        </w:rPr>
        <w:t>Максимальный срок выполнения административной процедуры по приему и регистрации заявления и приложенных к нему документов в форме электронных документов составляет 1 рабочий день с момента получения документов.</w:t>
      </w:r>
    </w:p>
    <w:p w14:paraId="555124A0">
      <w:pPr>
        <w:rPr>
          <w:rFonts w:ascii="Times New Roman" w:hAnsi="Times New Roman" w:cs="Times New Roman"/>
        </w:rPr>
      </w:pPr>
      <w:r>
        <w:rPr>
          <w:rFonts w:ascii="Times New Roman" w:hAnsi="Times New Roman" w:cs="Times New Roman"/>
        </w:rPr>
        <w:t>Критерий принятия решения: поступление заявления и приложенных к нему документов.</w:t>
      </w:r>
    </w:p>
    <w:p w14:paraId="16986847">
      <w:pPr>
        <w:rPr>
          <w:rFonts w:ascii="Times New Roman" w:hAnsi="Times New Roman" w:cs="Times New Roman"/>
        </w:rPr>
      </w:pPr>
      <w:r>
        <w:rPr>
          <w:rFonts w:ascii="Times New Roman" w:hAnsi="Times New Roman" w:cs="Times New Roman"/>
        </w:rPr>
        <w:t>Результатом административной процедуры является прием, регистрация заявления и приложенных к нему документов.</w:t>
      </w:r>
    </w:p>
    <w:p w14:paraId="039AAE9C">
      <w:pPr>
        <w:rPr>
          <w:rFonts w:ascii="Times New Roman" w:hAnsi="Times New Roman" w:cs="Times New Roman"/>
        </w:rPr>
      </w:pPr>
      <w:bookmarkStart w:id="37" w:name="sub_23114"/>
      <w:r>
        <w:rPr>
          <w:rFonts w:ascii="Times New Roman" w:hAnsi="Times New Roman" w:cs="Times New Roman"/>
        </w:rPr>
        <w:t>3.3.1.2 При направлении заявителем заявления и документов в уполномоченный орган посредством личного обращение или почтовой связи специалист уполномоченного органа, ответственный за прием и выдачу документов:</w:t>
      </w:r>
    </w:p>
    <w:bookmarkEnd w:id="37"/>
    <w:p w14:paraId="7F41C00D">
      <w:pPr>
        <w:rPr>
          <w:rFonts w:ascii="Times New Roman" w:hAnsi="Times New Roman" w:cs="Times New Roman"/>
        </w:rPr>
      </w:pPr>
      <w:r>
        <w:rPr>
          <w:rFonts w:ascii="Times New Roman" w:hAnsi="Times New Roman" w:cs="Times New Roman"/>
        </w:rPr>
        <w:t>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14:paraId="46CE3972">
      <w:pPr>
        <w:rPr>
          <w:rFonts w:ascii="Times New Roman" w:hAnsi="Times New Roman" w:cs="Times New Roman"/>
        </w:rPr>
      </w:pPr>
      <w:r>
        <w:rPr>
          <w:rFonts w:ascii="Times New Roman" w:hAnsi="Times New Roman" w:cs="Times New Roman"/>
        </w:rPr>
        <w:t>вскрывает конверты, проверяет наличие в них заявления и документов, обязанность по предоставлению которых возложена на заявителя;</w:t>
      </w:r>
    </w:p>
    <w:p w14:paraId="07694805">
      <w:pPr>
        <w:rPr>
          <w:rFonts w:ascii="Times New Roman" w:hAnsi="Times New Roman" w:cs="Times New Roman"/>
        </w:rPr>
      </w:pPr>
      <w:r>
        <w:rPr>
          <w:rFonts w:ascii="Times New Roman" w:hAnsi="Times New Roman" w:cs="Times New Roman"/>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14:paraId="3D33C1A1">
      <w:pPr>
        <w:rPr>
          <w:rFonts w:ascii="Times New Roman" w:hAnsi="Times New Roman" w:cs="Times New Roman"/>
        </w:rPr>
      </w:pPr>
      <w:r>
        <w:rPr>
          <w:rFonts w:ascii="Times New Roman" w:hAnsi="Times New Roman" w:cs="Times New Roman"/>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14:paraId="1F7226FB">
      <w:pPr>
        <w:rPr>
          <w:rFonts w:ascii="Times New Roman" w:hAnsi="Times New Roman" w:cs="Times New Roman"/>
        </w:rPr>
      </w:pPr>
      <w:r>
        <w:rPr>
          <w:rFonts w:ascii="Times New Roman" w:hAnsi="Times New Roman" w:cs="Times New Roman"/>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14:paraId="0E259B5A">
      <w:pPr>
        <w:rPr>
          <w:rFonts w:ascii="Times New Roman" w:hAnsi="Times New Roman" w:cs="Times New Roman"/>
        </w:rPr>
      </w:pPr>
      <w:r>
        <w:rPr>
          <w:rFonts w:ascii="Times New Roman" w:hAnsi="Times New Roman" w:cs="Times New Roman"/>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14:paraId="0612D058">
      <w:pPr>
        <w:rPr>
          <w:rFonts w:ascii="Times New Roman" w:hAnsi="Times New Roman" w:cs="Times New Roman"/>
        </w:rPr>
      </w:pPr>
      <w:r>
        <w:rPr>
          <w:rFonts w:ascii="Times New Roman" w:hAnsi="Times New Roman" w:cs="Times New Roman"/>
        </w:rPr>
        <w:t>Критерий принятия решения: поступление заявления и приложенных к нему документов.</w:t>
      </w:r>
    </w:p>
    <w:p w14:paraId="2B85DD18">
      <w:pPr>
        <w:rPr>
          <w:rFonts w:ascii="Times New Roman" w:hAnsi="Times New Roman" w:cs="Times New Roman"/>
        </w:rPr>
      </w:pPr>
      <w:r>
        <w:rPr>
          <w:rFonts w:ascii="Times New Roman" w:hAnsi="Times New Roman" w:cs="Times New Roman"/>
        </w:rPr>
        <w:t>Результатом административной процедуры является прием и регистрация заявления и приложенных к нему документов.</w:t>
      </w:r>
    </w:p>
    <w:p w14:paraId="5FCD3830">
      <w:pPr>
        <w:rPr>
          <w:rFonts w:ascii="Times New Roman" w:hAnsi="Times New Roman" w:cs="Times New Roman"/>
        </w:rPr>
      </w:pPr>
      <w:r>
        <w:rPr>
          <w:rFonts w:ascii="Times New Roman" w:hAnsi="Times New Roman" w:cs="Times New Roman"/>
        </w:rPr>
        <w:t>Информация о приеме заявления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14:paraId="57C7D8EA">
      <w:pPr>
        <w:rPr>
          <w:rFonts w:ascii="Times New Roman" w:hAnsi="Times New Roman" w:cs="Times New Roman"/>
        </w:rPr>
      </w:pPr>
      <w:r>
        <w:rPr>
          <w:rFonts w:ascii="Times New Roman" w:hAnsi="Times New Roman" w:cs="Times New Roman"/>
        </w:rPr>
        <w:t>В день регистрации заявления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14:paraId="7EAAF28C">
      <w:pPr>
        <w:rPr>
          <w:rFonts w:ascii="Times New Roman" w:hAnsi="Times New Roman" w:cs="Times New Roman"/>
        </w:rPr>
      </w:pPr>
      <w:bookmarkStart w:id="38" w:name="_Hlk164112477"/>
      <w:r>
        <w:rPr>
          <w:rFonts w:ascii="Times New Roman" w:hAnsi="Times New Roman" w:cs="Times New Roman"/>
        </w:rPr>
        <w:t xml:space="preserve">3.3.1.3. </w:t>
      </w:r>
      <w:r>
        <w:t>Осуществление приема органом исполнительной власти или МФЦ запроса и документов и (или) информации, необходимых для предоставления государственной услуги о признании садового дома жилым домом,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bookmarkEnd w:id="38"/>
    <w:p w14:paraId="11CAD297">
      <w:pPr>
        <w:rPr>
          <w:rFonts w:ascii="Times New Roman" w:hAnsi="Times New Roman" w:cs="Times New Roman"/>
        </w:rPr>
      </w:pPr>
      <w:bookmarkStart w:id="39" w:name="sub_2312"/>
      <w:r>
        <w:rPr>
          <w:rFonts w:ascii="Times New Roman" w:hAnsi="Times New Roman" w:cs="Times New Roman"/>
        </w:rPr>
        <w:t>3.3.1.4. Формирование и направление межведомственных запросов в органы (организации), участвующие в предоставлении муниципальной услуги (при необходимости).</w:t>
      </w:r>
    </w:p>
    <w:bookmarkEnd w:id="39"/>
    <w:p w14:paraId="35CD992C">
      <w:pPr>
        <w:rPr>
          <w:rFonts w:ascii="Times New Roman" w:hAnsi="Times New Roman" w:cs="Times New Roman"/>
        </w:rPr>
      </w:pPr>
      <w:r>
        <w:rPr>
          <w:rFonts w:ascii="Times New Roman" w:hAnsi="Times New Roman" w:cs="Times New Roman"/>
        </w:rPr>
        <w:t xml:space="preserve">Основанием для начала административной процедуры является непредставление заявителем документов, предусмотренных </w:t>
      </w:r>
      <w:r>
        <w:fldChar w:fldCharType="begin"/>
      </w:r>
      <w:r>
        <w:instrText xml:space="preserve"> HYPERLINK \l "sub_226104" </w:instrText>
      </w:r>
      <w:r>
        <w:fldChar w:fldCharType="separate"/>
      </w:r>
      <w:r>
        <w:rPr>
          <w:rStyle w:val="14"/>
          <w:rFonts w:ascii="Times New Roman" w:hAnsi="Times New Roman"/>
          <w:color w:val="auto"/>
        </w:rPr>
        <w:t xml:space="preserve"> пунктом 2.6.1</w:t>
      </w:r>
      <w:r>
        <w:rPr>
          <w:rStyle w:val="14"/>
          <w:rFonts w:ascii="Times New Roman" w:hAnsi="Times New Roman"/>
          <w:color w:val="auto"/>
        </w:rPr>
        <w:fldChar w:fldCharType="end"/>
      </w:r>
      <w:r>
        <w:rPr>
          <w:rFonts w:ascii="Times New Roman" w:hAnsi="Times New Roman" w:cs="Times New Roman"/>
        </w:rPr>
        <w:t>.3. настоящего административного регламента.</w:t>
      </w:r>
    </w:p>
    <w:p w14:paraId="714480E1">
      <w:pPr>
        <w:rPr>
          <w:rFonts w:ascii="Times New Roman" w:hAnsi="Times New Roman" w:cs="Times New Roman"/>
        </w:rPr>
      </w:pPr>
      <w:r>
        <w:rPr>
          <w:rFonts w:ascii="Times New Roman" w:hAnsi="Times New Roman" w:cs="Times New Roman"/>
        </w:rPr>
        <w:t>Должностное лицо уполномоченного органа при получении заявления и приложенных к нему документов, поручает специалисту соответствующего отдела произвести их проверку.</w:t>
      </w:r>
    </w:p>
    <w:p w14:paraId="7BD3FB0B">
      <w:pPr>
        <w:rPr>
          <w:rFonts w:ascii="Times New Roman" w:hAnsi="Times New Roman" w:cs="Times New Roman"/>
        </w:rPr>
      </w:pPr>
      <w:r>
        <w:rPr>
          <w:rFonts w:ascii="Times New Roman" w:hAnsi="Times New Roman" w:cs="Times New Roman"/>
        </w:rPr>
        <w:t xml:space="preserve">В случае, если специалистом соответствующего отдела будет выявлено, что в перечне представленных заявителем документов отсутствуют документы, предусмотренные </w:t>
      </w:r>
      <w:r>
        <w:fldChar w:fldCharType="begin"/>
      </w:r>
      <w:r>
        <w:instrText xml:space="preserve"> HYPERLINK \l "sub_226104" </w:instrText>
      </w:r>
      <w:r>
        <w:fldChar w:fldCharType="separate"/>
      </w:r>
      <w:r>
        <w:rPr>
          <w:rStyle w:val="14"/>
          <w:rFonts w:ascii="Times New Roman" w:hAnsi="Times New Roman"/>
          <w:color w:val="auto"/>
        </w:rPr>
        <w:t>пунктом 2.6.1</w:t>
      </w:r>
      <w:r>
        <w:rPr>
          <w:rStyle w:val="14"/>
          <w:rFonts w:ascii="Times New Roman" w:hAnsi="Times New Roman"/>
          <w:color w:val="auto"/>
        </w:rPr>
        <w:fldChar w:fldCharType="end"/>
      </w:r>
      <w:r>
        <w:rPr>
          <w:rFonts w:ascii="Times New Roman" w:hAnsi="Times New Roman" w:cs="Times New Roman"/>
        </w:rPr>
        <w:t>.3. настоящего административного регламента, принимается решение о направлении соответствующих межведомственных запросов.</w:t>
      </w:r>
    </w:p>
    <w:p w14:paraId="5B377A59">
      <w:pPr>
        <w:rPr>
          <w:rFonts w:ascii="Times New Roman" w:hAnsi="Times New Roman" w:cs="Times New Roman"/>
        </w:rPr>
      </w:pPr>
      <w:r>
        <w:rPr>
          <w:rFonts w:ascii="Times New Roman" w:hAnsi="Times New Roman" w:cs="Times New Roman"/>
        </w:rPr>
        <w:t>Межведомственные запросы направляются в срок, не превышающий 3 рабочих дней со дня регистрации заявления и приложенных к нему документов от заявителя.</w:t>
      </w:r>
    </w:p>
    <w:p w14:paraId="215DF43E">
      <w:pPr>
        <w:rPr>
          <w:rFonts w:ascii="Times New Roman" w:hAnsi="Times New Roman" w:cs="Times New Roman"/>
        </w:rPr>
      </w:pPr>
      <w:r>
        <w:rPr>
          <w:rFonts w:ascii="Times New Roman" w:hAnsi="Times New Roman" w:cs="Times New Roman"/>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5357DE2B">
      <w:pPr>
        <w:rPr>
          <w:rFonts w:ascii="Times New Roman" w:hAnsi="Times New Roman" w:cs="Times New Roman"/>
        </w:rPr>
      </w:pPr>
      <w:r>
        <w:rPr>
          <w:rFonts w:ascii="Times New Roman" w:hAnsi="Times New Roman" w:cs="Times New Roman"/>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14:paraId="29823C49">
      <w:pPr>
        <w:rPr>
          <w:rFonts w:ascii="Times New Roman" w:hAnsi="Times New Roman" w:cs="Times New Roman"/>
        </w:rPr>
      </w:pPr>
      <w:r>
        <w:rPr>
          <w:rFonts w:ascii="Times New Roman" w:hAnsi="Times New Roman" w:cs="Times New Roman"/>
        </w:rPr>
        <w:t xml:space="preserve">Критерий принятия решения: непредставление документов, предусмотренных </w:t>
      </w:r>
      <w:r>
        <w:fldChar w:fldCharType="begin"/>
      </w:r>
      <w:r>
        <w:instrText xml:space="preserve"> HYPERLINK \l "sub_226104" </w:instrText>
      </w:r>
      <w:r>
        <w:fldChar w:fldCharType="separate"/>
      </w:r>
      <w:r>
        <w:rPr>
          <w:rStyle w:val="14"/>
          <w:rFonts w:ascii="Times New Roman" w:hAnsi="Times New Roman"/>
          <w:color w:val="auto"/>
        </w:rPr>
        <w:t>пунктом 2.6.1</w:t>
      </w:r>
      <w:r>
        <w:rPr>
          <w:rStyle w:val="14"/>
          <w:rFonts w:ascii="Times New Roman" w:hAnsi="Times New Roman"/>
          <w:color w:val="auto"/>
        </w:rPr>
        <w:fldChar w:fldCharType="end"/>
      </w:r>
      <w:r>
        <w:rPr>
          <w:rFonts w:ascii="Times New Roman" w:hAnsi="Times New Roman" w:cs="Times New Roman"/>
        </w:rPr>
        <w:t>.3. настоящего административного регламента.</w:t>
      </w:r>
    </w:p>
    <w:p w14:paraId="7015C788">
      <w:pPr>
        <w:rPr>
          <w:rFonts w:ascii="Times New Roman" w:hAnsi="Times New Roman" w:cs="Times New Roman"/>
        </w:rPr>
      </w:pPr>
      <w:r>
        <w:rPr>
          <w:rFonts w:ascii="Times New Roman" w:hAnsi="Times New Roman" w:cs="Times New Roman"/>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14:paraId="3297A4F5">
      <w:pPr>
        <w:rPr>
          <w:rFonts w:ascii="Times New Roman" w:hAnsi="Times New Roman" w:cs="Times New Roman"/>
        </w:rPr>
      </w:pPr>
      <w:r>
        <w:rPr>
          <w:rFonts w:ascii="Times New Roman" w:hAnsi="Times New Roman" w:cs="Times New Roman"/>
        </w:rPr>
        <w:t>Фиксация результата выполнения административной процедуры не производится.</w:t>
      </w:r>
    </w:p>
    <w:p w14:paraId="694CFD03">
      <w:pPr>
        <w:rPr>
          <w:rFonts w:ascii="Times New Roman" w:hAnsi="Times New Roman" w:cs="Times New Roman"/>
        </w:rPr>
      </w:pPr>
      <w:bookmarkStart w:id="40" w:name="sub_2313"/>
      <w:r>
        <w:rPr>
          <w:rFonts w:ascii="Times New Roman" w:hAnsi="Times New Roman" w:cs="Times New Roman"/>
        </w:rPr>
        <w:t>3.3.1.5 Принятие решения о признании садового дома жилым домом.</w:t>
      </w:r>
    </w:p>
    <w:bookmarkEnd w:id="40"/>
    <w:p w14:paraId="53A8AFBC">
      <w:pPr>
        <w:rPr>
          <w:rFonts w:ascii="Times New Roman" w:hAnsi="Times New Roman" w:cs="Times New Roman"/>
        </w:rPr>
      </w:pPr>
      <w:r>
        <w:rPr>
          <w:rFonts w:ascii="Times New Roman" w:hAnsi="Times New Roman" w:cs="Times New Roman"/>
        </w:rPr>
        <w:t xml:space="preserve">Основанием для начала административной процедуры является получение уполномоченным органом документов, указанных в </w:t>
      </w:r>
      <w:r>
        <w:fldChar w:fldCharType="begin"/>
      </w:r>
      <w:r>
        <w:instrText xml:space="preserve"> HYPERLINK \l "sub_2261" </w:instrText>
      </w:r>
      <w:r>
        <w:fldChar w:fldCharType="separate"/>
      </w:r>
      <w:r>
        <w:rPr>
          <w:rStyle w:val="14"/>
          <w:rFonts w:ascii="Times New Roman" w:hAnsi="Times New Roman"/>
          <w:color w:val="auto"/>
        </w:rPr>
        <w:t>пункте 2.6.1</w:t>
      </w:r>
      <w:r>
        <w:rPr>
          <w:rStyle w:val="14"/>
          <w:rFonts w:ascii="Times New Roman" w:hAnsi="Times New Roman"/>
          <w:color w:val="auto"/>
        </w:rPr>
        <w:fldChar w:fldCharType="end"/>
      </w:r>
      <w:r>
        <w:rPr>
          <w:rFonts w:ascii="Times New Roman" w:hAnsi="Times New Roman" w:cs="Times New Roman"/>
        </w:rPr>
        <w:t xml:space="preserve">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14:paraId="063EFAE2">
      <w:pPr>
        <w:rPr>
          <w:rFonts w:ascii="Times New Roman" w:hAnsi="Times New Roman" w:cs="Times New Roman"/>
        </w:rPr>
      </w:pPr>
      <w:r>
        <w:rPr>
          <w:rFonts w:ascii="Times New Roman" w:hAnsi="Times New Roman" w:cs="Times New Roman"/>
        </w:rPr>
        <w:t>Ответственным за выполнение административной процедуры является должностное лицо уполномоченного органа.</w:t>
      </w:r>
    </w:p>
    <w:p w14:paraId="4DD35C06">
      <w:pPr>
        <w:rPr>
          <w:rFonts w:ascii="Times New Roman" w:hAnsi="Times New Roman" w:cs="Times New Roman"/>
        </w:rPr>
      </w:pPr>
      <w:r>
        <w:rPr>
          <w:rFonts w:ascii="Times New Roman" w:hAnsi="Times New Roman" w:cs="Times New Roman"/>
        </w:rP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признании садового дома жилым домом по форме в соответствии с Приложением № 4 к настоящему административному регламенту.</w:t>
      </w:r>
    </w:p>
    <w:p w14:paraId="5B572925">
      <w:pPr>
        <w:rPr>
          <w:rFonts w:ascii="Times New Roman" w:hAnsi="Times New Roman" w:cs="Times New Roman"/>
        </w:rPr>
      </w:pPr>
      <w:r>
        <w:rPr>
          <w:rFonts w:ascii="Times New Roman" w:hAnsi="Times New Roman" w:cs="Times New Roman"/>
        </w:rPr>
        <w:t xml:space="preserve">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оказания муниципальной услуги в соответствии с </w:t>
      </w:r>
      <w:r>
        <w:fldChar w:fldCharType="begin"/>
      </w:r>
      <w:r>
        <w:instrText xml:space="preserve"> HYPERLINK \l "sub_2261" </w:instrText>
      </w:r>
      <w:r>
        <w:fldChar w:fldCharType="separate"/>
      </w:r>
      <w:r>
        <w:rPr>
          <w:rStyle w:val="14"/>
          <w:rFonts w:ascii="Times New Roman" w:hAnsi="Times New Roman"/>
          <w:color w:val="auto"/>
        </w:rPr>
        <w:t>пунктом 2.6.1</w:t>
      </w:r>
      <w:r>
        <w:rPr>
          <w:rStyle w:val="14"/>
          <w:rFonts w:ascii="Times New Roman" w:hAnsi="Times New Roman"/>
          <w:color w:val="auto"/>
        </w:rPr>
        <w:fldChar w:fldCharType="end"/>
      </w:r>
      <w:r>
        <w:rPr>
          <w:rFonts w:ascii="Times New Roman" w:hAnsi="Times New Roman" w:cs="Times New Roman"/>
        </w:rPr>
        <w:t xml:space="preserve"> настоящего административного регламента, и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оказания муниципальной услуги в соответствии с пунктом 2.6.1 настоящего административного регламента, в течение пятнадцати рабочих дней со дня направления уведомления.</w:t>
      </w:r>
    </w:p>
    <w:p w14:paraId="495F4CBE">
      <w:pPr>
        <w:rPr>
          <w:rFonts w:ascii="Times New Roman" w:hAnsi="Times New Roman" w:cs="Times New Roman"/>
        </w:rPr>
      </w:pPr>
      <w:r>
        <w:rPr>
          <w:rFonts w:ascii="Times New Roman" w:hAnsi="Times New Roman" w:cs="Times New Roman"/>
        </w:rPr>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признании садового дома жилым домом в соответствии с требованиями пункта 2.8. настоящего административного регламента.</w:t>
      </w:r>
    </w:p>
    <w:p w14:paraId="63141A3C">
      <w:pPr>
        <w:rPr>
          <w:rFonts w:ascii="Times New Roman" w:hAnsi="Times New Roman" w:cs="Times New Roman"/>
        </w:rPr>
      </w:pPr>
      <w:r>
        <w:rPr>
          <w:rFonts w:ascii="Times New Roman" w:hAnsi="Times New Roman" w:cs="Times New Roman"/>
        </w:rPr>
        <w:t>Решение об отказе должно содержать основания отказа с обязательной ссылкой на нарушения.</w:t>
      </w:r>
    </w:p>
    <w:p w14:paraId="56905F91">
      <w:pPr>
        <w:rPr>
          <w:rFonts w:ascii="Times New Roman" w:hAnsi="Times New Roman" w:cs="Times New Roman"/>
        </w:rPr>
      </w:pPr>
      <w:r>
        <w:rPr>
          <w:rFonts w:ascii="Times New Roman" w:hAnsi="Times New Roman" w:cs="Times New Roman"/>
        </w:rPr>
        <w:t>Решение о признании садового дома жилым домом подписывается должностным лицом уполномоченного органа в двух экземплярах и передается специалисту, ответственному за прием-выдачу документов.</w:t>
      </w:r>
    </w:p>
    <w:p w14:paraId="359EA4EC">
      <w:pPr>
        <w:rPr>
          <w:rFonts w:ascii="Times New Roman" w:hAnsi="Times New Roman" w:cs="Times New Roman"/>
        </w:rPr>
      </w:pPr>
      <w:r>
        <w:rPr>
          <w:rFonts w:ascii="Times New Roman" w:hAnsi="Times New Roman" w:cs="Times New Roman"/>
        </w:rPr>
        <w:t>В случае представления заявления о признании садового дома жилым домом через МФЦ документ, подтверждающий принятие решения, направляется в МФЦ, если иной способ его получения не указан заявителем.</w:t>
      </w:r>
    </w:p>
    <w:p w14:paraId="5B55F781">
      <w:pPr>
        <w:rPr>
          <w:rFonts w:ascii="Times New Roman" w:hAnsi="Times New Roman" w:cs="Times New Roman"/>
        </w:rPr>
      </w:pPr>
      <w:r>
        <w:rPr>
          <w:rFonts w:ascii="Times New Roman" w:hAnsi="Times New Roman" w:cs="Times New Roman"/>
        </w:rPr>
        <w:t xml:space="preserve">Максимальный срок выполнения административной процедуры принятия решения о признании садового дома жилым домом не может превышать срока пяти дней со дня представления в уполномоченный орган документов, обязанность по представлению которых в соответствии с </w:t>
      </w:r>
      <w:r>
        <w:fldChar w:fldCharType="begin"/>
      </w:r>
      <w:r>
        <w:instrText xml:space="preserve"> HYPERLINK \l "sub_2261" </w:instrText>
      </w:r>
      <w:r>
        <w:fldChar w:fldCharType="separate"/>
      </w:r>
      <w:r>
        <w:rPr>
          <w:rStyle w:val="14"/>
          <w:rFonts w:ascii="Times New Roman" w:hAnsi="Times New Roman"/>
          <w:color w:val="auto"/>
        </w:rPr>
        <w:t>пунктом 2.6.1</w:t>
      </w:r>
      <w:r>
        <w:rPr>
          <w:rStyle w:val="14"/>
          <w:rFonts w:ascii="Times New Roman" w:hAnsi="Times New Roman"/>
          <w:color w:val="auto"/>
        </w:rPr>
        <w:fldChar w:fldCharType="end"/>
      </w:r>
      <w:r>
        <w:rPr>
          <w:rFonts w:ascii="Times New Roman" w:hAnsi="Times New Roman" w:cs="Times New Roman"/>
        </w:rPr>
        <w:t xml:space="preserve"> настоящего административного регламента возложена на заявителя.</w:t>
      </w:r>
    </w:p>
    <w:p w14:paraId="7607C7D7">
      <w:pPr>
        <w:rPr>
          <w:rFonts w:ascii="Times New Roman" w:hAnsi="Times New Roman" w:cs="Times New Roman"/>
        </w:rPr>
      </w:pPr>
      <w:r>
        <w:rPr>
          <w:rFonts w:ascii="Times New Roman" w:hAnsi="Times New Roman" w:cs="Times New Roman"/>
        </w:rPr>
        <w:t xml:space="preserve">Критерий принятия решения: наличие (отсутствие) оснований для отказа в предоставлении муниципальной услуги, предусмотренных </w:t>
      </w:r>
      <w:r>
        <w:fldChar w:fldCharType="begin"/>
      </w:r>
      <w:r>
        <w:instrText xml:space="preserve"> HYPERLINK \l "sub_2027" </w:instrText>
      </w:r>
      <w:r>
        <w:fldChar w:fldCharType="separate"/>
      </w:r>
      <w:r>
        <w:rPr>
          <w:rStyle w:val="14"/>
          <w:rFonts w:ascii="Times New Roman" w:hAnsi="Times New Roman"/>
          <w:color w:val="auto"/>
        </w:rPr>
        <w:t>2.8.</w:t>
      </w:r>
      <w:r>
        <w:rPr>
          <w:rStyle w:val="14"/>
          <w:rFonts w:ascii="Times New Roman" w:hAnsi="Times New Roman"/>
          <w:color w:val="auto"/>
        </w:rPr>
        <w:fldChar w:fldCharType="end"/>
      </w:r>
      <w:r>
        <w:rPr>
          <w:rFonts w:ascii="Times New Roman" w:hAnsi="Times New Roman" w:cs="Times New Roman"/>
        </w:rPr>
        <w:t xml:space="preserve"> настоящего административного регламента.</w:t>
      </w:r>
    </w:p>
    <w:p w14:paraId="56044390">
      <w:pPr>
        <w:rPr>
          <w:rFonts w:ascii="Times New Roman" w:hAnsi="Times New Roman" w:cs="Times New Roman"/>
        </w:rPr>
      </w:pPr>
      <w:r>
        <w:rPr>
          <w:rFonts w:ascii="Times New Roman" w:hAnsi="Times New Roman" w:cs="Times New Roman"/>
        </w:rPr>
        <w:t>Результатом административной процедуры является поступление к специалисту, ответственному за прием-выдачу документов, решения о признании садового дома жилым домом.</w:t>
      </w:r>
    </w:p>
    <w:p w14:paraId="1096C1EF">
      <w:pPr>
        <w:rPr>
          <w:rFonts w:ascii="Times New Roman" w:hAnsi="Times New Roman" w:cs="Times New Roman"/>
        </w:rPr>
      </w:pPr>
      <w:r>
        <w:rPr>
          <w:rFonts w:ascii="Times New Roman" w:hAnsi="Times New Roman" w:cs="Times New Roman"/>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14:paraId="186DA143">
      <w:pPr>
        <w:rPr>
          <w:rFonts w:ascii="Times New Roman" w:hAnsi="Times New Roman" w:cs="Times New Roman"/>
        </w:rPr>
      </w:pPr>
      <w:bookmarkStart w:id="41" w:name="sub_2314"/>
      <w:r>
        <w:rPr>
          <w:rFonts w:ascii="Times New Roman" w:hAnsi="Times New Roman" w:cs="Times New Roman"/>
        </w:rPr>
        <w:t>3.3.1.6. Выдача (направление) документов по результатам предоставления муниципальной услуги.</w:t>
      </w:r>
    </w:p>
    <w:bookmarkEnd w:id="41"/>
    <w:p w14:paraId="43C7CF11">
      <w:pPr>
        <w:rPr>
          <w:rFonts w:ascii="Times New Roman" w:hAnsi="Times New Roman" w:cs="Times New Roman"/>
        </w:rPr>
      </w:pPr>
      <w:r>
        <w:rPr>
          <w:rFonts w:ascii="Times New Roman" w:hAnsi="Times New Roman" w:cs="Times New Roman"/>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14:paraId="489032CF">
      <w:pPr>
        <w:rPr>
          <w:rFonts w:ascii="Times New Roman" w:hAnsi="Times New Roman" w:cs="Times New Roman"/>
        </w:rPr>
      </w:pPr>
      <w:r>
        <w:rPr>
          <w:rFonts w:ascii="Times New Roman" w:hAnsi="Times New Roman" w:cs="Times New Roman"/>
        </w:rPr>
        <w:t xml:space="preserve">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(при наличии технической возможности) заявитель предъявляет следующие документы:</w:t>
      </w:r>
    </w:p>
    <w:p w14:paraId="7D194D0A">
      <w:pPr>
        <w:rPr>
          <w:rFonts w:ascii="Times New Roman" w:hAnsi="Times New Roman" w:cs="Times New Roman"/>
        </w:rPr>
      </w:pPr>
      <w:bookmarkStart w:id="42" w:name="sub_2314101"/>
      <w:r>
        <w:rPr>
          <w:rFonts w:ascii="Times New Roman" w:hAnsi="Times New Roman" w:cs="Times New Roman"/>
        </w:rPr>
        <w:t>1) документ, удостоверяющий личность заявителя;</w:t>
      </w:r>
    </w:p>
    <w:bookmarkEnd w:id="42"/>
    <w:p w14:paraId="1D8EDC7A">
      <w:pPr>
        <w:rPr>
          <w:rFonts w:ascii="Times New Roman" w:hAnsi="Times New Roman" w:cs="Times New Roman"/>
        </w:rPr>
      </w:pPr>
      <w:bookmarkStart w:id="43" w:name="sub_2314102"/>
      <w:r>
        <w:rPr>
          <w:rFonts w:ascii="Times New Roman" w:hAnsi="Times New Roman" w:cs="Times New Roman"/>
        </w:rPr>
        <w:t>2) документ, подтверждающий полномочия представителя на получение документов (если от имени заявителя действует представитель);</w:t>
      </w:r>
    </w:p>
    <w:bookmarkEnd w:id="43"/>
    <w:p w14:paraId="52DAF809">
      <w:pPr>
        <w:rPr>
          <w:rFonts w:ascii="Times New Roman" w:hAnsi="Times New Roman" w:cs="Times New Roman"/>
        </w:rPr>
      </w:pPr>
      <w:bookmarkStart w:id="44" w:name="sub_2314103"/>
      <w:r>
        <w:rPr>
          <w:rFonts w:ascii="Times New Roman" w:hAnsi="Times New Roman" w:cs="Times New Roman"/>
        </w:rPr>
        <w:t>3) расписка в получении документов (при ее наличии у заявителя).</w:t>
      </w:r>
    </w:p>
    <w:bookmarkEnd w:id="44"/>
    <w:p w14:paraId="6FB7384D">
      <w:pPr>
        <w:rPr>
          <w:rFonts w:ascii="Times New Roman" w:hAnsi="Times New Roman" w:cs="Times New Roman"/>
        </w:rPr>
      </w:pPr>
      <w:r>
        <w:rPr>
          <w:rFonts w:ascii="Times New Roman" w:hAnsi="Times New Roman" w:cs="Times New Roman"/>
        </w:rPr>
        <w:t>Специалист, ответственный за прием и выдачу документов, при выдаче результата предоставления услуги на бумажном носителе:</w:t>
      </w:r>
    </w:p>
    <w:p w14:paraId="749DFB3C">
      <w:pPr>
        <w:rPr>
          <w:rFonts w:ascii="Times New Roman" w:hAnsi="Times New Roman" w:cs="Times New Roman"/>
        </w:rPr>
      </w:pPr>
      <w:bookmarkStart w:id="45" w:name="sub_231411"/>
      <w:r>
        <w:rPr>
          <w:rFonts w:ascii="Times New Roman" w:hAnsi="Times New Roman" w:cs="Times New Roman"/>
        </w:rPr>
        <w:t>1) устанавливает личность заявителя либо его представителя;</w:t>
      </w:r>
    </w:p>
    <w:bookmarkEnd w:id="45"/>
    <w:p w14:paraId="5C889A25">
      <w:pPr>
        <w:rPr>
          <w:rFonts w:ascii="Times New Roman" w:hAnsi="Times New Roman" w:cs="Times New Roman"/>
        </w:rPr>
      </w:pPr>
      <w:bookmarkStart w:id="46" w:name="sub_231412"/>
      <w:r>
        <w:rPr>
          <w:rFonts w:ascii="Times New Roman" w:hAnsi="Times New Roman" w:cs="Times New Roman"/>
        </w:rPr>
        <w:t>2) проверяет правомочия представителя заявителя действовать от имени заявителя при получении документов;</w:t>
      </w:r>
    </w:p>
    <w:bookmarkEnd w:id="46"/>
    <w:p w14:paraId="0847D2A6">
      <w:pPr>
        <w:rPr>
          <w:rFonts w:ascii="Times New Roman" w:hAnsi="Times New Roman" w:cs="Times New Roman"/>
        </w:rPr>
      </w:pPr>
      <w:bookmarkStart w:id="47" w:name="sub_231413"/>
      <w:r>
        <w:rPr>
          <w:rFonts w:ascii="Times New Roman" w:hAnsi="Times New Roman" w:cs="Times New Roman"/>
        </w:rPr>
        <w:t>3) выдает документы;</w:t>
      </w:r>
    </w:p>
    <w:bookmarkEnd w:id="47"/>
    <w:p w14:paraId="5830034C">
      <w:pPr>
        <w:rPr>
          <w:rFonts w:ascii="Times New Roman" w:hAnsi="Times New Roman" w:cs="Times New Roman"/>
        </w:rPr>
      </w:pPr>
      <w:bookmarkStart w:id="48" w:name="sub_231414"/>
      <w:r>
        <w:rPr>
          <w:rFonts w:ascii="Times New Roman" w:hAnsi="Times New Roman" w:cs="Times New Roman"/>
        </w:rPr>
        <w:t>4) регистрирует факт выдачи документов в системе электронного документооборота уполномоченного органа и в журнале регистрации;</w:t>
      </w:r>
    </w:p>
    <w:bookmarkEnd w:id="48"/>
    <w:p w14:paraId="1F0EDF94">
      <w:pPr>
        <w:rPr>
          <w:rFonts w:ascii="Times New Roman" w:hAnsi="Times New Roman" w:cs="Times New Roman"/>
        </w:rPr>
      </w:pPr>
      <w:bookmarkStart w:id="49" w:name="sub_231415"/>
      <w:r>
        <w:rPr>
          <w:rFonts w:ascii="Times New Roman" w:hAnsi="Times New Roman" w:cs="Times New Roman"/>
        </w:rPr>
        <w:t>5) отказывает в выдаче результата предоставления муниципальной услуги в случаях:</w:t>
      </w:r>
    </w:p>
    <w:bookmarkEnd w:id="49"/>
    <w:p w14:paraId="7914C325">
      <w:pPr>
        <w:rPr>
          <w:rFonts w:ascii="Times New Roman" w:hAnsi="Times New Roman" w:cs="Times New Roman"/>
        </w:rPr>
      </w:pPr>
      <w:r>
        <w:rPr>
          <w:rFonts w:ascii="Times New Roman" w:hAnsi="Times New Roman" w:cs="Times New Roman"/>
        </w:rPr>
        <w:t>- за выдачей документов обратилось лицо, не являющееся заявителем (его представителем);</w:t>
      </w:r>
    </w:p>
    <w:p w14:paraId="104693E9">
      <w:pPr>
        <w:rPr>
          <w:rFonts w:ascii="Times New Roman" w:hAnsi="Times New Roman" w:cs="Times New Roman"/>
        </w:rPr>
      </w:pPr>
      <w:r>
        <w:rPr>
          <w:rFonts w:ascii="Times New Roman" w:hAnsi="Times New Roman" w:cs="Times New Roman"/>
        </w:rPr>
        <w:t>- обратившееся лицо отказалось предъявить документ, удостоверяющий его личность.</w:t>
      </w:r>
    </w:p>
    <w:p w14:paraId="503D0C3C">
      <w:pPr>
        <w:rPr>
          <w:rFonts w:ascii="Times New Roman" w:hAnsi="Times New Roman" w:cs="Times New Roman"/>
        </w:rPr>
      </w:pPr>
      <w:r>
        <w:rPr>
          <w:rFonts w:ascii="Times New Roman" w:hAnsi="Times New Roman" w:cs="Times New Roman"/>
        </w:rPr>
        <w:t xml:space="preserve">В случае подачи заявителем документов в электронном виде посредством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и указании в запросе о получении результата предоставления услуги в электронном виде, специалист, ответственный за прием и выдачу документов:</w:t>
      </w:r>
    </w:p>
    <w:p w14:paraId="2F7E841E">
      <w:pPr>
        <w:rPr>
          <w:rFonts w:ascii="Times New Roman" w:hAnsi="Times New Roman" w:cs="Times New Roman"/>
        </w:rPr>
      </w:pPr>
      <w:bookmarkStart w:id="50" w:name="sub_23141001"/>
      <w:r>
        <w:rPr>
          <w:rFonts w:ascii="Times New Roman" w:hAnsi="Times New Roman" w:cs="Times New Roman"/>
        </w:rPr>
        <w:t>1) устанавливает личность заявителя либо его представителя;</w:t>
      </w:r>
    </w:p>
    <w:bookmarkEnd w:id="50"/>
    <w:p w14:paraId="60F31EAB">
      <w:pPr>
        <w:rPr>
          <w:rFonts w:ascii="Times New Roman" w:hAnsi="Times New Roman" w:cs="Times New Roman"/>
        </w:rPr>
      </w:pPr>
      <w:bookmarkStart w:id="51" w:name="sub_23141002"/>
      <w:r>
        <w:rPr>
          <w:rFonts w:ascii="Times New Roman" w:hAnsi="Times New Roman" w:cs="Times New Roman"/>
        </w:rPr>
        <w:t>2) проверяет правомочия представителя заявителя действовать от имени заявителя при получении документов;</w:t>
      </w:r>
    </w:p>
    <w:bookmarkEnd w:id="51"/>
    <w:p w14:paraId="735E390D">
      <w:pPr>
        <w:rPr>
          <w:rFonts w:ascii="Times New Roman" w:hAnsi="Times New Roman" w:cs="Times New Roman"/>
        </w:rPr>
      </w:pPr>
      <w:bookmarkStart w:id="52" w:name="sub_23141003"/>
      <w:r>
        <w:rPr>
          <w:rFonts w:ascii="Times New Roman" w:hAnsi="Times New Roman" w:cs="Times New Roman"/>
        </w:rPr>
        <w:t xml:space="preserve">3) сверяет электронные образы документов с оригиналами (при направлении запроса и документов на предоставление услуги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w:t>
      </w:r>
    </w:p>
    <w:bookmarkEnd w:id="52"/>
    <w:p w14:paraId="206C2997">
      <w:pPr>
        <w:rPr>
          <w:rFonts w:ascii="Times New Roman" w:hAnsi="Times New Roman" w:cs="Times New Roman"/>
        </w:rPr>
      </w:pPr>
      <w:bookmarkStart w:id="53" w:name="sub_23141004"/>
      <w:r>
        <w:rPr>
          <w:rFonts w:ascii="Times New Roman" w:hAnsi="Times New Roman" w:cs="Times New Roman"/>
        </w:rPr>
        <w:t xml:space="preserve">4) уведомляет заявителя о том, что результат предоставления муниципальной услуги будет направлен в личный кабинет на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в форме электронного документа.</w:t>
      </w:r>
    </w:p>
    <w:bookmarkEnd w:id="53"/>
    <w:p w14:paraId="6E929FB0">
      <w:pPr>
        <w:rPr>
          <w:rFonts w:ascii="Times New Roman" w:hAnsi="Times New Roman" w:cs="Times New Roman"/>
        </w:rPr>
      </w:pPr>
      <w:r>
        <w:rPr>
          <w:rFonts w:ascii="Times New Roman" w:hAnsi="Times New Roman" w:cs="Times New Roman"/>
        </w:rPr>
        <w:t xml:space="preserve">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о чем составляется акт.</w:t>
      </w:r>
    </w:p>
    <w:p w14:paraId="7AF5E1BC">
      <w:pPr>
        <w:rPr>
          <w:rFonts w:ascii="Times New Roman" w:hAnsi="Times New Roman" w:cs="Times New Roman"/>
        </w:rPr>
      </w:pPr>
      <w:r>
        <w:rPr>
          <w:rFonts w:ascii="Times New Roman" w:hAnsi="Times New Roman" w:cs="Times New Roman"/>
        </w:rPr>
        <w:t xml:space="preserve">В случае, если принято решение о признании садового дома жилым домом, данное решение сканируется и направляется заявителю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либо направляется в форме электронного документа, подписанного </w:t>
      </w:r>
      <w:r>
        <w:fldChar w:fldCharType="begin"/>
      </w:r>
      <w:r>
        <w:instrText xml:space="preserve"> HYPERLINK "http://mobileonline.garant.ru/document/redirect/12184522/21" </w:instrText>
      </w:r>
      <w:r>
        <w:fldChar w:fldCharType="separate"/>
      </w:r>
      <w:r>
        <w:rPr>
          <w:rStyle w:val="14"/>
          <w:rFonts w:ascii="Times New Roman" w:hAnsi="Times New Roman"/>
          <w:color w:val="auto"/>
        </w:rPr>
        <w:t>электронной подписью</w:t>
      </w:r>
      <w:r>
        <w:rPr>
          <w:rStyle w:val="14"/>
          <w:rFonts w:ascii="Times New Roman" w:hAnsi="Times New Roman"/>
          <w:color w:val="auto"/>
        </w:rPr>
        <w:fldChar w:fldCharType="end"/>
      </w:r>
      <w:r>
        <w:rPr>
          <w:rFonts w:ascii="Times New Roman" w:hAnsi="Times New Roman" w:cs="Times New Roman"/>
        </w:rPr>
        <w:t xml:space="preserve"> в личный кабинет заявителя на ЕПГУ.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14:paraId="727FDE86">
      <w:pPr>
        <w:rPr>
          <w:rFonts w:ascii="Times New Roman" w:hAnsi="Times New Roman" w:cs="Times New Roman"/>
        </w:rPr>
      </w:pPr>
      <w:r>
        <w:rPr>
          <w:rFonts w:ascii="Times New Roman" w:hAnsi="Times New Roman" w:cs="Times New Roman"/>
        </w:rPr>
        <w:t>Максимальный срок выполнения данной административной процедуры составляет 3 рабочих дня со дня принятия решения о признании садового дома жилым домом.</w:t>
      </w:r>
    </w:p>
    <w:p w14:paraId="0AB1E6F6">
      <w:pPr>
        <w:rPr>
          <w:rFonts w:ascii="Times New Roman" w:hAnsi="Times New Roman" w:cs="Times New Roman"/>
        </w:rPr>
      </w:pPr>
      <w:r>
        <w:rPr>
          <w:rFonts w:ascii="Times New Roman" w:hAnsi="Times New Roman" w:cs="Times New Roman"/>
        </w:rPr>
        <w:t>Критерий принятия решения: принятие решения о признании садового дома жилым домом.</w:t>
      </w:r>
    </w:p>
    <w:p w14:paraId="75B363C1">
      <w:pPr>
        <w:rPr>
          <w:rFonts w:ascii="Times New Roman" w:hAnsi="Times New Roman" w:cs="Times New Roman"/>
        </w:rPr>
      </w:pPr>
      <w:r>
        <w:rPr>
          <w:rFonts w:ascii="Times New Roman" w:hAnsi="Times New Roman" w:cs="Times New Roman"/>
        </w:rPr>
        <w:t xml:space="preserve">Результатом административной процедуры является выдача или направление по адресу, указанному в заявлении, либо через МФЦ,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заявителю документа, подтверждающего принятие такого решения.</w:t>
      </w:r>
    </w:p>
    <w:p w14:paraId="5F4E5CD6">
      <w:pPr>
        <w:rPr>
          <w:rFonts w:ascii="Times New Roman" w:hAnsi="Times New Roman" w:cs="Times New Roman"/>
        </w:rPr>
      </w:pPr>
      <w:r>
        <w:rPr>
          <w:rFonts w:ascii="Times New Roman" w:hAnsi="Times New Roman" w:cs="Times New Roman"/>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14:paraId="70FE455E">
      <w:pPr>
        <w:rPr>
          <w:rFonts w:ascii="Times New Roman" w:hAnsi="Times New Roman" w:cs="Times New Roman"/>
        </w:rPr>
      </w:pPr>
      <w:bookmarkStart w:id="54" w:name="_Hlk164112295"/>
      <w:r>
        <w:rPr>
          <w:rFonts w:ascii="Times New Roman" w:hAnsi="Times New Roman" w:cs="Times New Roman"/>
        </w:rPr>
        <w:t>3.3.1.7  Предусматривается возможность предоставления органом исполнительной власти или МФЦ результата государственной услуги о признании садового дома жилым домом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bookmarkEnd w:id="54"/>
    <w:p w14:paraId="13897171">
      <w:pPr>
        <w:rPr>
          <w:rFonts w:ascii="Times New Roman" w:hAnsi="Times New Roman" w:cs="Times New Roman"/>
        </w:rPr>
      </w:pPr>
    </w:p>
    <w:p w14:paraId="5E49108A">
      <w:pPr>
        <w:rPr>
          <w:rFonts w:ascii="Times New Roman" w:hAnsi="Times New Roman" w:cs="Times New Roman"/>
          <w:b/>
        </w:rPr>
      </w:pPr>
      <w:r>
        <w:rPr>
          <w:rFonts w:ascii="Times New Roman" w:hAnsi="Times New Roman" w:cs="Times New Roman"/>
          <w:b/>
          <w:color w:val="000000"/>
        </w:rPr>
        <w:t>3.3.2. Для варианта предоставления подуслуги «</w:t>
      </w:r>
      <w:r>
        <w:rPr>
          <w:rFonts w:ascii="Times New Roman" w:hAnsi="Times New Roman" w:cs="Times New Roman"/>
          <w:b/>
        </w:rPr>
        <w:t>признание жилого дома садовым домом»:</w:t>
      </w:r>
    </w:p>
    <w:p w14:paraId="0190E16D">
      <w:pPr>
        <w:rPr>
          <w:rFonts w:ascii="Times New Roman" w:hAnsi="Times New Roman" w:cs="Times New Roman"/>
        </w:rPr>
      </w:pPr>
      <w:r>
        <w:rPr>
          <w:rFonts w:ascii="Times New Roman" w:hAnsi="Times New Roman" w:cs="Times New Roman"/>
        </w:rPr>
        <w:t xml:space="preserve">3.3.2.1. Прием и регистрация заявления и документов на предоставление муниципальной услуги в форме электронных документов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w:t>
      </w:r>
    </w:p>
    <w:p w14:paraId="55B0065B">
      <w:pPr>
        <w:rPr>
          <w:rFonts w:ascii="Times New Roman" w:hAnsi="Times New Roman" w:cs="Times New Roman"/>
        </w:rPr>
      </w:pPr>
      <w:r>
        <w:rPr>
          <w:rFonts w:ascii="Times New Roman" w:hAnsi="Times New Roman" w:cs="Times New Roman"/>
        </w:rPr>
        <w:t xml:space="preserve">При направлении заявления в электронной форме (при наличии технической возможности) заявителю необходимо заполнить на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14:paraId="4B5DD50A">
      <w:pPr>
        <w:rPr>
          <w:rFonts w:ascii="Times New Roman" w:hAnsi="Times New Roman" w:cs="Times New Roman"/>
        </w:rPr>
      </w:pPr>
      <w:r>
        <w:rPr>
          <w:rFonts w:ascii="Times New Roman" w:hAnsi="Times New Roman" w:cs="Times New Roman"/>
        </w:rPr>
        <w:t xml:space="preserve">На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размещается образец заполнения электронной формы заявления (запроса).</w:t>
      </w:r>
    </w:p>
    <w:p w14:paraId="630359E6">
      <w:pPr>
        <w:rPr>
          <w:rFonts w:ascii="Times New Roman" w:hAnsi="Times New Roman" w:cs="Times New Roman"/>
        </w:rPr>
      </w:pPr>
      <w:r>
        <w:rPr>
          <w:rFonts w:ascii="Times New Roman" w:hAnsi="Times New Roman" w:cs="Times New Roman"/>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0A61E5D">
      <w:pPr>
        <w:rPr>
          <w:rFonts w:ascii="Times New Roman" w:hAnsi="Times New Roman" w:cs="Times New Roman"/>
        </w:rPr>
      </w:pPr>
      <w:r>
        <w:rPr>
          <w:rFonts w:ascii="Times New Roman" w:hAnsi="Times New Roman" w:cs="Times New Roman"/>
        </w:rPr>
        <w:t>Специалист, ответственный за прием и выдачу документов, при поступлении заявления и документов в электронном виде:</w:t>
      </w:r>
    </w:p>
    <w:p w14:paraId="7386ADBC">
      <w:pPr>
        <w:rPr>
          <w:rFonts w:ascii="Times New Roman" w:hAnsi="Times New Roman" w:cs="Times New Roman"/>
        </w:rPr>
      </w:pPr>
      <w:r>
        <w:rPr>
          <w:rFonts w:ascii="Times New Roman" w:hAnsi="Times New Roman" w:cs="Times New Roman"/>
        </w:rPr>
        <w:t>проверяет электронные образы документов на отсутствие компьютерных вирусов и искаженной информации;</w:t>
      </w:r>
    </w:p>
    <w:p w14:paraId="7AF07ED7">
      <w:pPr>
        <w:rPr>
          <w:rFonts w:ascii="Times New Roman" w:hAnsi="Times New Roman" w:cs="Times New Roman"/>
        </w:rPr>
      </w:pPr>
      <w:r>
        <w:rPr>
          <w:rFonts w:ascii="Times New Roman" w:hAnsi="Times New Roman" w:cs="Times New Roman"/>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14:paraId="2CFD0899">
      <w:pPr>
        <w:rPr>
          <w:rFonts w:ascii="Times New Roman" w:hAnsi="Times New Roman" w:cs="Times New Roman"/>
        </w:rPr>
      </w:pPr>
      <w:r>
        <w:rPr>
          <w:rFonts w:ascii="Times New Roman" w:hAnsi="Times New Roman" w:cs="Times New Roman"/>
        </w:rPr>
        <w:t xml:space="preserve">формирует и направляет заявителю электронное уведомление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w:t>
      </w:r>
    </w:p>
    <w:p w14:paraId="1E692685">
      <w:pPr>
        <w:rPr>
          <w:rFonts w:ascii="Times New Roman" w:hAnsi="Times New Roman" w:cs="Times New Roman"/>
        </w:rPr>
      </w:pPr>
      <w:r>
        <w:rPr>
          <w:rFonts w:ascii="Times New Roman" w:hAnsi="Times New Roman" w:cs="Times New Roman"/>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14:paraId="4F7CFC23">
      <w:pPr>
        <w:rPr>
          <w:rFonts w:ascii="Times New Roman" w:hAnsi="Times New Roman" w:cs="Times New Roman"/>
        </w:rPr>
      </w:pPr>
      <w:r>
        <w:rPr>
          <w:rFonts w:ascii="Times New Roman" w:hAnsi="Times New Roman" w:cs="Times New Roman"/>
        </w:rPr>
        <w:t>Максимальный срок выполнения административной процедуры по приему и регистрации заявления и приложенных к нему документов в форме электронных документов составляет 1 рабочий день с момента получения документов.</w:t>
      </w:r>
    </w:p>
    <w:p w14:paraId="10D1F9C3">
      <w:pPr>
        <w:rPr>
          <w:rFonts w:ascii="Times New Roman" w:hAnsi="Times New Roman" w:cs="Times New Roman"/>
        </w:rPr>
      </w:pPr>
      <w:r>
        <w:rPr>
          <w:rFonts w:ascii="Times New Roman" w:hAnsi="Times New Roman" w:cs="Times New Roman"/>
        </w:rPr>
        <w:t>Критерий принятия решения: поступление заявления и приложенных к нему документов.</w:t>
      </w:r>
    </w:p>
    <w:p w14:paraId="7D7984F0">
      <w:pPr>
        <w:rPr>
          <w:rFonts w:ascii="Times New Roman" w:hAnsi="Times New Roman" w:cs="Times New Roman"/>
        </w:rPr>
      </w:pPr>
      <w:r>
        <w:rPr>
          <w:rFonts w:ascii="Times New Roman" w:hAnsi="Times New Roman" w:cs="Times New Roman"/>
        </w:rPr>
        <w:t>Результатом административной процедуры является прием, регистрация заявления и приложенных к нему документов.</w:t>
      </w:r>
    </w:p>
    <w:p w14:paraId="4F2726C4">
      <w:pPr>
        <w:rPr>
          <w:rFonts w:ascii="Times New Roman" w:hAnsi="Times New Roman" w:cs="Times New Roman"/>
        </w:rPr>
      </w:pPr>
      <w:r>
        <w:rPr>
          <w:rFonts w:ascii="Times New Roman" w:hAnsi="Times New Roman" w:cs="Times New Roman"/>
        </w:rPr>
        <w:t>3.3.2.2. При направлении заявителем заявления и документов в уполномоченный орган посредством  личного обращения или почтовой связи специалист уполномоченного органа, ответственный за прием и выдачу документов:</w:t>
      </w:r>
    </w:p>
    <w:p w14:paraId="0544522D">
      <w:pPr>
        <w:rPr>
          <w:rFonts w:ascii="Times New Roman" w:hAnsi="Times New Roman" w:cs="Times New Roman"/>
        </w:rPr>
      </w:pPr>
      <w:r>
        <w:rPr>
          <w:rFonts w:ascii="Times New Roman" w:hAnsi="Times New Roman" w:cs="Times New Roman"/>
        </w:rPr>
        <w:t>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14:paraId="128E391B">
      <w:pPr>
        <w:rPr>
          <w:rFonts w:ascii="Times New Roman" w:hAnsi="Times New Roman" w:cs="Times New Roman"/>
        </w:rPr>
      </w:pPr>
      <w:r>
        <w:rPr>
          <w:rFonts w:ascii="Times New Roman" w:hAnsi="Times New Roman" w:cs="Times New Roman"/>
        </w:rPr>
        <w:t>вскрывает конверты, проверяет наличие в них заявления и документов, обязанность по предоставлению которых возложена на заявителя;</w:t>
      </w:r>
    </w:p>
    <w:p w14:paraId="49CF353C">
      <w:pPr>
        <w:rPr>
          <w:rFonts w:ascii="Times New Roman" w:hAnsi="Times New Roman" w:cs="Times New Roman"/>
        </w:rPr>
      </w:pPr>
      <w:r>
        <w:rPr>
          <w:rFonts w:ascii="Times New Roman" w:hAnsi="Times New Roman" w:cs="Times New Roman"/>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14:paraId="049022FD">
      <w:pPr>
        <w:rPr>
          <w:rFonts w:ascii="Times New Roman" w:hAnsi="Times New Roman" w:cs="Times New Roman"/>
        </w:rPr>
      </w:pPr>
      <w:r>
        <w:rPr>
          <w:rFonts w:ascii="Times New Roman" w:hAnsi="Times New Roman" w:cs="Times New Roman"/>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14:paraId="52DBFEB4">
      <w:pPr>
        <w:rPr>
          <w:rFonts w:ascii="Times New Roman" w:hAnsi="Times New Roman" w:cs="Times New Roman"/>
        </w:rPr>
      </w:pPr>
      <w:r>
        <w:rPr>
          <w:rFonts w:ascii="Times New Roman" w:hAnsi="Times New Roman" w:cs="Times New Roman"/>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14:paraId="54DB8FEF">
      <w:pPr>
        <w:rPr>
          <w:rFonts w:ascii="Times New Roman" w:hAnsi="Times New Roman" w:cs="Times New Roman"/>
        </w:rPr>
      </w:pPr>
      <w:r>
        <w:rPr>
          <w:rFonts w:ascii="Times New Roman" w:hAnsi="Times New Roman" w:cs="Times New Roman"/>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14:paraId="28553524">
      <w:pPr>
        <w:rPr>
          <w:rFonts w:ascii="Times New Roman" w:hAnsi="Times New Roman" w:cs="Times New Roman"/>
        </w:rPr>
      </w:pPr>
      <w:r>
        <w:rPr>
          <w:rFonts w:ascii="Times New Roman" w:hAnsi="Times New Roman" w:cs="Times New Roman"/>
        </w:rPr>
        <w:t>Критерий принятия решения: поступление заявления и приложенных к нему документов.</w:t>
      </w:r>
    </w:p>
    <w:p w14:paraId="714F307C">
      <w:pPr>
        <w:rPr>
          <w:rFonts w:ascii="Times New Roman" w:hAnsi="Times New Roman" w:cs="Times New Roman"/>
        </w:rPr>
      </w:pPr>
      <w:r>
        <w:rPr>
          <w:rFonts w:ascii="Times New Roman" w:hAnsi="Times New Roman" w:cs="Times New Roman"/>
        </w:rPr>
        <w:t>Результатом административной процедуры является прием и регистрация заявления и приложенных к нему документов.</w:t>
      </w:r>
    </w:p>
    <w:p w14:paraId="1F664D63">
      <w:pPr>
        <w:rPr>
          <w:rFonts w:ascii="Times New Roman" w:hAnsi="Times New Roman" w:cs="Times New Roman"/>
        </w:rPr>
      </w:pPr>
      <w:r>
        <w:rPr>
          <w:rFonts w:ascii="Times New Roman" w:hAnsi="Times New Roman" w:cs="Times New Roman"/>
        </w:rPr>
        <w:t>Информация о приеме заявления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14:paraId="11CF26D5">
      <w:pPr>
        <w:rPr>
          <w:rFonts w:ascii="Times New Roman" w:hAnsi="Times New Roman" w:cs="Times New Roman"/>
        </w:rPr>
      </w:pPr>
      <w:r>
        <w:rPr>
          <w:rFonts w:ascii="Times New Roman" w:hAnsi="Times New Roman" w:cs="Times New Roman"/>
        </w:rPr>
        <w:t>В день регистрации заявления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14:paraId="0FD00739">
      <w:pPr>
        <w:rPr>
          <w:rFonts w:ascii="Times New Roman" w:hAnsi="Times New Roman" w:cs="Times New Roman"/>
        </w:rPr>
      </w:pPr>
      <w:r>
        <w:rPr>
          <w:rFonts w:ascii="Times New Roman" w:hAnsi="Times New Roman" w:cs="Times New Roman"/>
        </w:rPr>
        <w:t xml:space="preserve">3.3.2.3. </w:t>
      </w:r>
      <w:r>
        <w:t>Осуществление приема органом исполнительной власти или МФЦ запроса и документов и (или) информации, необходимых для предоставления государственной услуги о признании жилого дома садовым домом,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501F6B34">
      <w:pPr>
        <w:rPr>
          <w:rFonts w:ascii="Times New Roman" w:hAnsi="Times New Roman" w:cs="Times New Roman"/>
        </w:rPr>
      </w:pPr>
      <w:r>
        <w:rPr>
          <w:rFonts w:ascii="Times New Roman" w:hAnsi="Times New Roman" w:cs="Times New Roman"/>
        </w:rPr>
        <w:t>3.3.2.4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12A77B98">
      <w:pPr>
        <w:rPr>
          <w:rFonts w:ascii="Times New Roman" w:hAnsi="Times New Roman" w:cs="Times New Roman"/>
        </w:rPr>
      </w:pPr>
      <w:r>
        <w:rPr>
          <w:rFonts w:ascii="Times New Roman" w:hAnsi="Times New Roman" w:cs="Times New Roman"/>
        </w:rPr>
        <w:t xml:space="preserve">Основанием для начала административной процедуры является непредставление заявителем документов, предусмотренных </w:t>
      </w:r>
      <w:r>
        <w:fldChar w:fldCharType="begin"/>
      </w:r>
      <w:r>
        <w:instrText xml:space="preserve"> HYPERLINK \l "sub_226104" </w:instrText>
      </w:r>
      <w:r>
        <w:fldChar w:fldCharType="separate"/>
      </w:r>
      <w:r>
        <w:rPr>
          <w:rStyle w:val="14"/>
          <w:rFonts w:ascii="Times New Roman" w:hAnsi="Times New Roman"/>
          <w:color w:val="auto"/>
        </w:rPr>
        <w:t xml:space="preserve"> пунктом 2.6.1</w:t>
      </w:r>
      <w:r>
        <w:rPr>
          <w:rStyle w:val="14"/>
          <w:rFonts w:ascii="Times New Roman" w:hAnsi="Times New Roman"/>
          <w:color w:val="auto"/>
        </w:rPr>
        <w:fldChar w:fldCharType="end"/>
      </w:r>
      <w:r>
        <w:rPr>
          <w:rFonts w:ascii="Times New Roman" w:hAnsi="Times New Roman" w:cs="Times New Roman"/>
        </w:rPr>
        <w:t>.3. настоящего административного регламента.</w:t>
      </w:r>
    </w:p>
    <w:p w14:paraId="769E87D3">
      <w:pPr>
        <w:rPr>
          <w:rFonts w:ascii="Times New Roman" w:hAnsi="Times New Roman" w:cs="Times New Roman"/>
        </w:rPr>
      </w:pPr>
      <w:r>
        <w:rPr>
          <w:rFonts w:ascii="Times New Roman" w:hAnsi="Times New Roman" w:cs="Times New Roman"/>
        </w:rPr>
        <w:t>Должностное лицо уполномоченного органа при получении заявления и приложенных к нему документов, поручает специалисту соответствующего отдела произвести их проверку.</w:t>
      </w:r>
    </w:p>
    <w:p w14:paraId="42EFEF30">
      <w:pPr>
        <w:rPr>
          <w:rFonts w:ascii="Times New Roman" w:hAnsi="Times New Roman" w:cs="Times New Roman"/>
        </w:rPr>
      </w:pPr>
      <w:r>
        <w:rPr>
          <w:rFonts w:ascii="Times New Roman" w:hAnsi="Times New Roman" w:cs="Times New Roman"/>
        </w:rPr>
        <w:t xml:space="preserve">В случае, если специалистом соответствующего отдела будет выявлено, что в перечне представленных заявителем документов отсутствуют документы, предусмотренные </w:t>
      </w:r>
      <w:r>
        <w:fldChar w:fldCharType="begin"/>
      </w:r>
      <w:r>
        <w:instrText xml:space="preserve"> HYPERLINK \l "sub_226104" </w:instrText>
      </w:r>
      <w:r>
        <w:fldChar w:fldCharType="separate"/>
      </w:r>
      <w:r>
        <w:rPr>
          <w:rStyle w:val="14"/>
          <w:rFonts w:ascii="Times New Roman" w:hAnsi="Times New Roman"/>
          <w:color w:val="auto"/>
        </w:rPr>
        <w:t>пунктом 2.6.1</w:t>
      </w:r>
      <w:r>
        <w:rPr>
          <w:rStyle w:val="14"/>
          <w:rFonts w:ascii="Times New Roman" w:hAnsi="Times New Roman"/>
          <w:color w:val="auto"/>
        </w:rPr>
        <w:fldChar w:fldCharType="end"/>
      </w:r>
      <w:r>
        <w:rPr>
          <w:rFonts w:ascii="Times New Roman" w:hAnsi="Times New Roman" w:cs="Times New Roman"/>
        </w:rPr>
        <w:t>.3. настоящего административного регламента, принимается решение о направлении соответствующих межведомственных запросов.</w:t>
      </w:r>
    </w:p>
    <w:p w14:paraId="382C10CF">
      <w:pPr>
        <w:rPr>
          <w:rFonts w:ascii="Times New Roman" w:hAnsi="Times New Roman" w:cs="Times New Roman"/>
        </w:rPr>
      </w:pPr>
      <w:r>
        <w:rPr>
          <w:rFonts w:ascii="Times New Roman" w:hAnsi="Times New Roman" w:cs="Times New Roman"/>
        </w:rPr>
        <w:t>Межведомственные запросы направляются в срок, не превышающий 3 рабочих дней со дня регистрации заявления и приложенных к нему документов от заявителя.</w:t>
      </w:r>
    </w:p>
    <w:p w14:paraId="4B2F6435">
      <w:pPr>
        <w:rPr>
          <w:rFonts w:ascii="Times New Roman" w:hAnsi="Times New Roman" w:cs="Times New Roman"/>
        </w:rPr>
      </w:pPr>
      <w:r>
        <w:rPr>
          <w:rFonts w:ascii="Times New Roman" w:hAnsi="Times New Roman" w:cs="Times New Roman"/>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5F71BB18">
      <w:pPr>
        <w:rPr>
          <w:rFonts w:ascii="Times New Roman" w:hAnsi="Times New Roman" w:cs="Times New Roman"/>
        </w:rPr>
      </w:pPr>
      <w:r>
        <w:rPr>
          <w:rFonts w:ascii="Times New Roman" w:hAnsi="Times New Roman" w:cs="Times New Roman"/>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14:paraId="05C42DCE">
      <w:pPr>
        <w:rPr>
          <w:rFonts w:ascii="Times New Roman" w:hAnsi="Times New Roman" w:cs="Times New Roman"/>
        </w:rPr>
      </w:pPr>
      <w:r>
        <w:rPr>
          <w:rFonts w:ascii="Times New Roman" w:hAnsi="Times New Roman" w:cs="Times New Roman"/>
        </w:rPr>
        <w:t xml:space="preserve">Критерий принятия решения: непредставление документов, предусмотренных </w:t>
      </w:r>
      <w:r>
        <w:fldChar w:fldCharType="begin"/>
      </w:r>
      <w:r>
        <w:instrText xml:space="preserve"> HYPERLINK \l "sub_226104" </w:instrText>
      </w:r>
      <w:r>
        <w:fldChar w:fldCharType="separate"/>
      </w:r>
      <w:r>
        <w:rPr>
          <w:rStyle w:val="14"/>
          <w:rFonts w:ascii="Times New Roman" w:hAnsi="Times New Roman"/>
          <w:color w:val="auto"/>
        </w:rPr>
        <w:t>пунктом 2.6.1</w:t>
      </w:r>
      <w:r>
        <w:rPr>
          <w:rStyle w:val="14"/>
          <w:rFonts w:ascii="Times New Roman" w:hAnsi="Times New Roman"/>
          <w:color w:val="auto"/>
        </w:rPr>
        <w:fldChar w:fldCharType="end"/>
      </w:r>
      <w:r>
        <w:rPr>
          <w:rFonts w:ascii="Times New Roman" w:hAnsi="Times New Roman" w:cs="Times New Roman"/>
        </w:rPr>
        <w:t>.3. настоящего административного регламента.</w:t>
      </w:r>
    </w:p>
    <w:p w14:paraId="379B1C4B">
      <w:pPr>
        <w:rPr>
          <w:rFonts w:ascii="Times New Roman" w:hAnsi="Times New Roman" w:cs="Times New Roman"/>
        </w:rPr>
      </w:pPr>
      <w:r>
        <w:rPr>
          <w:rFonts w:ascii="Times New Roman" w:hAnsi="Times New Roman" w:cs="Times New Roman"/>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14:paraId="0CE87449">
      <w:pPr>
        <w:rPr>
          <w:rFonts w:ascii="Times New Roman" w:hAnsi="Times New Roman" w:cs="Times New Roman"/>
        </w:rPr>
      </w:pPr>
      <w:r>
        <w:rPr>
          <w:rFonts w:ascii="Times New Roman" w:hAnsi="Times New Roman" w:cs="Times New Roman"/>
        </w:rPr>
        <w:t>Фиксация результата выполнения административной процедуры не производится.</w:t>
      </w:r>
    </w:p>
    <w:p w14:paraId="527ED194">
      <w:pPr>
        <w:rPr>
          <w:rFonts w:ascii="Times New Roman" w:hAnsi="Times New Roman" w:cs="Times New Roman"/>
        </w:rPr>
      </w:pPr>
      <w:r>
        <w:rPr>
          <w:rFonts w:ascii="Times New Roman" w:hAnsi="Times New Roman" w:cs="Times New Roman"/>
        </w:rPr>
        <w:t>3.3.2.5. Принятие решения о признании жилого дома садовым домом.</w:t>
      </w:r>
    </w:p>
    <w:p w14:paraId="5670F7FA">
      <w:pPr>
        <w:rPr>
          <w:rFonts w:ascii="Times New Roman" w:hAnsi="Times New Roman" w:cs="Times New Roman"/>
        </w:rPr>
      </w:pPr>
      <w:r>
        <w:rPr>
          <w:rFonts w:ascii="Times New Roman" w:hAnsi="Times New Roman" w:cs="Times New Roman"/>
        </w:rPr>
        <w:t xml:space="preserve">Основанием для начала административной процедуры является получение уполномоченным органом документов, указанных в </w:t>
      </w:r>
      <w:r>
        <w:fldChar w:fldCharType="begin"/>
      </w:r>
      <w:r>
        <w:instrText xml:space="preserve"> HYPERLINK \l "sub_2261" </w:instrText>
      </w:r>
      <w:r>
        <w:fldChar w:fldCharType="separate"/>
      </w:r>
      <w:r>
        <w:rPr>
          <w:rStyle w:val="14"/>
          <w:rFonts w:ascii="Times New Roman" w:hAnsi="Times New Roman"/>
          <w:color w:val="auto"/>
        </w:rPr>
        <w:t>пункте 2.6.1</w:t>
      </w:r>
      <w:r>
        <w:rPr>
          <w:rStyle w:val="14"/>
          <w:rFonts w:ascii="Times New Roman" w:hAnsi="Times New Roman"/>
          <w:color w:val="auto"/>
        </w:rPr>
        <w:fldChar w:fldCharType="end"/>
      </w:r>
      <w:r>
        <w:rPr>
          <w:rFonts w:ascii="Times New Roman" w:hAnsi="Times New Roman" w:cs="Times New Roman"/>
        </w:rPr>
        <w:t xml:space="preserve">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14:paraId="44C9D6AD">
      <w:pPr>
        <w:rPr>
          <w:rFonts w:ascii="Times New Roman" w:hAnsi="Times New Roman" w:cs="Times New Roman"/>
        </w:rPr>
      </w:pPr>
      <w:r>
        <w:rPr>
          <w:rFonts w:ascii="Times New Roman" w:hAnsi="Times New Roman" w:cs="Times New Roman"/>
        </w:rPr>
        <w:t>Ответственным за выполнение административной процедуры является должностное лицо уполномоченного органа.</w:t>
      </w:r>
    </w:p>
    <w:p w14:paraId="15544E16">
      <w:pPr>
        <w:rPr>
          <w:rFonts w:ascii="Times New Roman" w:hAnsi="Times New Roman" w:cs="Times New Roman"/>
        </w:rPr>
      </w:pPr>
      <w:r>
        <w:rPr>
          <w:rFonts w:ascii="Times New Roman" w:hAnsi="Times New Roman" w:cs="Times New Roman"/>
        </w:rP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признании жилого дома садовым домом по форме в соответствии с Приложением № 4 к настоящему административному регламенту.</w:t>
      </w:r>
    </w:p>
    <w:p w14:paraId="41809DC9">
      <w:pPr>
        <w:rPr>
          <w:rFonts w:ascii="Times New Roman" w:hAnsi="Times New Roman" w:cs="Times New Roman"/>
        </w:rPr>
      </w:pPr>
      <w:r>
        <w:rPr>
          <w:rFonts w:ascii="Times New Roman" w:hAnsi="Times New Roman" w:cs="Times New Roman"/>
        </w:rPr>
        <w:t xml:space="preserve">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оказания муниципальной услуги в соответствии с </w:t>
      </w:r>
      <w:r>
        <w:fldChar w:fldCharType="begin"/>
      </w:r>
      <w:r>
        <w:instrText xml:space="preserve"> HYPERLINK \l "sub_2261" </w:instrText>
      </w:r>
      <w:r>
        <w:fldChar w:fldCharType="separate"/>
      </w:r>
      <w:r>
        <w:rPr>
          <w:rStyle w:val="14"/>
          <w:rFonts w:ascii="Times New Roman" w:hAnsi="Times New Roman"/>
          <w:color w:val="auto"/>
        </w:rPr>
        <w:t>пунктом 2.6.1</w:t>
      </w:r>
      <w:r>
        <w:rPr>
          <w:rStyle w:val="14"/>
          <w:rFonts w:ascii="Times New Roman" w:hAnsi="Times New Roman"/>
          <w:color w:val="auto"/>
        </w:rPr>
        <w:fldChar w:fldCharType="end"/>
      </w:r>
      <w:r>
        <w:rPr>
          <w:rFonts w:ascii="Times New Roman" w:hAnsi="Times New Roman" w:cs="Times New Roman"/>
        </w:rPr>
        <w:t xml:space="preserve"> настоящего административного регламента, и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оказания муниципальной услуги в соответствии с пунктом 2.6.1 настоящего административного регламента, в течение пятнадцати рабочих дней со дня направления уведомления.</w:t>
      </w:r>
    </w:p>
    <w:p w14:paraId="33836F25">
      <w:pPr>
        <w:rPr>
          <w:rFonts w:ascii="Times New Roman" w:hAnsi="Times New Roman" w:cs="Times New Roman"/>
        </w:rPr>
      </w:pPr>
      <w:r>
        <w:rPr>
          <w:rFonts w:ascii="Times New Roman" w:hAnsi="Times New Roman" w:cs="Times New Roman"/>
        </w:rPr>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признании жилого дома садовым домом в соответствии с требованиями пункта 2.8. настоящего административного регламента.</w:t>
      </w:r>
    </w:p>
    <w:p w14:paraId="113A097A">
      <w:pPr>
        <w:rPr>
          <w:rFonts w:ascii="Times New Roman" w:hAnsi="Times New Roman" w:cs="Times New Roman"/>
        </w:rPr>
      </w:pPr>
      <w:r>
        <w:rPr>
          <w:rFonts w:ascii="Times New Roman" w:hAnsi="Times New Roman" w:cs="Times New Roman"/>
        </w:rPr>
        <w:t>Решение об отказе должно содержать основания отказа с обязательной ссылкой на нарушения.</w:t>
      </w:r>
    </w:p>
    <w:p w14:paraId="17E70E81">
      <w:pPr>
        <w:rPr>
          <w:rFonts w:ascii="Times New Roman" w:hAnsi="Times New Roman" w:cs="Times New Roman"/>
        </w:rPr>
      </w:pPr>
      <w:r>
        <w:rPr>
          <w:rFonts w:ascii="Times New Roman" w:hAnsi="Times New Roman" w:cs="Times New Roman"/>
        </w:rPr>
        <w:t>Решение о признании жилого дома садовым домом подписывается должностным лицом уполномоченного органа в двух экземплярах и передается специалисту, ответственному за прием-выдачу документов.</w:t>
      </w:r>
    </w:p>
    <w:p w14:paraId="6913B11E">
      <w:pPr>
        <w:rPr>
          <w:rFonts w:ascii="Times New Roman" w:hAnsi="Times New Roman" w:cs="Times New Roman"/>
        </w:rPr>
      </w:pPr>
      <w:r>
        <w:rPr>
          <w:rFonts w:ascii="Times New Roman" w:hAnsi="Times New Roman" w:cs="Times New Roman"/>
        </w:rPr>
        <w:t>В случае представления заявления о признании жилого дома садовым домом через МФЦ документ, подтверждающий принятие решения, направляется в МФЦ, если иной способ его получения не указан заявителем.</w:t>
      </w:r>
    </w:p>
    <w:p w14:paraId="20D9F346">
      <w:pPr>
        <w:rPr>
          <w:rFonts w:ascii="Times New Roman" w:hAnsi="Times New Roman" w:cs="Times New Roman"/>
        </w:rPr>
      </w:pPr>
      <w:r>
        <w:rPr>
          <w:rFonts w:ascii="Times New Roman" w:hAnsi="Times New Roman" w:cs="Times New Roman"/>
        </w:rPr>
        <w:t xml:space="preserve">Максимальный срок выполнения административной процедуры принятия решения о признании жилого дома садовым домом  не может превышать срока пяти дней со дня представления в уполномоченный орган документов, обязанность по представлению которых в соответствии с </w:t>
      </w:r>
      <w:r>
        <w:fldChar w:fldCharType="begin"/>
      </w:r>
      <w:r>
        <w:instrText xml:space="preserve"> HYPERLINK \l "sub_2261" </w:instrText>
      </w:r>
      <w:r>
        <w:fldChar w:fldCharType="separate"/>
      </w:r>
      <w:r>
        <w:rPr>
          <w:rStyle w:val="14"/>
          <w:rFonts w:ascii="Times New Roman" w:hAnsi="Times New Roman"/>
          <w:color w:val="auto"/>
        </w:rPr>
        <w:t>пунктом 2.6.1</w:t>
      </w:r>
      <w:r>
        <w:rPr>
          <w:rStyle w:val="14"/>
          <w:rFonts w:ascii="Times New Roman" w:hAnsi="Times New Roman"/>
          <w:color w:val="auto"/>
        </w:rPr>
        <w:fldChar w:fldCharType="end"/>
      </w:r>
      <w:r>
        <w:rPr>
          <w:rFonts w:ascii="Times New Roman" w:hAnsi="Times New Roman" w:cs="Times New Roman"/>
        </w:rPr>
        <w:t xml:space="preserve"> настоящего административного регламента возложена на заявителя.</w:t>
      </w:r>
    </w:p>
    <w:p w14:paraId="50FD0597">
      <w:pPr>
        <w:rPr>
          <w:rFonts w:ascii="Times New Roman" w:hAnsi="Times New Roman" w:cs="Times New Roman"/>
        </w:rPr>
      </w:pPr>
      <w:r>
        <w:rPr>
          <w:rFonts w:ascii="Times New Roman" w:hAnsi="Times New Roman" w:cs="Times New Roman"/>
        </w:rPr>
        <w:t xml:space="preserve">Критерий принятия решения: наличие (отсутствие) оснований для отказа в предоставлении муниципальной услуги, предусмотренных </w:t>
      </w:r>
      <w:r>
        <w:fldChar w:fldCharType="begin"/>
      </w:r>
      <w:r>
        <w:instrText xml:space="preserve"> HYPERLINK \l "sub_2027" </w:instrText>
      </w:r>
      <w:r>
        <w:fldChar w:fldCharType="separate"/>
      </w:r>
      <w:r>
        <w:rPr>
          <w:rStyle w:val="14"/>
          <w:rFonts w:ascii="Times New Roman" w:hAnsi="Times New Roman"/>
          <w:color w:val="auto"/>
        </w:rPr>
        <w:t>2.8.</w:t>
      </w:r>
      <w:r>
        <w:rPr>
          <w:rStyle w:val="14"/>
          <w:rFonts w:ascii="Times New Roman" w:hAnsi="Times New Roman"/>
          <w:color w:val="auto"/>
        </w:rPr>
        <w:fldChar w:fldCharType="end"/>
      </w:r>
      <w:r>
        <w:rPr>
          <w:rFonts w:ascii="Times New Roman" w:hAnsi="Times New Roman" w:cs="Times New Roman"/>
        </w:rPr>
        <w:t xml:space="preserve"> настоящего административного регламента.</w:t>
      </w:r>
    </w:p>
    <w:p w14:paraId="77D4D931">
      <w:pPr>
        <w:rPr>
          <w:rFonts w:ascii="Times New Roman" w:hAnsi="Times New Roman" w:cs="Times New Roman"/>
        </w:rPr>
      </w:pPr>
      <w:r>
        <w:rPr>
          <w:rFonts w:ascii="Times New Roman" w:hAnsi="Times New Roman" w:cs="Times New Roman"/>
        </w:rPr>
        <w:t>Результатом административной процедуры является поступление к специалисту, ответственному за прием-выдачу документов, решения о признании жилого дома садовым домом.</w:t>
      </w:r>
    </w:p>
    <w:p w14:paraId="71ED4C3E">
      <w:pPr>
        <w:rPr>
          <w:rFonts w:ascii="Times New Roman" w:hAnsi="Times New Roman" w:cs="Times New Roman"/>
        </w:rPr>
      </w:pPr>
      <w:r>
        <w:rPr>
          <w:rFonts w:ascii="Times New Roman" w:hAnsi="Times New Roman" w:cs="Times New Roman"/>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14:paraId="7896A5BB">
      <w:pPr>
        <w:rPr>
          <w:rFonts w:ascii="Times New Roman" w:hAnsi="Times New Roman" w:cs="Times New Roman"/>
        </w:rPr>
      </w:pPr>
      <w:r>
        <w:rPr>
          <w:rFonts w:ascii="Times New Roman" w:hAnsi="Times New Roman" w:cs="Times New Roman"/>
        </w:rPr>
        <w:t>3.3.2.6. Выдача (направление) документов по результатам предоставления муниципальной услуги.</w:t>
      </w:r>
    </w:p>
    <w:p w14:paraId="494FBCA7">
      <w:pPr>
        <w:rPr>
          <w:rFonts w:ascii="Times New Roman" w:hAnsi="Times New Roman" w:cs="Times New Roman"/>
        </w:rPr>
      </w:pPr>
      <w:r>
        <w:rPr>
          <w:rFonts w:ascii="Times New Roman" w:hAnsi="Times New Roman" w:cs="Times New Roman"/>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14:paraId="5CC53820">
      <w:pPr>
        <w:rPr>
          <w:rFonts w:ascii="Times New Roman" w:hAnsi="Times New Roman" w:cs="Times New Roman"/>
        </w:rPr>
      </w:pPr>
      <w:r>
        <w:rPr>
          <w:rFonts w:ascii="Times New Roman" w:hAnsi="Times New Roman" w:cs="Times New Roman"/>
        </w:rPr>
        <w:t xml:space="preserve">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(при наличии технической возможности) заявитель предъявляет следующие документы:</w:t>
      </w:r>
    </w:p>
    <w:p w14:paraId="1F5430BA">
      <w:pPr>
        <w:rPr>
          <w:rFonts w:ascii="Times New Roman" w:hAnsi="Times New Roman" w:cs="Times New Roman"/>
        </w:rPr>
      </w:pPr>
      <w:r>
        <w:rPr>
          <w:rFonts w:ascii="Times New Roman" w:hAnsi="Times New Roman" w:cs="Times New Roman"/>
        </w:rPr>
        <w:t>1) документ, удостоверяющий личность заявителя;</w:t>
      </w:r>
    </w:p>
    <w:p w14:paraId="11856B0A">
      <w:pPr>
        <w:rPr>
          <w:rFonts w:ascii="Times New Roman" w:hAnsi="Times New Roman" w:cs="Times New Roman"/>
        </w:rPr>
      </w:pPr>
      <w:r>
        <w:rPr>
          <w:rFonts w:ascii="Times New Roman" w:hAnsi="Times New Roman" w:cs="Times New Roman"/>
        </w:rPr>
        <w:t>2) документ, подтверждающий полномочия представителя на получение документов (если от имени заявителя действует представитель);</w:t>
      </w:r>
    </w:p>
    <w:p w14:paraId="1E0902E1">
      <w:pPr>
        <w:rPr>
          <w:rFonts w:ascii="Times New Roman" w:hAnsi="Times New Roman" w:cs="Times New Roman"/>
        </w:rPr>
      </w:pPr>
      <w:r>
        <w:rPr>
          <w:rFonts w:ascii="Times New Roman" w:hAnsi="Times New Roman" w:cs="Times New Roman"/>
        </w:rPr>
        <w:t>3) расписка в получении документов (при ее наличии у заявителя).</w:t>
      </w:r>
    </w:p>
    <w:p w14:paraId="6EB83195">
      <w:pPr>
        <w:rPr>
          <w:rFonts w:ascii="Times New Roman" w:hAnsi="Times New Roman" w:cs="Times New Roman"/>
        </w:rPr>
      </w:pPr>
      <w:r>
        <w:rPr>
          <w:rFonts w:ascii="Times New Roman" w:hAnsi="Times New Roman" w:cs="Times New Roman"/>
        </w:rPr>
        <w:t>Специалист, ответственный за прием и выдачу документов, при выдаче результата предоставления услуги на бумажном носителе:</w:t>
      </w:r>
    </w:p>
    <w:p w14:paraId="33ABD877">
      <w:pPr>
        <w:rPr>
          <w:rFonts w:ascii="Times New Roman" w:hAnsi="Times New Roman" w:cs="Times New Roman"/>
        </w:rPr>
      </w:pPr>
      <w:r>
        <w:rPr>
          <w:rFonts w:ascii="Times New Roman" w:hAnsi="Times New Roman" w:cs="Times New Roman"/>
        </w:rPr>
        <w:t>1) устанавливает личность заявителя либо его представителя;</w:t>
      </w:r>
    </w:p>
    <w:p w14:paraId="2914E96E">
      <w:pPr>
        <w:rPr>
          <w:rFonts w:ascii="Times New Roman" w:hAnsi="Times New Roman" w:cs="Times New Roman"/>
        </w:rPr>
      </w:pPr>
      <w:r>
        <w:rPr>
          <w:rFonts w:ascii="Times New Roman" w:hAnsi="Times New Roman" w:cs="Times New Roman"/>
        </w:rPr>
        <w:t>2) проверяет правомочия представителя заявителя действовать от имени заявителя при получении документов;</w:t>
      </w:r>
    </w:p>
    <w:p w14:paraId="300418F1">
      <w:pPr>
        <w:rPr>
          <w:rFonts w:ascii="Times New Roman" w:hAnsi="Times New Roman" w:cs="Times New Roman"/>
        </w:rPr>
      </w:pPr>
      <w:r>
        <w:rPr>
          <w:rFonts w:ascii="Times New Roman" w:hAnsi="Times New Roman" w:cs="Times New Roman"/>
        </w:rPr>
        <w:t>3) выдает документы;</w:t>
      </w:r>
    </w:p>
    <w:p w14:paraId="5EFC53AB">
      <w:pPr>
        <w:rPr>
          <w:rFonts w:ascii="Times New Roman" w:hAnsi="Times New Roman" w:cs="Times New Roman"/>
        </w:rPr>
      </w:pPr>
      <w:r>
        <w:rPr>
          <w:rFonts w:ascii="Times New Roman" w:hAnsi="Times New Roman" w:cs="Times New Roman"/>
        </w:rPr>
        <w:t>4) регистрирует факт выдачи документов в системе электронного документооборота уполномоченного органа и в журнале регистрации;</w:t>
      </w:r>
    </w:p>
    <w:p w14:paraId="6EAE82D3">
      <w:pPr>
        <w:rPr>
          <w:rFonts w:ascii="Times New Roman" w:hAnsi="Times New Roman" w:cs="Times New Roman"/>
        </w:rPr>
      </w:pPr>
      <w:r>
        <w:rPr>
          <w:rFonts w:ascii="Times New Roman" w:hAnsi="Times New Roman" w:cs="Times New Roman"/>
        </w:rPr>
        <w:t>5) отказывает в выдаче результата предоставления муниципальной услуги в случаях:</w:t>
      </w:r>
    </w:p>
    <w:p w14:paraId="0A798867">
      <w:pPr>
        <w:rPr>
          <w:rFonts w:ascii="Times New Roman" w:hAnsi="Times New Roman" w:cs="Times New Roman"/>
        </w:rPr>
      </w:pPr>
      <w:r>
        <w:rPr>
          <w:rFonts w:ascii="Times New Roman" w:hAnsi="Times New Roman" w:cs="Times New Roman"/>
        </w:rPr>
        <w:t>- за выдачей документов обратилось лицо, не являющееся заявителем (его представителем);</w:t>
      </w:r>
    </w:p>
    <w:p w14:paraId="67EDD2E5">
      <w:pPr>
        <w:rPr>
          <w:rFonts w:ascii="Times New Roman" w:hAnsi="Times New Roman" w:cs="Times New Roman"/>
        </w:rPr>
      </w:pPr>
      <w:r>
        <w:rPr>
          <w:rFonts w:ascii="Times New Roman" w:hAnsi="Times New Roman" w:cs="Times New Roman"/>
        </w:rPr>
        <w:t>- обратившееся лицо отказалось предъявить документ, удостоверяющий его личность.</w:t>
      </w:r>
    </w:p>
    <w:p w14:paraId="6ADE60C0">
      <w:pPr>
        <w:rPr>
          <w:rFonts w:ascii="Times New Roman" w:hAnsi="Times New Roman" w:cs="Times New Roman"/>
        </w:rPr>
      </w:pPr>
      <w:r>
        <w:rPr>
          <w:rFonts w:ascii="Times New Roman" w:hAnsi="Times New Roman" w:cs="Times New Roman"/>
        </w:rPr>
        <w:t xml:space="preserve">В случае подачи заявителем документов в электронном виде посредством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и указании в запросе о получении результата предоставления услуги в электронном виде, специалист, ответственный за прием и выдачу документов:</w:t>
      </w:r>
    </w:p>
    <w:p w14:paraId="153004C9">
      <w:pPr>
        <w:rPr>
          <w:rFonts w:ascii="Times New Roman" w:hAnsi="Times New Roman" w:cs="Times New Roman"/>
        </w:rPr>
      </w:pPr>
      <w:r>
        <w:rPr>
          <w:rFonts w:ascii="Times New Roman" w:hAnsi="Times New Roman" w:cs="Times New Roman"/>
        </w:rPr>
        <w:t>1) устанавливает личность заявителя либо его представителя;</w:t>
      </w:r>
    </w:p>
    <w:p w14:paraId="30A850D8">
      <w:pPr>
        <w:rPr>
          <w:rFonts w:ascii="Times New Roman" w:hAnsi="Times New Roman" w:cs="Times New Roman"/>
        </w:rPr>
      </w:pPr>
      <w:r>
        <w:rPr>
          <w:rFonts w:ascii="Times New Roman" w:hAnsi="Times New Roman" w:cs="Times New Roman"/>
        </w:rPr>
        <w:t>2) проверяет правомочия представителя заявителя действовать от имени заявителя при получении документов;</w:t>
      </w:r>
    </w:p>
    <w:p w14:paraId="150452F2">
      <w:pPr>
        <w:rPr>
          <w:rFonts w:ascii="Times New Roman" w:hAnsi="Times New Roman" w:cs="Times New Roman"/>
        </w:rPr>
      </w:pPr>
      <w:r>
        <w:rPr>
          <w:rFonts w:ascii="Times New Roman" w:hAnsi="Times New Roman" w:cs="Times New Roman"/>
        </w:rPr>
        <w:t xml:space="preserve">3) сверяет электронные образы документов с оригиналами (при направлении запроса и документов на предоставление услуги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w:t>
      </w:r>
    </w:p>
    <w:p w14:paraId="7E732024">
      <w:pPr>
        <w:rPr>
          <w:rFonts w:ascii="Times New Roman" w:hAnsi="Times New Roman" w:cs="Times New Roman"/>
        </w:rPr>
      </w:pPr>
      <w:r>
        <w:rPr>
          <w:rFonts w:ascii="Times New Roman" w:hAnsi="Times New Roman" w:cs="Times New Roman"/>
        </w:rPr>
        <w:t xml:space="preserve">4) уведомляет заявителя о том, что результат предоставления муниципальной услуги будет направлен в личный кабинет на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в форме электронного документа.</w:t>
      </w:r>
    </w:p>
    <w:p w14:paraId="12855FE6">
      <w:pPr>
        <w:rPr>
          <w:rFonts w:ascii="Times New Roman" w:hAnsi="Times New Roman" w:cs="Times New Roman"/>
        </w:rPr>
      </w:pPr>
      <w:r>
        <w:rPr>
          <w:rFonts w:ascii="Times New Roman" w:hAnsi="Times New Roman" w:cs="Times New Roman"/>
        </w:rPr>
        <w:t xml:space="preserve">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о чем составляется акт.</w:t>
      </w:r>
    </w:p>
    <w:p w14:paraId="3DC0DECD">
      <w:pPr>
        <w:rPr>
          <w:rFonts w:ascii="Times New Roman" w:hAnsi="Times New Roman" w:cs="Times New Roman"/>
        </w:rPr>
      </w:pPr>
      <w:r>
        <w:rPr>
          <w:rFonts w:ascii="Times New Roman" w:hAnsi="Times New Roman" w:cs="Times New Roman"/>
        </w:rPr>
        <w:t xml:space="preserve">В случае, если принято решение о признании жилого дома садовым домом, данное решение направляется в форме электронного документа, подписанного </w:t>
      </w:r>
      <w:r>
        <w:fldChar w:fldCharType="begin"/>
      </w:r>
      <w:r>
        <w:instrText xml:space="preserve"> HYPERLINK "http://mobileonline.garant.ru/document/redirect/12184522/21" </w:instrText>
      </w:r>
      <w:r>
        <w:fldChar w:fldCharType="separate"/>
      </w:r>
      <w:r>
        <w:rPr>
          <w:rStyle w:val="14"/>
          <w:rFonts w:ascii="Times New Roman" w:hAnsi="Times New Roman"/>
          <w:color w:val="auto"/>
        </w:rPr>
        <w:t>электронной подписью</w:t>
      </w:r>
      <w:r>
        <w:rPr>
          <w:rStyle w:val="14"/>
          <w:rFonts w:ascii="Times New Roman" w:hAnsi="Times New Roman"/>
          <w:color w:val="auto"/>
        </w:rPr>
        <w:fldChar w:fldCharType="end"/>
      </w:r>
      <w:r>
        <w:rPr>
          <w:rFonts w:ascii="Times New Roman" w:hAnsi="Times New Roman" w:cs="Times New Roman"/>
        </w:rPr>
        <w:t xml:space="preserve"> в личный кабинет заявителя на ЕПГУ.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14:paraId="0016A07D">
      <w:pPr>
        <w:rPr>
          <w:rFonts w:ascii="Times New Roman" w:hAnsi="Times New Roman" w:cs="Times New Roman"/>
        </w:rPr>
      </w:pPr>
      <w:r>
        <w:rPr>
          <w:rFonts w:ascii="Times New Roman" w:hAnsi="Times New Roman" w:cs="Times New Roman"/>
        </w:rPr>
        <w:t>Максимальный срок выполнения данной административной процедуры составляет 3 рабочих дня со дня принятия решения о признании жилого дома садовым домом.</w:t>
      </w:r>
    </w:p>
    <w:p w14:paraId="747DB7BA">
      <w:pPr>
        <w:rPr>
          <w:rFonts w:ascii="Times New Roman" w:hAnsi="Times New Roman" w:cs="Times New Roman"/>
        </w:rPr>
      </w:pPr>
      <w:r>
        <w:rPr>
          <w:rFonts w:ascii="Times New Roman" w:hAnsi="Times New Roman" w:cs="Times New Roman"/>
        </w:rPr>
        <w:t>Критерий принятия решения: принятие решения о признании жилого дома садовым домом.</w:t>
      </w:r>
    </w:p>
    <w:p w14:paraId="1E8743A8">
      <w:pPr>
        <w:rPr>
          <w:rFonts w:ascii="Times New Roman" w:hAnsi="Times New Roman" w:cs="Times New Roman"/>
        </w:rPr>
      </w:pPr>
      <w:r>
        <w:rPr>
          <w:rFonts w:ascii="Times New Roman" w:hAnsi="Times New Roman" w:cs="Times New Roman"/>
        </w:rPr>
        <w:t xml:space="preserve">Результатом административной процедуры является выдача или направление по адресу, указанному в заявлении, либо через МФЦ,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xml:space="preserve"> заявителю документа, подтверждающего принятие такого решения.</w:t>
      </w:r>
    </w:p>
    <w:p w14:paraId="6FE261BF">
      <w:pPr>
        <w:rPr>
          <w:rFonts w:ascii="Times New Roman" w:hAnsi="Times New Roman" w:cs="Times New Roman"/>
        </w:rPr>
      </w:pPr>
      <w:r>
        <w:rPr>
          <w:rFonts w:ascii="Times New Roman" w:hAnsi="Times New Roman" w:cs="Times New Roman"/>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14:paraId="68F1FC38">
      <w:pPr>
        <w:rPr>
          <w:rFonts w:ascii="Times New Roman" w:hAnsi="Times New Roman" w:cs="Times New Roman"/>
        </w:rPr>
      </w:pPr>
      <w:r>
        <w:rPr>
          <w:rFonts w:ascii="Times New Roman" w:hAnsi="Times New Roman" w:cs="Times New Roman"/>
        </w:rPr>
        <w:t>3.3.1.7  Предусматривается возможность предоставления органом исполнительной власти или МФЦ результата государственной услуги о признании  жилого дома садовым домом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2A77BA8B">
      <w:pPr>
        <w:rPr>
          <w:rFonts w:ascii="Times New Roman" w:hAnsi="Times New Roman" w:cs="Times New Roman"/>
        </w:rPr>
      </w:pPr>
    </w:p>
    <w:p w14:paraId="0F6CF716">
      <w:pPr>
        <w:rPr>
          <w:rFonts w:ascii="Times New Roman" w:hAnsi="Times New Roman" w:cs="Times New Roman"/>
        </w:rPr>
      </w:pPr>
    </w:p>
    <w:p w14:paraId="3C8E5817">
      <w:pPr>
        <w:pStyle w:val="2"/>
        <w:rPr>
          <w:rFonts w:ascii="Times New Roman" w:hAnsi="Times New Roman" w:cs="Times New Roman"/>
          <w:color w:val="000000"/>
        </w:rPr>
      </w:pPr>
      <w:bookmarkStart w:id="55" w:name="sub_3004"/>
      <w:r>
        <w:rPr>
          <w:rFonts w:ascii="Times New Roman" w:hAnsi="Times New Roman" w:cs="Times New Roman"/>
          <w:color w:val="000000"/>
        </w:rPr>
        <w:t>4. Формы контроля за исполнением административного регламента</w:t>
      </w:r>
    </w:p>
    <w:bookmarkEnd w:id="55"/>
    <w:p w14:paraId="103FEA61">
      <w:pPr>
        <w:jc w:val="center"/>
        <w:rPr>
          <w:rFonts w:ascii="Times New Roman" w:hAnsi="Times New Roman" w:cs="Times New Roman"/>
          <w:b/>
          <w:color w:val="000000"/>
        </w:rPr>
      </w:pPr>
      <w:r>
        <w:rPr>
          <w:rFonts w:ascii="Times New Roman" w:hAnsi="Times New Roman" w:cs="Times New Roman"/>
          <w:b/>
          <w:color w:val="000000"/>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46C442E">
      <w:pPr>
        <w:rPr>
          <w:rFonts w:ascii="Times New Roman" w:hAnsi="Times New Roman" w:cs="Times New Roman"/>
        </w:rPr>
      </w:pPr>
      <w:r>
        <w:rPr>
          <w:rFonts w:ascii="Times New Roman" w:hAnsi="Times New Roman" w:cs="Times New Roman"/>
        </w:rPr>
        <w:t>4.1.1.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14:paraId="769F7AC6">
      <w:pPr>
        <w:rPr>
          <w:rFonts w:ascii="Times New Roman" w:hAnsi="Times New Roman" w:cs="Times New Roman"/>
        </w:rPr>
      </w:pPr>
      <w:r>
        <w:rPr>
          <w:rFonts w:ascii="Times New Roman" w:hAnsi="Times New Roman" w:cs="Times New Roman"/>
        </w:rPr>
        <w:t>4.1.2. 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14:paraId="150FC7EF">
      <w:pPr>
        <w:rPr>
          <w:rFonts w:ascii="Times New Roman" w:hAnsi="Times New Roman" w:cs="Times New Roman"/>
        </w:rPr>
      </w:pPr>
    </w:p>
    <w:p w14:paraId="74565224">
      <w:pPr>
        <w:jc w:val="center"/>
        <w:rPr>
          <w:rFonts w:ascii="Times New Roman" w:hAnsi="Times New Roman" w:cs="Times New Roman"/>
          <w:b/>
          <w:color w:val="000000"/>
        </w:rPr>
      </w:pPr>
      <w:r>
        <w:rPr>
          <w:rFonts w:ascii="Times New Roman" w:hAnsi="Times New Roman" w:cs="Times New Roman"/>
          <w:b/>
          <w:color w:val="000000"/>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0D4BB1B9">
      <w:pPr>
        <w:rPr>
          <w:rFonts w:ascii="Times New Roman" w:hAnsi="Times New Roman" w:cs="Times New Roman"/>
        </w:rPr>
      </w:pPr>
      <w:r>
        <w:rPr>
          <w:rFonts w:ascii="Times New Roman" w:hAnsi="Times New Roman" w:cs="Times New Roman"/>
        </w:rPr>
        <w:t>4.2.1.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14:paraId="3285F952">
      <w:pPr>
        <w:rPr>
          <w:rFonts w:ascii="Times New Roman" w:hAnsi="Times New Roman" w:cs="Times New Roman"/>
        </w:rPr>
      </w:pPr>
      <w:r>
        <w:rPr>
          <w:rFonts w:ascii="Times New Roman" w:hAnsi="Times New Roman" w:cs="Times New Roman"/>
        </w:rPr>
        <w:t>Проверки полноты и качества предоставления муниципальной услуги осуществляются на основании распоряжений уполномоченного органа.</w:t>
      </w:r>
    </w:p>
    <w:p w14:paraId="4ECCBC99">
      <w:pPr>
        <w:rPr>
          <w:rFonts w:ascii="Times New Roman" w:hAnsi="Times New Roman" w:cs="Times New Roman"/>
        </w:rPr>
      </w:pPr>
      <w:r>
        <w:rPr>
          <w:rFonts w:ascii="Times New Roman" w:hAnsi="Times New Roman" w:cs="Times New Roman"/>
        </w:rPr>
        <w:t>4.2.2.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14:paraId="0BA21856">
      <w:pPr>
        <w:rPr>
          <w:rFonts w:ascii="Times New Roman" w:hAnsi="Times New Roman" w:cs="Times New Roman"/>
        </w:rPr>
      </w:pPr>
      <w:r>
        <w:rPr>
          <w:rFonts w:ascii="Times New Roman" w:hAnsi="Times New Roman" w:cs="Times New Roman"/>
        </w:rPr>
        <w:t>4.2.3.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14:paraId="5D5CE2F8">
      <w:pPr>
        <w:rPr>
          <w:rFonts w:ascii="Times New Roman" w:hAnsi="Times New Roman" w:cs="Times New Roman"/>
        </w:rPr>
      </w:pPr>
      <w:r>
        <w:rPr>
          <w:rFonts w:ascii="Times New Roman" w:hAnsi="Times New Roman" w:cs="Times New Roman"/>
        </w:rPr>
        <w:t>4.2.4. Периодичность осуществления плановых проверок - не реже одного раза в квартал.</w:t>
      </w:r>
    </w:p>
    <w:p w14:paraId="23596F27">
      <w:pPr>
        <w:rPr>
          <w:rFonts w:ascii="Times New Roman" w:hAnsi="Times New Roman" w:cs="Times New Roman"/>
        </w:rPr>
      </w:pPr>
    </w:p>
    <w:p w14:paraId="27CD48A2">
      <w:pPr>
        <w:jc w:val="center"/>
        <w:rPr>
          <w:rFonts w:ascii="Times New Roman" w:hAnsi="Times New Roman" w:cs="Times New Roman"/>
          <w:b/>
          <w:color w:val="000000"/>
        </w:rPr>
      </w:pPr>
      <w:r>
        <w:rPr>
          <w:rFonts w:ascii="Times New Roman" w:hAnsi="Times New Roman" w:cs="Times New Roman"/>
          <w:b/>
          <w:color w:val="000000"/>
        </w:rPr>
        <w:t>4.3. 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14:paraId="2DB7F85A">
      <w:pPr>
        <w:rPr>
          <w:rFonts w:ascii="Times New Roman" w:hAnsi="Times New Roman" w:cs="Times New Roman"/>
        </w:rPr>
      </w:pPr>
    </w:p>
    <w:p w14:paraId="55763B76">
      <w:pPr>
        <w:rPr>
          <w:rFonts w:ascii="Times New Roman" w:hAnsi="Times New Roman" w:cs="Times New Roman"/>
        </w:rPr>
      </w:pPr>
      <w:r>
        <w:rPr>
          <w:rFonts w:ascii="Times New Roman" w:hAnsi="Times New Roman" w:cs="Times New Roman"/>
        </w:rPr>
        <w:t>4.3.1.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14:paraId="23CA4A3F">
      <w:pPr>
        <w:rPr>
          <w:rFonts w:ascii="Times New Roman" w:hAnsi="Times New Roman" w:cs="Times New Roman"/>
        </w:rPr>
      </w:pPr>
      <w:r>
        <w:rPr>
          <w:rFonts w:ascii="Times New Roman" w:hAnsi="Times New Roman" w:cs="Times New Roman"/>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14:paraId="510E8AD0">
      <w:pPr>
        <w:rPr>
          <w:rFonts w:ascii="Times New Roman" w:hAnsi="Times New Roman" w:cs="Times New Roman"/>
        </w:rPr>
      </w:pPr>
      <w:r>
        <w:rPr>
          <w:rFonts w:ascii="Times New Roman" w:hAnsi="Times New Roman" w:cs="Times New Roman"/>
        </w:rPr>
        <w:t>Сотрудники, ответственные за подготовку документов, несут персональную ответственность за соблюдение сроков и порядка оформления документов.</w:t>
      </w:r>
    </w:p>
    <w:p w14:paraId="76485321">
      <w:pPr>
        <w:rPr>
          <w:rFonts w:ascii="Times New Roman" w:hAnsi="Times New Roman" w:cs="Times New Roman"/>
        </w:rPr>
      </w:pPr>
      <w:r>
        <w:rPr>
          <w:rFonts w:ascii="Times New Roman" w:hAnsi="Times New Roman" w:cs="Times New Roman"/>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14:paraId="63023C1F">
      <w:pPr>
        <w:rPr>
          <w:rFonts w:ascii="Times New Roman" w:hAnsi="Times New Roman" w:cs="Times New Roman"/>
        </w:rPr>
      </w:pPr>
      <w:r>
        <w:rPr>
          <w:rFonts w:ascii="Times New Roman" w:hAnsi="Times New Roman" w:cs="Times New Roman"/>
        </w:rPr>
        <w:t>4.3.2. 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14:paraId="13DEA294">
      <w:pPr>
        <w:rPr>
          <w:rFonts w:ascii="Times New Roman" w:hAnsi="Times New Roman" w:cs="Times New Roman"/>
        </w:rPr>
      </w:pPr>
      <w:r>
        <w:rPr>
          <w:rFonts w:ascii="Times New Roman" w:hAnsi="Times New Roman" w:cs="Times New Roman"/>
        </w:rPr>
        <w:t>4.3.3. 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14:paraId="4329BD00">
      <w:pPr>
        <w:rPr>
          <w:rFonts w:ascii="Times New Roman" w:hAnsi="Times New Roman" w:cs="Times New Roman"/>
        </w:rPr>
      </w:pPr>
    </w:p>
    <w:p w14:paraId="7C25656E">
      <w:pPr>
        <w:jc w:val="center"/>
        <w:rPr>
          <w:rFonts w:ascii="Times New Roman" w:hAnsi="Times New Roman" w:cs="Times New Roman"/>
          <w:b/>
          <w:color w:val="000000"/>
        </w:rPr>
      </w:pPr>
      <w:r>
        <w:rPr>
          <w:rFonts w:ascii="Times New Roman" w:hAnsi="Times New Roman" w:cs="Times New Roman"/>
          <w:b/>
          <w:color w:val="000000"/>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609A8133">
      <w:pPr>
        <w:rPr>
          <w:rFonts w:ascii="Times New Roman" w:hAnsi="Times New Roman" w:cs="Times New Roman"/>
        </w:rPr>
      </w:pPr>
      <w:r>
        <w:rPr>
          <w:rFonts w:ascii="Times New Roman" w:hAnsi="Times New Roman" w:cs="Times New Roman"/>
        </w:rPr>
        <w:t>4.4.1.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14:paraId="5FE1C4FA">
      <w:pPr>
        <w:rPr>
          <w:rFonts w:ascii="Times New Roman" w:hAnsi="Times New Roman" w:cs="Times New Roman"/>
        </w:rPr>
      </w:pPr>
      <w:r>
        <w:rPr>
          <w:rFonts w:ascii="Times New Roman" w:hAnsi="Times New Roman" w:cs="Times New Roman"/>
        </w:rPr>
        <w:t>4.4.2.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14:paraId="6EF4E19D">
      <w:pPr>
        <w:rPr>
          <w:rFonts w:ascii="Times New Roman" w:hAnsi="Times New Roman" w:cs="Times New Roman"/>
        </w:rPr>
      </w:pPr>
    </w:p>
    <w:p w14:paraId="247D96F7">
      <w:pPr>
        <w:pStyle w:val="2"/>
        <w:rPr>
          <w:rFonts w:ascii="Times New Roman" w:hAnsi="Times New Roman" w:cs="Times New Roman"/>
          <w:color w:val="000000"/>
        </w:rPr>
      </w:pPr>
      <w:bookmarkStart w:id="56" w:name="sub_3005"/>
      <w:r>
        <w:rPr>
          <w:rFonts w:ascii="Times New Roman" w:hAnsi="Times New Roman" w:cs="Times New Roman"/>
          <w:color w:val="000000"/>
        </w:rPr>
        <w:t xml:space="preserve">5. </w:t>
      </w:r>
      <w:r>
        <w:rPr>
          <w:rFonts w:ascii="Times New Roman" w:hAnsi="Times New Roman" w:cs="Times New Roman"/>
          <w:color w:val="000000"/>
          <w:highlight w:val="yellow"/>
        </w:rPr>
        <w:t>Досудебный (внесудебный) порядок обжалования решений и действий (бездействия) органа исполнительной власти, МФЦ, организаций, осуществляющих функции по предоставлению государственных услуг, а также их должностных лиц, государственных служащих, работников.</w:t>
      </w:r>
    </w:p>
    <w:bookmarkEnd w:id="56"/>
    <w:p w14:paraId="61211AA9">
      <w:pPr>
        <w:rPr>
          <w:rFonts w:ascii="Times New Roman" w:hAnsi="Times New Roman" w:cs="Times New Roman"/>
        </w:rPr>
      </w:pPr>
      <w:bookmarkStart w:id="57" w:name="sub_2051"/>
      <w:r>
        <w:rPr>
          <w:rFonts w:ascii="Times New Roman" w:hAnsi="Times New Roman" w:cs="Times New Roman"/>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bookmarkEnd w:id="57"/>
    <w:p w14:paraId="75C941B5">
      <w:pPr>
        <w:rPr>
          <w:rFonts w:ascii="Times New Roman" w:hAnsi="Times New Roman" w:cs="Times New Roman"/>
        </w:rPr>
      </w:pPr>
      <w:r>
        <w:rPr>
          <w:rFonts w:ascii="Times New Roman" w:hAnsi="Times New Roman" w:cs="Times New Roman"/>
        </w:rP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14:paraId="5CA56789">
      <w:pPr>
        <w:rPr>
          <w:rFonts w:ascii="Times New Roman" w:hAnsi="Times New Roman" w:cs="Times New Roman"/>
        </w:rPr>
      </w:pPr>
      <w:r>
        <w:rPr>
          <w:rFonts w:ascii="Times New Roman" w:hAnsi="Times New Roman" w:cs="Times New Roman"/>
        </w:rPr>
        <w:t>Жалоба подается в письменной форме на бумажном носителе, в электронной форме в орган, предоставляющий муниципальную услугу.</w:t>
      </w:r>
    </w:p>
    <w:p w14:paraId="58FF3FF0">
      <w:pPr>
        <w:rPr>
          <w:rFonts w:ascii="Times New Roman" w:hAnsi="Times New Roman" w:cs="Times New Roman"/>
        </w:rPr>
      </w:pPr>
      <w:r>
        <w:rPr>
          <w:rFonts w:ascii="Times New Roman" w:hAnsi="Times New Roman" w:cs="Times New Roman"/>
        </w:rPr>
        <w:t xml:space="preserve">5.2.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 а также может быть принята при личном приеме заявителя.</w:t>
      </w:r>
    </w:p>
    <w:p w14:paraId="57912EF0">
      <w:pPr>
        <w:rPr>
          <w:rFonts w:ascii="Times New Roman" w:hAnsi="Times New Roman" w:cs="Times New Roman"/>
        </w:rPr>
      </w:pPr>
      <w:r>
        <w:rPr>
          <w:rFonts w:ascii="Times New Roman" w:hAnsi="Times New Roman" w:cs="Times New Roman"/>
        </w:rPr>
        <w:t>Заявитель может обратиться с жалобой, в том числе в следующих случаях:</w:t>
      </w:r>
    </w:p>
    <w:p w14:paraId="7A2D4402">
      <w:pPr>
        <w:rPr>
          <w:rFonts w:ascii="Times New Roman" w:hAnsi="Times New Roman" w:cs="Times New Roman"/>
        </w:rPr>
      </w:pPr>
      <w:bookmarkStart w:id="58" w:name="sub_205101"/>
      <w:r>
        <w:rPr>
          <w:rFonts w:ascii="Times New Roman" w:hAnsi="Times New Roman" w:cs="Times New Roman"/>
        </w:rPr>
        <w:t>1) нарушение срока регистрации запроса о предоставлении муниципальной услуги;</w:t>
      </w:r>
    </w:p>
    <w:bookmarkEnd w:id="58"/>
    <w:p w14:paraId="1F0D3CCB">
      <w:pPr>
        <w:rPr>
          <w:rFonts w:ascii="Times New Roman" w:hAnsi="Times New Roman" w:cs="Times New Roman"/>
        </w:rPr>
      </w:pPr>
      <w:bookmarkStart w:id="59" w:name="sub_205102"/>
      <w:r>
        <w:rPr>
          <w:rFonts w:ascii="Times New Roman" w:hAnsi="Times New Roman" w:cs="Times New Roman"/>
        </w:rPr>
        <w:t>2) нарушение срока предоставления муниципальной услуги;</w:t>
      </w:r>
    </w:p>
    <w:bookmarkEnd w:id="59"/>
    <w:p w14:paraId="0B8D7D37">
      <w:pPr>
        <w:rPr>
          <w:rFonts w:ascii="Times New Roman" w:hAnsi="Times New Roman" w:cs="Times New Roman"/>
        </w:rPr>
      </w:pPr>
      <w:bookmarkStart w:id="60" w:name="sub_205103"/>
      <w:r>
        <w:rPr>
          <w:rFonts w:ascii="Times New Roman" w:hAnsi="Times New Roman" w:cs="Times New Roman"/>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bookmarkEnd w:id="60"/>
    <w:p w14:paraId="640CE325">
      <w:pPr>
        <w:rPr>
          <w:rFonts w:ascii="Times New Roman" w:hAnsi="Times New Roman" w:cs="Times New Roman"/>
        </w:rPr>
      </w:pPr>
      <w:bookmarkStart w:id="61" w:name="sub_205104"/>
      <w:r>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bookmarkEnd w:id="61"/>
    <w:p w14:paraId="462BD546">
      <w:pPr>
        <w:rPr>
          <w:rFonts w:ascii="Times New Roman" w:hAnsi="Times New Roman" w:cs="Times New Roman"/>
        </w:rPr>
      </w:pPr>
      <w:bookmarkStart w:id="62" w:name="sub_205105"/>
      <w:r>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bookmarkEnd w:id="62"/>
    <w:p w14:paraId="3576CC44">
      <w:pPr>
        <w:rPr>
          <w:rFonts w:ascii="Times New Roman" w:hAnsi="Times New Roman" w:cs="Times New Roman"/>
        </w:rPr>
      </w:pPr>
      <w:bookmarkStart w:id="63" w:name="sub_205106"/>
      <w:r>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63"/>
    <w:p w14:paraId="3FAE3D60">
      <w:pPr>
        <w:rPr>
          <w:rFonts w:ascii="Times New Roman" w:hAnsi="Times New Roman" w:cs="Times New Roman"/>
        </w:rPr>
      </w:pPr>
      <w:bookmarkStart w:id="64" w:name="sub_205108"/>
      <w:r>
        <w:rPr>
          <w:rFonts w:ascii="Times New Roman" w:hAnsi="Times New Roman" w:cs="Times New Roman"/>
        </w:rPr>
        <w:t>7) нарушение срока или порядка выдачи документов по результатам предоставления муниципальной услуги.</w:t>
      </w:r>
    </w:p>
    <w:bookmarkEnd w:id="64"/>
    <w:p w14:paraId="4A84613C">
      <w:pPr>
        <w:rPr>
          <w:rFonts w:ascii="Times New Roman" w:hAnsi="Times New Roman" w:cs="Times New Roman"/>
        </w:rPr>
      </w:pPr>
      <w:r>
        <w:rPr>
          <w:rFonts w:ascii="Times New Roman" w:hAnsi="Times New Roman" w:cs="Times New Roman"/>
        </w:rPr>
        <w:t>Жалоба должна содержать:</w:t>
      </w:r>
    </w:p>
    <w:p w14:paraId="7EC27D99">
      <w:pPr>
        <w:rPr>
          <w:rFonts w:ascii="Times New Roman" w:hAnsi="Times New Roman" w:cs="Times New Roman"/>
        </w:rPr>
      </w:pPr>
      <w:bookmarkStart w:id="65" w:name="sub_2051001"/>
      <w:r>
        <w:rPr>
          <w:rFonts w:ascii="Times New Roman" w:hAnsi="Times New Roman" w:cs="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bookmarkEnd w:id="65"/>
    <w:p w14:paraId="2C6EC2F1">
      <w:pPr>
        <w:rPr>
          <w:rFonts w:ascii="Times New Roman" w:hAnsi="Times New Roman" w:cs="Times New Roman"/>
        </w:rPr>
      </w:pPr>
      <w:bookmarkStart w:id="66" w:name="sub_2051002"/>
      <w:r>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bookmarkEnd w:id="66"/>
    </w:p>
    <w:p w14:paraId="6D1943D9">
      <w:pPr>
        <w:rPr>
          <w:rFonts w:ascii="Times New Roman" w:hAnsi="Times New Roman" w:cs="Times New Roman"/>
        </w:rPr>
      </w:pPr>
      <w:bookmarkStart w:id="67" w:name="sub_2051004"/>
      <w:r>
        <w:rPr>
          <w:rFonts w:ascii="Times New Roman" w:hAnsi="Times New Roman" w:cs="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bookmarkEnd w:id="67"/>
    <w:p w14:paraId="12616C74">
      <w:pPr>
        <w:rPr>
          <w:rFonts w:ascii="Times New Roman" w:hAnsi="Times New Roman" w:cs="Times New Roman"/>
        </w:rPr>
      </w:pPr>
      <w:bookmarkStart w:id="68" w:name="sub_2051005"/>
      <w:r>
        <w:rPr>
          <w:rFonts w:ascii="Times New Roman" w:hAnsi="Times New Roman" w:cs="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bookmarkEnd w:id="68"/>
    <w:p w14:paraId="0ADF4619">
      <w:pPr>
        <w:rPr>
          <w:rFonts w:ascii="Times New Roman" w:hAnsi="Times New Roman" w:cs="Times New Roman"/>
        </w:rPr>
      </w:pPr>
      <w:r>
        <w:rPr>
          <w:rFonts w:ascii="Times New Roman" w:hAnsi="Times New Roman" w:cs="Times New Roman"/>
        </w:rPr>
        <w:t xml:space="preserve">5.3. Жалобы на решения, действия (бездействия) должностных лиц рассматриваются в порядке и сроки, установленные </w:t>
      </w:r>
      <w:r>
        <w:fldChar w:fldCharType="begin"/>
      </w:r>
      <w:r>
        <w:instrText xml:space="preserve"> HYPERLINK "http://mobileonline.garant.ru/document/redirect/12146661/0" </w:instrText>
      </w:r>
      <w:r>
        <w:fldChar w:fldCharType="separate"/>
      </w:r>
      <w:r>
        <w:rPr>
          <w:rStyle w:val="14"/>
          <w:rFonts w:ascii="Times New Roman" w:hAnsi="Times New Roman"/>
          <w:color w:val="auto"/>
        </w:rPr>
        <w:t>Федеральный закон</w:t>
      </w:r>
      <w:r>
        <w:rPr>
          <w:rStyle w:val="14"/>
          <w:rFonts w:ascii="Times New Roman" w:hAnsi="Times New Roman"/>
          <w:color w:val="auto"/>
        </w:rPr>
        <w:fldChar w:fldCharType="end"/>
      </w:r>
      <w:r>
        <w:rPr>
          <w:rFonts w:ascii="Times New Roman" w:hAnsi="Times New Roman" w:cs="Times New Roman"/>
        </w:rPr>
        <w:t xml:space="preserve"> от 02.05.2006 № 59-ФЗ "О порядке рассмотрения обращений граждан Российской Федерации".</w:t>
      </w:r>
    </w:p>
    <w:p w14:paraId="5B06A982">
      <w:pPr>
        <w:rPr>
          <w:rFonts w:ascii="Times New Roman" w:hAnsi="Times New Roman" w:cs="Times New Roman"/>
        </w:rPr>
      </w:pPr>
      <w:bookmarkStart w:id="69" w:name="sub_2053"/>
      <w:r>
        <w:rPr>
          <w:rFonts w:ascii="Times New Roman" w:hAnsi="Times New Roman" w:cs="Times New Roman"/>
        </w:rPr>
        <w:t xml:space="preserve">5.4. Способы информирования заявителей о порядке подачи и рассмотрения жалобы, в том числе с использованием </w:t>
      </w:r>
      <w:r>
        <w:fldChar w:fldCharType="begin"/>
      </w:r>
      <w:r>
        <w:instrText xml:space="preserve"> HYPERLINK "http://mobileonline.garant.ru/document/redirect/990941/2770" </w:instrText>
      </w:r>
      <w:r>
        <w:fldChar w:fldCharType="separate"/>
      </w:r>
      <w:r>
        <w:rPr>
          <w:rStyle w:val="14"/>
          <w:rFonts w:ascii="Times New Roman" w:hAnsi="Times New Roman"/>
          <w:color w:val="auto"/>
        </w:rPr>
        <w:t>ЕПГУ</w:t>
      </w:r>
      <w:r>
        <w:rPr>
          <w:rStyle w:val="14"/>
          <w:rFonts w:ascii="Times New Roman" w:hAnsi="Times New Roman"/>
          <w:color w:val="auto"/>
        </w:rPr>
        <w:fldChar w:fldCharType="end"/>
      </w:r>
      <w:r>
        <w:rPr>
          <w:rFonts w:ascii="Times New Roman" w:hAnsi="Times New Roman" w:cs="Times New Roman"/>
        </w:rPr>
        <w:t>.</w:t>
      </w:r>
    </w:p>
    <w:bookmarkEnd w:id="69"/>
    <w:p w14:paraId="3170FABF">
      <w:pPr>
        <w:rPr>
          <w:rFonts w:ascii="Times New Roman" w:hAnsi="Times New Roman" w:cs="Times New Roman"/>
        </w:rPr>
      </w:pPr>
      <w:r>
        <w:rPr>
          <w:rFonts w:ascii="Times New Roman" w:hAnsi="Times New Roman" w:cs="Times New Roman"/>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AD6D1E8">
      <w:pPr>
        <w:rPr>
          <w:rFonts w:ascii="Times New Roman" w:hAnsi="Times New Roman" w:cs="Times New Roman"/>
        </w:rPr>
      </w:pPr>
      <w:r>
        <w:rPr>
          <w:rFonts w:ascii="Times New Roman" w:hAnsi="Times New Roman" w:cs="Times New Roman"/>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5834F12">
      <w:pPr>
        <w:rPr>
          <w:rFonts w:ascii="Times New Roman" w:hAnsi="Times New Roman" w:cs="Times New Roman"/>
        </w:rPr>
      </w:pPr>
      <w:r>
        <w:rPr>
          <w:rFonts w:ascii="Times New Roman" w:hAnsi="Times New Roman" w:cs="Times New Roman"/>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B13DD82">
      <w:pPr>
        <w:rPr>
          <w:rFonts w:ascii="Times New Roman" w:hAnsi="Times New Roman" w:cs="Times New Roman"/>
        </w:rPr>
      </w:pPr>
      <w:r>
        <w:rPr>
          <w:rFonts w:ascii="Times New Roman" w:hAnsi="Times New Roman" w:cs="Times New Roman"/>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14:paraId="73A537C8">
      <w:pPr>
        <w:rPr>
          <w:rFonts w:ascii="Times New Roman" w:hAnsi="Times New Roman" w:cs="Times New Roman"/>
        </w:rPr>
      </w:pPr>
      <w:bookmarkStart w:id="70" w:name="sub_2054"/>
      <w:r>
        <w:rPr>
          <w:rFonts w:ascii="Times New Roman" w:hAnsi="Times New Roman" w:cs="Times New Roman"/>
        </w:rPr>
        <w:t xml:space="preserve">5.6. </w:t>
      </w:r>
      <w:bookmarkEnd w:id="70"/>
      <w:r>
        <w:rPr>
          <w:rFonts w:ascii="Times New Roman" w:hAnsi="Times New Roman" w:cs="Times New Roman"/>
        </w:rPr>
        <w:fldChar w:fldCharType="begin"/>
      </w:r>
      <w:r>
        <w:rPr>
          <w:rFonts w:ascii="Times New Roman" w:hAnsi="Times New Roman" w:cs="Times New Roman"/>
        </w:rPr>
        <w:instrText xml:space="preserve">HYPERLINK "http://mobileonline.garant.ru/document/redirect/70216748/1000"</w:instrText>
      </w:r>
      <w:r>
        <w:rPr>
          <w:rFonts w:ascii="Times New Roman" w:hAnsi="Times New Roman" w:cs="Times New Roman"/>
        </w:rPr>
        <w:fldChar w:fldCharType="separate"/>
      </w:r>
      <w:r>
        <w:rPr>
          <w:rStyle w:val="14"/>
          <w:rFonts w:ascii="Times New Roman" w:hAnsi="Times New Roman"/>
          <w:color w:val="auto"/>
        </w:rPr>
        <w:t>Порядок</w:t>
      </w:r>
      <w:r>
        <w:rPr>
          <w:rFonts w:ascii="Times New Roman" w:hAnsi="Times New Roman" w:cs="Times New Roman"/>
        </w:rPr>
        <w:fldChar w:fldCharType="end"/>
      </w:r>
      <w:r>
        <w:rPr>
          <w:rFonts w:ascii="Times New Roman" w:hAnsi="Times New Roman" w:cs="Times New Roman"/>
        </w:rPr>
        <w:t xml:space="preserve">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w:t>
      </w:r>
      <w:r>
        <w:fldChar w:fldCharType="begin"/>
      </w:r>
      <w:r>
        <w:instrText xml:space="preserve"> HYPERLINK "http://mobileonline.garant.ru/document/redirect/70216748/0" </w:instrText>
      </w:r>
      <w:r>
        <w:fldChar w:fldCharType="separate"/>
      </w:r>
      <w:r>
        <w:rPr>
          <w:rStyle w:val="14"/>
          <w:rFonts w:ascii="Times New Roman" w:hAnsi="Times New Roman"/>
          <w:color w:val="auto"/>
        </w:rPr>
        <w:t>постановлением</w:t>
      </w:r>
      <w:r>
        <w:rPr>
          <w:rStyle w:val="14"/>
          <w:rFonts w:ascii="Times New Roman" w:hAnsi="Times New Roman"/>
          <w:color w:val="auto"/>
        </w:rPr>
        <w:fldChar w:fldCharType="end"/>
      </w:r>
      <w:r>
        <w:rPr>
          <w:rFonts w:ascii="Times New Roman" w:hAnsi="Times New Roman" w:cs="Times New Roman"/>
        </w:rPr>
        <w:t xml:space="preserve">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r>
        <w:fldChar w:fldCharType="begin"/>
      </w:r>
      <w:r>
        <w:instrText xml:space="preserve"> HYPERLINK "http://mobileonline.garant.ru/document/redirect/12177515/16011" </w:instrText>
      </w:r>
      <w:r>
        <w:fldChar w:fldCharType="separate"/>
      </w:r>
      <w:r>
        <w:rPr>
          <w:rStyle w:val="14"/>
          <w:rFonts w:ascii="Times New Roman" w:hAnsi="Times New Roman"/>
          <w:color w:val="auto"/>
        </w:rPr>
        <w:t>частью 1.1 статьи 16</w:t>
      </w:r>
      <w:r>
        <w:rPr>
          <w:rStyle w:val="14"/>
          <w:rFonts w:ascii="Times New Roman" w:hAnsi="Times New Roman"/>
          <w:color w:val="auto"/>
        </w:rPr>
        <w:fldChar w:fldCharType="end"/>
      </w:r>
      <w:r>
        <w:rPr>
          <w:rFonts w:ascii="Times New Roman" w:hAnsi="Times New Roman" w:cs="Times New Roman"/>
        </w:rPr>
        <w:t xml:space="preserve">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14:paraId="12AAADE9">
      <w:pPr>
        <w:rPr>
          <w:rFonts w:ascii="Times New Roman" w:hAnsi="Times New Roman" w:cs="Times New Roman"/>
        </w:rPr>
      </w:pPr>
    </w:p>
    <w:p w14:paraId="7954262A">
      <w:pPr>
        <w:pStyle w:val="2"/>
        <w:rPr>
          <w:rFonts w:ascii="Times New Roman" w:hAnsi="Times New Roman" w:cs="Times New Roman"/>
          <w:color w:val="000000"/>
        </w:rPr>
      </w:pPr>
      <w:bookmarkStart w:id="71" w:name="sub_3006"/>
      <w:r>
        <w:rPr>
          <w:rFonts w:ascii="Times New Roman" w:hAnsi="Times New Roman" w:cs="Times New Roman"/>
          <w:color w:val="000000"/>
        </w:rPr>
        <w:t>6. Особенности выполнения административных процедур (действий) в МФЦ</w:t>
      </w:r>
    </w:p>
    <w:bookmarkEnd w:id="71"/>
    <w:p w14:paraId="4A63DF98">
      <w:pPr>
        <w:rPr>
          <w:rFonts w:ascii="Times New Roman" w:hAnsi="Times New Roman" w:cs="Times New Roman"/>
        </w:rPr>
      </w:pPr>
      <w:bookmarkStart w:id="72" w:name="sub_2061"/>
      <w:r>
        <w:rPr>
          <w:rFonts w:ascii="Times New Roman" w:hAnsi="Times New Roman" w:cs="Times New Roman"/>
        </w:rPr>
        <w:t>6.1. Предоставление муниципальной услуги в МФЦ осуществляется при наличии заключенного Соглашения.</w:t>
      </w:r>
    </w:p>
    <w:bookmarkEnd w:id="72"/>
    <w:p w14:paraId="04005CD9">
      <w:pPr>
        <w:rPr>
          <w:rFonts w:ascii="Times New Roman" w:hAnsi="Times New Roman" w:cs="Times New Roman"/>
        </w:rPr>
      </w:pPr>
      <w:bookmarkStart w:id="73" w:name="sub_2062"/>
      <w:r>
        <w:rPr>
          <w:rFonts w:ascii="Times New Roman" w:hAnsi="Times New Roman" w:cs="Times New Roman"/>
        </w:rPr>
        <w:t>6.2.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bookmarkEnd w:id="73"/>
    <w:p w14:paraId="3F11D5FB">
      <w:pPr>
        <w:rPr>
          <w:rFonts w:ascii="Times New Roman" w:hAnsi="Times New Roman" w:cs="Times New Roman"/>
        </w:rPr>
      </w:pPr>
      <w:bookmarkStart w:id="74" w:name="sub_2063"/>
      <w:r>
        <w:rPr>
          <w:rFonts w:ascii="Times New Roman" w:hAnsi="Times New Roman" w:cs="Times New Roman"/>
        </w:rPr>
        <w:t>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bookmarkEnd w:id="74"/>
    <w:p w14:paraId="7F31646A">
      <w:pPr>
        <w:rPr>
          <w:rFonts w:ascii="Times New Roman" w:hAnsi="Times New Roman" w:cs="Times New Roman"/>
        </w:rPr>
      </w:pPr>
      <w:bookmarkStart w:id="75" w:name="sub_2064"/>
      <w:r>
        <w:rPr>
          <w:rFonts w:ascii="Times New Roman" w:hAnsi="Times New Roman" w:cs="Times New Roman"/>
        </w:rPr>
        <w:t>6.4. Прием заявлений о предоставлении муниципальной услуги и иных документов, необходимых для предоставления муниципальной услуги.</w:t>
      </w:r>
    </w:p>
    <w:bookmarkEnd w:id="75"/>
    <w:p w14:paraId="3504C0CF">
      <w:pPr>
        <w:rPr>
          <w:rFonts w:ascii="Times New Roman" w:hAnsi="Times New Roman" w:cs="Times New Roman"/>
        </w:rPr>
      </w:pPr>
      <w:r>
        <w:rPr>
          <w:rFonts w:ascii="Times New Roman" w:hAnsi="Times New Roman" w:cs="Times New Roman"/>
        </w:rPr>
        <w:t>При личном обращении заявителя в МФЦ сотрудник, ответственный за прием документов:</w:t>
      </w:r>
    </w:p>
    <w:p w14:paraId="65BEDDC5">
      <w:pPr>
        <w:rPr>
          <w:rFonts w:ascii="Times New Roman" w:hAnsi="Times New Roman" w:cs="Times New Roman"/>
        </w:rPr>
      </w:pPr>
      <w:r>
        <w:rPr>
          <w:rFonts w:ascii="Times New Roman" w:hAnsi="Times New Roman" w:cs="Times New Roman"/>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14:paraId="6BCCC003">
      <w:pPr>
        <w:rPr>
          <w:rFonts w:ascii="Times New Roman" w:hAnsi="Times New Roman" w:cs="Times New Roman"/>
        </w:rPr>
      </w:pPr>
      <w:r>
        <w:rPr>
          <w:rFonts w:ascii="Times New Roman" w:hAnsi="Times New Roman" w:cs="Times New Roman"/>
        </w:rPr>
        <w:t>- проверяет представленное заявление и документы на предмет:</w:t>
      </w:r>
    </w:p>
    <w:p w14:paraId="39C7F836">
      <w:pPr>
        <w:rPr>
          <w:rFonts w:ascii="Times New Roman" w:hAnsi="Times New Roman" w:cs="Times New Roman"/>
        </w:rPr>
      </w:pPr>
      <w:bookmarkStart w:id="76" w:name="sub_206401"/>
      <w:r>
        <w:rPr>
          <w:rFonts w:ascii="Times New Roman" w:hAnsi="Times New Roman" w:cs="Times New Roman"/>
        </w:rPr>
        <w:t>1) текст в заявлении поддается прочтению;</w:t>
      </w:r>
    </w:p>
    <w:bookmarkEnd w:id="76"/>
    <w:p w14:paraId="45CF8C7E">
      <w:pPr>
        <w:rPr>
          <w:rFonts w:ascii="Times New Roman" w:hAnsi="Times New Roman" w:cs="Times New Roman"/>
        </w:rPr>
      </w:pPr>
      <w:bookmarkStart w:id="77" w:name="sub_206402"/>
      <w:r>
        <w:rPr>
          <w:rFonts w:ascii="Times New Roman" w:hAnsi="Times New Roman" w:cs="Times New Roman"/>
        </w:rPr>
        <w:t>2) в заявлении указаны фамилия, имя, отчество (последнее - при наличии) физического лица либо наименование юридического лица;</w:t>
      </w:r>
    </w:p>
    <w:bookmarkEnd w:id="77"/>
    <w:p w14:paraId="7B3E63B0">
      <w:pPr>
        <w:rPr>
          <w:rFonts w:ascii="Times New Roman" w:hAnsi="Times New Roman" w:cs="Times New Roman"/>
        </w:rPr>
      </w:pPr>
      <w:bookmarkStart w:id="78" w:name="sub_206403"/>
      <w:r>
        <w:rPr>
          <w:rFonts w:ascii="Times New Roman" w:hAnsi="Times New Roman" w:cs="Times New Roman"/>
        </w:rPr>
        <w:t>3) заявление подписано уполномоченным лицом;</w:t>
      </w:r>
    </w:p>
    <w:bookmarkEnd w:id="78"/>
    <w:p w14:paraId="408DBD9A">
      <w:pPr>
        <w:rPr>
          <w:rFonts w:ascii="Times New Roman" w:hAnsi="Times New Roman" w:cs="Times New Roman"/>
        </w:rPr>
      </w:pPr>
      <w:bookmarkStart w:id="79" w:name="sub_206404"/>
      <w:r>
        <w:rPr>
          <w:rFonts w:ascii="Times New Roman" w:hAnsi="Times New Roman" w:cs="Times New Roman"/>
        </w:rPr>
        <w:t>4) приложены документы, необходимые для предоставления муниципальной услуги;</w:t>
      </w:r>
    </w:p>
    <w:bookmarkEnd w:id="79"/>
    <w:p w14:paraId="2BCC4004">
      <w:pPr>
        <w:rPr>
          <w:rFonts w:ascii="Times New Roman" w:hAnsi="Times New Roman" w:cs="Times New Roman"/>
        </w:rPr>
      </w:pPr>
      <w:bookmarkStart w:id="80" w:name="sub_206405"/>
      <w:r>
        <w:rPr>
          <w:rFonts w:ascii="Times New Roman" w:hAnsi="Times New Roman" w:cs="Times New Roman"/>
        </w:rPr>
        <w:t>5) соответствие данных документа, удостоверяющего личность, данным, указанным в заявлении и необходимых документах;</w:t>
      </w:r>
    </w:p>
    <w:bookmarkEnd w:id="80"/>
    <w:p w14:paraId="1E6E789B">
      <w:pPr>
        <w:rPr>
          <w:rFonts w:ascii="Times New Roman" w:hAnsi="Times New Roman" w:cs="Times New Roman"/>
        </w:rPr>
      </w:pPr>
      <w:r>
        <w:rPr>
          <w:rFonts w:ascii="Times New Roman" w:hAnsi="Times New Roman" w:cs="Times New Roman"/>
        </w:rPr>
        <w:t>- заполняет сведения о заявителе и представленных документах в автоматизированной информационной системе;</w:t>
      </w:r>
    </w:p>
    <w:p w14:paraId="1B166D99">
      <w:pPr>
        <w:rPr>
          <w:rFonts w:ascii="Times New Roman" w:hAnsi="Times New Roman" w:cs="Times New Roman"/>
        </w:rPr>
      </w:pPr>
      <w:r>
        <w:rPr>
          <w:rFonts w:ascii="Times New Roman" w:hAnsi="Times New Roman" w:cs="Times New Roman"/>
        </w:rPr>
        <w:t>- выдает расписку в получении документов на предоставление услуги, сформированную в автоматизированной информационной системе;</w:t>
      </w:r>
    </w:p>
    <w:p w14:paraId="0B5C8019">
      <w:pPr>
        <w:rPr>
          <w:rFonts w:ascii="Times New Roman" w:hAnsi="Times New Roman" w:cs="Times New Roman"/>
        </w:rPr>
      </w:pPr>
      <w:r>
        <w:rPr>
          <w:rFonts w:ascii="Times New Roman" w:hAnsi="Times New Roman" w:cs="Times New Roman"/>
        </w:rPr>
        <w:t>- информирует заявителя о сроке предоставления муниципальной услуги, способах получения информации о ходе исполнения муниципальной услуги;</w:t>
      </w:r>
    </w:p>
    <w:p w14:paraId="411FC649">
      <w:pPr>
        <w:rPr>
          <w:rFonts w:ascii="Times New Roman" w:hAnsi="Times New Roman" w:cs="Times New Roman"/>
        </w:rPr>
      </w:pPr>
      <w:r>
        <w:rPr>
          <w:rFonts w:ascii="Times New Roman" w:hAnsi="Times New Roman" w:cs="Times New Roman"/>
        </w:rPr>
        <w:t>- уведомляет заявителя о том, что невостребованные документы хранятся в МФЦ в течение 30 дней, после чего передаются в уполномоченный орган.</w:t>
      </w:r>
    </w:p>
    <w:p w14:paraId="334588DA">
      <w:pPr>
        <w:rPr>
          <w:rFonts w:ascii="Times New Roman" w:hAnsi="Times New Roman" w:cs="Times New Roman"/>
        </w:rPr>
      </w:pPr>
      <w:bookmarkStart w:id="81" w:name="sub_2065"/>
      <w:r>
        <w:rPr>
          <w:rFonts w:ascii="Times New Roman" w:hAnsi="Times New Roman" w:cs="Times New Roman"/>
        </w:rPr>
        <w:t>6.5.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bookmarkEnd w:id="81"/>
    <w:p w14:paraId="38583F5F">
      <w:pPr>
        <w:rPr>
          <w:rFonts w:ascii="Times New Roman" w:hAnsi="Times New Roman" w:cs="Times New Roman"/>
        </w:rPr>
      </w:pPr>
      <w:bookmarkStart w:id="82" w:name="sub_2066"/>
      <w:r>
        <w:rPr>
          <w:rFonts w:ascii="Times New Roman" w:hAnsi="Times New Roman" w:cs="Times New Roman"/>
        </w:rPr>
        <w:t>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bookmarkEnd w:id="82"/>
    <w:p w14:paraId="1EF310BC">
      <w:pPr>
        <w:rPr>
          <w:rFonts w:ascii="Times New Roman" w:hAnsi="Times New Roman" w:cs="Times New Roman"/>
        </w:rPr>
      </w:pPr>
      <w:r>
        <w:rPr>
          <w:rFonts w:ascii="Times New Roman" w:hAnsi="Times New Roman" w:cs="Times New Roman"/>
        </w:rPr>
        <w:t>6.6.1.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14:paraId="677E83A8">
      <w:pPr>
        <w:rPr>
          <w:rFonts w:ascii="Times New Roman" w:hAnsi="Times New Roman" w:cs="Times New Roman"/>
        </w:rPr>
      </w:pPr>
      <w:bookmarkStart w:id="83" w:name="sub_2661"/>
      <w:r>
        <w:rPr>
          <w:rFonts w:ascii="Times New Roman" w:hAnsi="Times New Roman" w:cs="Times New Roman"/>
        </w:rPr>
        <w:t>6.6.2. Ответственность за выдачу результата предоставления муниципальной услуги несет сотрудник МФЦ, уполномоченный руководителем МФЦ.</w:t>
      </w:r>
    </w:p>
    <w:bookmarkEnd w:id="83"/>
    <w:p w14:paraId="12A3846D">
      <w:pPr>
        <w:rPr>
          <w:rFonts w:ascii="Times New Roman" w:hAnsi="Times New Roman" w:cs="Times New Roman"/>
        </w:rPr>
      </w:pPr>
      <w:bookmarkStart w:id="84" w:name="sub_2662"/>
      <w:r>
        <w:rPr>
          <w:rFonts w:ascii="Times New Roman" w:hAnsi="Times New Roman" w:cs="Times New Roman"/>
        </w:rPr>
        <w:t>6.6.3. Для получения результата предоставления муниципальной услуги в МФЦ заявитель предъявляет документ, удостоверяющий его личность и расписку.</w:t>
      </w:r>
    </w:p>
    <w:bookmarkEnd w:id="84"/>
    <w:p w14:paraId="3444957B">
      <w:pPr>
        <w:rPr>
          <w:rFonts w:ascii="Times New Roman" w:hAnsi="Times New Roman" w:cs="Times New Roman"/>
        </w:rPr>
      </w:pPr>
      <w:r>
        <w:rPr>
          <w:rFonts w:ascii="Times New Roman" w:hAnsi="Times New Roman" w:cs="Times New Roman"/>
        </w:rPr>
        <w:t>6.6.4. 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14:paraId="54BC9CF9">
      <w:pPr>
        <w:rPr>
          <w:rFonts w:ascii="Times New Roman" w:hAnsi="Times New Roman" w:cs="Times New Roman"/>
        </w:rPr>
      </w:pPr>
      <w:r>
        <w:rPr>
          <w:rFonts w:ascii="Times New Roman" w:hAnsi="Times New Roman" w:cs="Times New Roman"/>
        </w:rPr>
        <w:t>Сотрудник МФЦ, ответственный за выдачу документов, выдает документы заявителю и регистрирует факт их выдачи в автоматизированной информационной системе. Заявитель подтверждает факт получения документов своей подписью в расписке, которая остается в МФЦ.</w:t>
      </w:r>
    </w:p>
    <w:p w14:paraId="402FFBB2">
      <w:pPr>
        <w:rPr>
          <w:rFonts w:ascii="Times New Roman" w:hAnsi="Times New Roman" w:cs="Times New Roman"/>
        </w:rPr>
      </w:pPr>
      <w:r>
        <w:rPr>
          <w:rFonts w:ascii="Times New Roman" w:hAnsi="Times New Roman" w:cs="Times New Roman"/>
        </w:rPr>
        <w:t>Невостребованные документы хранятся в МФЦ в течение 30 дней, после чего передаются в уполномоченный орган.</w:t>
      </w:r>
    </w:p>
    <w:p w14:paraId="596FF44B">
      <w:pPr>
        <w:rPr>
          <w:rFonts w:ascii="Times New Roman" w:hAnsi="Times New Roman" w:cs="Times New Roman"/>
        </w:rPr>
      </w:pPr>
      <w:bookmarkStart w:id="85" w:name="sub_2067"/>
      <w:r>
        <w:rPr>
          <w:rFonts w:ascii="Times New Roman" w:hAnsi="Times New Roman" w:cs="Times New Roman"/>
        </w:rPr>
        <w:t xml:space="preserve">6.7. Иные действия, необходимые для предоставления муниципальной услуги, в том числе связанные с проверкой действительности усиленной квалифицированной </w:t>
      </w:r>
      <w:r>
        <w:fldChar w:fldCharType="begin"/>
      </w:r>
      <w:r>
        <w:instrText xml:space="preserve"> HYPERLINK "http://mobileonline.garant.ru/document/redirect/12184522/21" </w:instrText>
      </w:r>
      <w:r>
        <w:fldChar w:fldCharType="separate"/>
      </w:r>
      <w:r>
        <w:rPr>
          <w:rStyle w:val="14"/>
          <w:rFonts w:ascii="Times New Roman" w:hAnsi="Times New Roman"/>
          <w:color w:val="auto"/>
        </w:rPr>
        <w:t>электронной подписи</w:t>
      </w:r>
      <w:r>
        <w:rPr>
          <w:rStyle w:val="14"/>
          <w:rFonts w:ascii="Times New Roman" w:hAnsi="Times New Roman"/>
          <w:color w:val="auto"/>
        </w:rPr>
        <w:fldChar w:fldCharType="end"/>
      </w:r>
      <w:r>
        <w:rPr>
          <w:rFonts w:ascii="Times New Roman" w:hAnsi="Times New Roman" w:cs="Times New Roman"/>
        </w:rPr>
        <w:t xml:space="preserve">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bookmarkEnd w:id="85"/>
    <w:p w14:paraId="16D37067">
      <w:pPr>
        <w:rPr>
          <w:rFonts w:ascii="Times New Roman" w:hAnsi="Times New Roman" w:cs="Times New Roman"/>
        </w:rPr>
      </w:pPr>
      <w:bookmarkStart w:id="86" w:name="sub_2068"/>
      <w:r>
        <w:rPr>
          <w:rFonts w:ascii="Times New Roman" w:hAnsi="Times New Roman" w:cs="Times New Roman"/>
        </w:rPr>
        <w:t>6.8. Досудебное (внесудебное) обжалование решений и действий (бездействия) МФЦ, сотрудника МФЦ осуществляется в порядке, предусмотренном пунктом 5 настоящего административного регламента.</w:t>
      </w:r>
    </w:p>
    <w:p w14:paraId="30B63D27">
      <w:pPr>
        <w:ind w:firstLine="0"/>
        <w:rPr>
          <w:rStyle w:val="13"/>
          <w:rFonts w:ascii="Times New Roman" w:hAnsi="Times New Roman" w:cs="Times New Roman"/>
          <w:bCs/>
        </w:rPr>
      </w:pPr>
      <w:r>
        <w:rPr>
          <w:rFonts w:ascii="Times New Roman" w:hAnsi="Times New Roman" w:cs="Times New Roman"/>
        </w:rPr>
        <w:br w:type="page"/>
      </w:r>
      <w:bookmarkEnd w:id="86"/>
      <w:bookmarkStart w:id="87" w:name="sub_21000"/>
    </w:p>
    <w:p w14:paraId="46D6FD42">
      <w:pPr>
        <w:ind w:firstLine="698"/>
        <w:jc w:val="right"/>
        <w:rPr>
          <w:rStyle w:val="13"/>
          <w:rFonts w:ascii="Times New Roman" w:hAnsi="Times New Roman" w:cs="Times New Roman"/>
          <w:bCs/>
          <w:color w:val="000000" w:themeColor="text1"/>
          <w14:textFill>
            <w14:solidFill>
              <w14:schemeClr w14:val="tx1"/>
            </w14:solidFill>
          </w14:textFill>
        </w:rPr>
      </w:pPr>
      <w:r>
        <w:rPr>
          <w:rStyle w:val="13"/>
          <w:rFonts w:ascii="Times New Roman" w:hAnsi="Times New Roman" w:cs="Times New Roman"/>
          <w:bCs/>
          <w:color w:val="000000" w:themeColor="text1"/>
          <w14:textFill>
            <w14:solidFill>
              <w14:schemeClr w14:val="tx1"/>
            </w14:solidFill>
          </w14:textFill>
        </w:rPr>
        <w:t>Приложение N 1</w:t>
      </w:r>
      <w:r>
        <w:rPr>
          <w:rStyle w:val="13"/>
          <w:rFonts w:ascii="Times New Roman" w:hAnsi="Times New Roman" w:cs="Times New Roman"/>
          <w:bCs/>
          <w:color w:val="000000" w:themeColor="text1"/>
          <w14:textFill>
            <w14:solidFill>
              <w14:schemeClr w14:val="tx1"/>
            </w14:solidFill>
          </w14:textFill>
        </w:rPr>
        <w:br w:type="textWrapping"/>
      </w:r>
      <w:r>
        <w:rPr>
          <w:rStyle w:val="13"/>
          <w:rFonts w:ascii="Times New Roman" w:hAnsi="Times New Roman" w:cs="Times New Roman"/>
          <w:bCs/>
          <w:color w:val="000000" w:themeColor="text1"/>
          <w14:textFill>
            <w14:solidFill>
              <w14:schemeClr w14:val="tx1"/>
            </w14:solidFill>
          </w14:textFill>
        </w:rPr>
        <w:t xml:space="preserve">к </w:t>
      </w:r>
      <w:r>
        <w:rPr>
          <w:rStyle w:val="14"/>
          <w:rFonts w:ascii="Times New Roman" w:hAnsi="Times New Roman"/>
          <w:b/>
          <w:color w:val="000000" w:themeColor="text1"/>
          <w14:textFill>
            <w14:solidFill>
              <w14:schemeClr w14:val="tx1"/>
            </w14:solidFill>
          </w14:textFill>
        </w:rPr>
        <w:t>административному регламенту</w:t>
      </w:r>
      <w:r>
        <w:rPr>
          <w:rStyle w:val="13"/>
          <w:rFonts w:ascii="Times New Roman" w:hAnsi="Times New Roman" w:cs="Times New Roman"/>
          <w:bCs/>
          <w:color w:val="000000" w:themeColor="text1"/>
          <w14:textFill>
            <w14:solidFill>
              <w14:schemeClr w14:val="tx1"/>
            </w14:solidFill>
          </w14:textFill>
        </w:rPr>
        <w:br w:type="textWrapping"/>
      </w:r>
      <w:r>
        <w:rPr>
          <w:rStyle w:val="13"/>
          <w:rFonts w:ascii="Times New Roman" w:hAnsi="Times New Roman" w:cs="Times New Roman"/>
          <w:bCs/>
          <w:color w:val="000000" w:themeColor="text1"/>
          <w14:textFill>
            <w14:solidFill>
              <w14:schemeClr w14:val="tx1"/>
            </w14:solidFill>
          </w14:textFill>
        </w:rPr>
        <w:t>предоставления муниципальной услуги</w:t>
      </w:r>
      <w:r>
        <w:rPr>
          <w:rStyle w:val="13"/>
          <w:rFonts w:ascii="Times New Roman" w:hAnsi="Times New Roman" w:cs="Times New Roman"/>
          <w:bCs/>
          <w:color w:val="000000" w:themeColor="text1"/>
          <w14:textFill>
            <w14:solidFill>
              <w14:schemeClr w14:val="tx1"/>
            </w14:solidFill>
          </w14:textFill>
        </w:rPr>
        <w:br w:type="textWrapping"/>
      </w:r>
      <w:r>
        <w:rPr>
          <w:rStyle w:val="13"/>
          <w:rFonts w:ascii="Times New Roman" w:hAnsi="Times New Roman" w:cs="Times New Roman"/>
          <w:bCs/>
          <w:color w:val="000000" w:themeColor="text1"/>
          <w14:textFill>
            <w14:solidFill>
              <w14:schemeClr w14:val="tx1"/>
            </w14:solidFill>
          </w14:textFill>
        </w:rPr>
        <w:t xml:space="preserve">"Признание садового дома жилым домом </w:t>
      </w:r>
    </w:p>
    <w:p w14:paraId="027F437C">
      <w:pPr>
        <w:ind w:firstLine="698"/>
        <w:jc w:val="right"/>
        <w:rPr>
          <w:rFonts w:ascii="Times New Roman" w:hAnsi="Times New Roman" w:cs="Times New Roman"/>
          <w:color w:val="000000" w:themeColor="text1"/>
          <w14:textFill>
            <w14:solidFill>
              <w14:schemeClr w14:val="tx1"/>
            </w14:solidFill>
          </w14:textFill>
        </w:rPr>
      </w:pPr>
      <w:r>
        <w:rPr>
          <w:rStyle w:val="13"/>
          <w:rFonts w:ascii="Times New Roman" w:hAnsi="Times New Roman" w:cs="Times New Roman"/>
          <w:bCs/>
          <w:color w:val="000000" w:themeColor="text1"/>
          <w14:textFill>
            <w14:solidFill>
              <w14:schemeClr w14:val="tx1"/>
            </w14:solidFill>
          </w14:textFill>
        </w:rPr>
        <w:t>и жилого дома садовым домом"</w:t>
      </w:r>
    </w:p>
    <w:bookmarkEnd w:id="87"/>
    <w:p w14:paraId="2123F8F8">
      <w:pPr>
        <w:rPr>
          <w:rFonts w:ascii="Times New Roman" w:hAnsi="Times New Roman" w:cs="Times New Roman"/>
        </w:rPr>
      </w:pPr>
    </w:p>
    <w:p w14:paraId="5B9C9549">
      <w:pPr>
        <w:ind w:firstLine="0"/>
        <w:jc w:val="center"/>
        <w:rPr>
          <w:rFonts w:ascii="Times New Roman" w:hAnsi="Times New Roman" w:cs="Times New Roman"/>
          <w:b/>
          <w:bCs/>
          <w:color w:val="000000"/>
        </w:rPr>
      </w:pPr>
      <w:r>
        <w:rPr>
          <w:rFonts w:eastAsia="Times New Roman"/>
          <w:b/>
          <w:bCs/>
          <w:color w:val="26282F"/>
        </w:rPr>
        <w:t xml:space="preserve">Блок-схема </w:t>
      </w:r>
      <w:r>
        <w:rPr>
          <w:rFonts w:eastAsia="Times New Roman"/>
          <w:b/>
          <w:bCs/>
          <w:color w:val="26282F"/>
        </w:rPr>
        <w:br w:type="textWrapping"/>
      </w:r>
      <w:r>
        <w:rPr>
          <w:rFonts w:eastAsia="Times New Roman"/>
          <w:b/>
          <w:bCs/>
          <w:color w:val="26282F"/>
        </w:rPr>
        <w:t>предоставления муниципальной услуги "</w:t>
      </w:r>
      <w:r>
        <w:rPr>
          <w:rStyle w:val="13"/>
          <w:rFonts w:ascii="Times New Roman" w:hAnsi="Times New Roman" w:cs="Times New Roman"/>
          <w:bCs/>
          <w:color w:val="000000" w:themeColor="text1"/>
          <w14:textFill>
            <w14:solidFill>
              <w14:schemeClr w14:val="tx1"/>
            </w14:solidFill>
          </w14:textFill>
        </w:rPr>
        <w:t xml:space="preserve"> </w:t>
      </w:r>
      <w:r>
        <w:rPr>
          <w:rStyle w:val="13"/>
          <w:rFonts w:ascii="Times New Roman" w:hAnsi="Times New Roman" w:cs="Times New Roman"/>
          <w:bCs/>
          <w:color w:val="000000"/>
        </w:rPr>
        <w:t>Признание садового дома жилым домом и жилого дома садовым домом</w:t>
      </w:r>
      <w:r>
        <w:rPr>
          <w:rFonts w:eastAsia="Times New Roman"/>
          <w:b/>
          <w:bCs/>
          <w:color w:val="26282F"/>
        </w:rPr>
        <w:t xml:space="preserve"> "</w:t>
      </w:r>
    </w:p>
    <w:p w14:paraId="4B81559C">
      <w:pPr>
        <w:rPr>
          <w:rFonts w:eastAsia="Times New Roman"/>
        </w:rPr>
      </w:pPr>
    </w:p>
    <w:p w14:paraId="105DF4F3">
      <w:pPr>
        <w:ind w:firstLine="0"/>
        <w:jc w:val="left"/>
        <w:rPr>
          <w:rFonts w:ascii="Courier New" w:hAnsi="Courier New" w:cs="Courier New"/>
          <w:sz w:val="22"/>
          <w:szCs w:val="22"/>
        </w:rPr>
      </w:pPr>
      <w:r>
        <w:rPr>
          <w:rFonts w:ascii="Courier New" w:hAnsi="Courier New" w:cs="Courier New"/>
          <w:sz w:val="22"/>
          <w:szCs w:val="22"/>
        </w:rPr>
        <w:t xml:space="preserve">                          ┌──────────────────────┐</w:t>
      </w:r>
    </w:p>
    <w:p w14:paraId="533EC8DE">
      <w:pPr>
        <w:ind w:firstLine="0"/>
        <w:jc w:val="left"/>
        <w:rPr>
          <w:rFonts w:ascii="Courier New" w:hAnsi="Courier New" w:cs="Courier New"/>
          <w:sz w:val="22"/>
          <w:szCs w:val="22"/>
        </w:rPr>
      </w:pPr>
      <w:r>
        <w:rPr>
          <w:rFonts w:ascii="Courier New" w:hAnsi="Courier New" w:cs="Courier New"/>
          <w:sz w:val="22"/>
          <w:szCs w:val="22"/>
        </w:rPr>
        <w:t xml:space="preserve">                          │      Заявитель       │</w:t>
      </w:r>
    </w:p>
    <w:p w14:paraId="184D4262">
      <w:pPr>
        <w:ind w:firstLine="0"/>
        <w:jc w:val="left"/>
        <w:rPr>
          <w:rFonts w:ascii="Courier New" w:hAnsi="Courier New" w:cs="Courier New"/>
          <w:sz w:val="22"/>
          <w:szCs w:val="22"/>
        </w:rPr>
      </w:pPr>
      <w:r>
        <w:rPr>
          <w:rFonts w:ascii="Courier New" w:hAnsi="Courier New" w:cs="Courier New"/>
          <w:sz w:val="22"/>
          <w:szCs w:val="22"/>
        </w:rPr>
        <w:t xml:space="preserve">                          └───────────┬──────────┘</w:t>
      </w:r>
    </w:p>
    <w:p w14:paraId="194B1364">
      <w:pPr>
        <w:ind w:firstLine="0"/>
        <w:jc w:val="left"/>
        <w:rPr>
          <w:rFonts w:ascii="Courier New" w:hAnsi="Courier New" w:cs="Courier New"/>
          <w:sz w:val="22"/>
          <w:szCs w:val="22"/>
        </w:rPr>
      </w:pPr>
      <w:r>
        <w:rPr>
          <w:rFonts w:ascii="Courier New" w:hAnsi="Courier New" w:cs="Courier New"/>
          <w:sz w:val="22"/>
          <w:szCs w:val="22"/>
        </w:rPr>
        <w:t xml:space="preserve">                                      │</w:t>
      </w:r>
    </w:p>
    <w:p w14:paraId="6999D2C4">
      <w:pPr>
        <w:ind w:firstLine="0"/>
        <w:jc w:val="left"/>
        <w:rPr>
          <w:rFonts w:ascii="Courier New" w:hAnsi="Courier New" w:cs="Courier New"/>
          <w:sz w:val="22"/>
          <w:szCs w:val="22"/>
        </w:rPr>
      </w:pPr>
      <w:r>
        <w:rPr>
          <w:rFonts w:ascii="Courier New" w:hAnsi="Courier New" w:cs="Courier New"/>
          <w:sz w:val="22"/>
          <w:szCs w:val="22"/>
        </w:rPr>
        <w:t xml:space="preserve">                                      ▼</w:t>
      </w:r>
    </w:p>
    <w:p w14:paraId="442DBE6A">
      <w:pPr>
        <w:ind w:firstLine="0"/>
        <w:jc w:val="left"/>
        <w:rPr>
          <w:rFonts w:ascii="Courier New" w:hAnsi="Courier New" w:cs="Courier New"/>
          <w:sz w:val="22"/>
          <w:szCs w:val="22"/>
        </w:rPr>
      </w:pPr>
      <w:r>
        <w:rPr>
          <w:rFonts w:ascii="Courier New" w:hAnsi="Courier New" w:cs="Courier New"/>
          <w:sz w:val="22"/>
          <w:szCs w:val="22"/>
        </w:rPr>
        <w:t>┌───────────────────────────────────────────────────────────────────────┐</w:t>
      </w:r>
    </w:p>
    <w:p w14:paraId="36B81CBC">
      <w:pPr>
        <w:ind w:firstLine="0"/>
        <w:jc w:val="left"/>
        <w:rPr>
          <w:rFonts w:ascii="Courier New" w:hAnsi="Courier New" w:cs="Courier New"/>
          <w:sz w:val="22"/>
          <w:szCs w:val="22"/>
        </w:rPr>
      </w:pPr>
      <w:r>
        <w:rPr>
          <w:rFonts w:ascii="Courier New" w:hAnsi="Courier New" w:cs="Courier New"/>
          <w:sz w:val="22"/>
          <w:szCs w:val="22"/>
        </w:rPr>
        <w:t>│     Прием и регистрация заявления и документов на предоставление      │</w:t>
      </w:r>
    </w:p>
    <w:p w14:paraId="7127864F">
      <w:pPr>
        <w:ind w:firstLine="0"/>
        <w:jc w:val="left"/>
        <w:rPr>
          <w:rFonts w:ascii="Courier New" w:hAnsi="Courier New" w:cs="Courier New"/>
          <w:sz w:val="22"/>
          <w:szCs w:val="22"/>
        </w:rPr>
      </w:pPr>
      <w:r>
        <w:rPr>
          <w:rFonts w:ascii="Courier New" w:hAnsi="Courier New" w:cs="Courier New"/>
          <w:sz w:val="22"/>
          <w:szCs w:val="22"/>
        </w:rPr>
        <w:t>│                  муниципальной услуги 1 рабочий день                  │</w:t>
      </w:r>
    </w:p>
    <w:p w14:paraId="4E00368A">
      <w:pPr>
        <w:ind w:firstLine="0"/>
        <w:jc w:val="left"/>
        <w:rPr>
          <w:rFonts w:ascii="Courier New" w:hAnsi="Courier New" w:cs="Courier New"/>
          <w:sz w:val="22"/>
          <w:szCs w:val="22"/>
        </w:rPr>
      </w:pPr>
      <w:r>
        <w:rPr>
          <w:rFonts w:ascii="Courier New" w:hAnsi="Courier New" w:cs="Courier New"/>
          <w:sz w:val="22"/>
          <w:szCs w:val="22"/>
        </w:rPr>
        <w:t>└─────────────────────────────────────┬─────────────────────────────────┘</w:t>
      </w:r>
    </w:p>
    <w:p w14:paraId="3F2093D0">
      <w:pPr>
        <w:ind w:firstLine="0"/>
        <w:jc w:val="left"/>
        <w:rPr>
          <w:rFonts w:ascii="Courier New" w:hAnsi="Courier New" w:cs="Courier New"/>
          <w:sz w:val="22"/>
          <w:szCs w:val="22"/>
        </w:rPr>
      </w:pPr>
      <w:r>
        <w:rPr>
          <w:rFonts w:ascii="Courier New" w:hAnsi="Courier New" w:cs="Courier New"/>
          <w:sz w:val="22"/>
          <w:szCs w:val="22"/>
        </w:rPr>
        <w:t xml:space="preserve">                                      │</w:t>
      </w:r>
    </w:p>
    <w:p w14:paraId="2345C356">
      <w:pPr>
        <w:ind w:firstLine="0"/>
        <w:jc w:val="left"/>
        <w:rPr>
          <w:rFonts w:ascii="Courier New" w:hAnsi="Courier New" w:cs="Courier New"/>
          <w:sz w:val="22"/>
          <w:szCs w:val="22"/>
        </w:rPr>
      </w:pPr>
      <w:r>
        <w:rPr>
          <w:rFonts w:ascii="Courier New" w:hAnsi="Courier New" w:cs="Courier New"/>
          <w:sz w:val="22"/>
          <w:szCs w:val="22"/>
        </w:rPr>
        <w:t xml:space="preserve">                                      ▼</w:t>
      </w:r>
    </w:p>
    <w:p w14:paraId="6E58654E">
      <w:pPr>
        <w:ind w:firstLine="0"/>
        <w:jc w:val="left"/>
        <w:rPr>
          <w:rFonts w:ascii="Courier New" w:hAnsi="Courier New" w:cs="Courier New"/>
          <w:sz w:val="22"/>
          <w:szCs w:val="22"/>
        </w:rPr>
      </w:pPr>
      <w:r>
        <w:rPr>
          <w:rFonts w:ascii="Courier New" w:hAnsi="Courier New" w:cs="Courier New"/>
          <w:sz w:val="22"/>
          <w:szCs w:val="22"/>
        </w:rPr>
        <w:t>┌───────────────────────────────────────────────────────────────────────┐</w:t>
      </w:r>
    </w:p>
    <w:p w14:paraId="12402AAF">
      <w:pPr>
        <w:ind w:firstLine="0"/>
        <w:jc w:val="left"/>
        <w:rPr>
          <w:rFonts w:ascii="Courier New" w:hAnsi="Courier New" w:cs="Courier New"/>
          <w:sz w:val="22"/>
          <w:szCs w:val="22"/>
        </w:rPr>
      </w:pPr>
      <w:r>
        <w:rPr>
          <w:rFonts w:ascii="Courier New" w:hAnsi="Courier New" w:cs="Courier New"/>
          <w:sz w:val="22"/>
          <w:szCs w:val="22"/>
        </w:rPr>
        <w:t>│Принятие решения о признании садового дома жилым домом и жилого дома   │</w:t>
      </w:r>
    </w:p>
    <w:p w14:paraId="3E6E4918">
      <w:pPr>
        <w:ind w:firstLine="0"/>
        <w:jc w:val="left"/>
        <w:rPr>
          <w:rFonts w:ascii="Courier New" w:hAnsi="Courier New" w:cs="Courier New"/>
          <w:sz w:val="22"/>
          <w:szCs w:val="22"/>
        </w:rPr>
      </w:pPr>
      <w:r>
        <w:rPr>
          <w:rFonts w:ascii="Courier New" w:hAnsi="Courier New" w:cs="Courier New"/>
          <w:sz w:val="22"/>
          <w:szCs w:val="22"/>
        </w:rPr>
        <w:t>│        садовым домом 45 дней                                          │</w:t>
      </w:r>
    </w:p>
    <w:p w14:paraId="6141CFA6">
      <w:pPr>
        <w:ind w:firstLine="0"/>
        <w:jc w:val="left"/>
        <w:rPr>
          <w:rFonts w:ascii="Courier New" w:hAnsi="Courier New" w:cs="Courier New"/>
          <w:sz w:val="22"/>
          <w:szCs w:val="22"/>
        </w:rPr>
      </w:pPr>
      <w:r>
        <w:rPr>
          <w:rFonts w:ascii="Courier New" w:hAnsi="Courier New" w:cs="Courier New"/>
          <w:sz w:val="22"/>
          <w:szCs w:val="22"/>
        </w:rPr>
        <w:t>└─────────────────────────────────────┬─────────────────────────────────┘</w:t>
      </w:r>
    </w:p>
    <w:p w14:paraId="370F622F">
      <w:pPr>
        <w:ind w:firstLine="0"/>
        <w:jc w:val="left"/>
        <w:rPr>
          <w:rFonts w:ascii="Courier New" w:hAnsi="Courier New" w:cs="Courier New"/>
          <w:sz w:val="22"/>
          <w:szCs w:val="22"/>
        </w:rPr>
      </w:pPr>
      <w:r>
        <w:rPr>
          <w:rFonts w:ascii="Courier New" w:hAnsi="Courier New" w:cs="Courier New"/>
          <w:sz w:val="22"/>
          <w:szCs w:val="22"/>
        </w:rPr>
        <w:t xml:space="preserve">                                      │</w:t>
      </w:r>
    </w:p>
    <w:p w14:paraId="3552DA4F">
      <w:pPr>
        <w:ind w:firstLine="0"/>
        <w:jc w:val="left"/>
        <w:rPr>
          <w:rFonts w:ascii="Courier New" w:hAnsi="Courier New" w:cs="Courier New"/>
          <w:sz w:val="22"/>
          <w:szCs w:val="22"/>
        </w:rPr>
      </w:pPr>
      <w:r>
        <w:rPr>
          <w:rFonts w:ascii="Courier New" w:hAnsi="Courier New" w:cs="Courier New"/>
          <w:sz w:val="22"/>
          <w:szCs w:val="22"/>
        </w:rPr>
        <w:t xml:space="preserve">                                      ▼</w:t>
      </w:r>
    </w:p>
    <w:p w14:paraId="3EEFD526">
      <w:pPr>
        <w:ind w:firstLine="0"/>
        <w:jc w:val="left"/>
        <w:rPr>
          <w:rFonts w:ascii="Courier New" w:hAnsi="Courier New" w:cs="Courier New"/>
          <w:sz w:val="22"/>
          <w:szCs w:val="22"/>
        </w:rPr>
      </w:pPr>
      <w:r>
        <w:rPr>
          <w:rFonts w:ascii="Courier New" w:hAnsi="Courier New" w:cs="Courier New"/>
          <w:sz w:val="22"/>
          <w:szCs w:val="22"/>
        </w:rPr>
        <w:t>┌───────────────────────────────────────────────────────────────────────┐</w:t>
      </w:r>
    </w:p>
    <w:p w14:paraId="5D69D2FC">
      <w:pPr>
        <w:ind w:firstLine="0"/>
        <w:jc w:val="left"/>
        <w:rPr>
          <w:rFonts w:ascii="Courier New" w:hAnsi="Courier New" w:cs="Courier New"/>
          <w:sz w:val="22"/>
          <w:szCs w:val="22"/>
        </w:rPr>
      </w:pPr>
      <w:r>
        <w:rPr>
          <w:rFonts w:ascii="Courier New" w:hAnsi="Courier New" w:cs="Courier New"/>
          <w:sz w:val="22"/>
          <w:szCs w:val="22"/>
        </w:rPr>
        <w:t>│     Выдача (направление) документов по результатам предоставления     │</w:t>
      </w:r>
    </w:p>
    <w:p w14:paraId="18071CA6">
      <w:pPr>
        <w:ind w:firstLine="0"/>
        <w:jc w:val="left"/>
        <w:rPr>
          <w:rFonts w:ascii="Courier New" w:hAnsi="Courier New" w:cs="Courier New"/>
          <w:sz w:val="22"/>
          <w:szCs w:val="22"/>
        </w:rPr>
      </w:pPr>
      <w:r>
        <w:rPr>
          <w:rFonts w:ascii="Courier New" w:hAnsi="Courier New" w:cs="Courier New"/>
          <w:sz w:val="22"/>
          <w:szCs w:val="22"/>
        </w:rPr>
        <w:t>│                  муниципальной услуги 3 рабочих дня                   │</w:t>
      </w:r>
    </w:p>
    <w:p w14:paraId="53E31D22">
      <w:pPr>
        <w:ind w:firstLine="0"/>
        <w:jc w:val="left"/>
        <w:rPr>
          <w:rFonts w:ascii="Courier New" w:hAnsi="Courier New" w:cs="Courier New"/>
          <w:sz w:val="22"/>
          <w:szCs w:val="22"/>
        </w:rPr>
      </w:pPr>
      <w:r>
        <w:rPr>
          <w:rFonts w:ascii="Courier New" w:hAnsi="Courier New" w:cs="Courier New"/>
          <w:sz w:val="22"/>
          <w:szCs w:val="22"/>
        </w:rPr>
        <w:t>└─────────────────────────────────────┬─────────────────────────────────┘</w:t>
      </w:r>
    </w:p>
    <w:p w14:paraId="3B3F5ECE">
      <w:pPr>
        <w:ind w:firstLine="0"/>
        <w:jc w:val="left"/>
        <w:rPr>
          <w:rFonts w:ascii="Courier New" w:hAnsi="Courier New" w:cs="Courier New"/>
          <w:sz w:val="22"/>
          <w:szCs w:val="22"/>
        </w:rPr>
      </w:pPr>
      <w:r>
        <w:rPr>
          <w:rFonts w:ascii="Courier New" w:hAnsi="Courier New" w:cs="Courier New"/>
          <w:sz w:val="22"/>
          <w:szCs w:val="22"/>
        </w:rPr>
        <w:t xml:space="preserve">                                      │</w:t>
      </w:r>
    </w:p>
    <w:p w14:paraId="46825C7D">
      <w:pPr>
        <w:ind w:firstLine="0"/>
        <w:jc w:val="left"/>
        <w:rPr>
          <w:rFonts w:ascii="Courier New" w:hAnsi="Courier New" w:cs="Courier New"/>
          <w:sz w:val="22"/>
          <w:szCs w:val="22"/>
        </w:rPr>
      </w:pPr>
      <w:r>
        <w:rPr>
          <w:rFonts w:ascii="Courier New" w:hAnsi="Courier New" w:cs="Courier New"/>
          <w:sz w:val="22"/>
          <w:szCs w:val="22"/>
        </w:rPr>
        <w:t xml:space="preserve">                                      ▼</w:t>
      </w:r>
    </w:p>
    <w:p w14:paraId="7B702070">
      <w:pPr>
        <w:ind w:firstLine="0"/>
        <w:jc w:val="left"/>
        <w:rPr>
          <w:rFonts w:ascii="Courier New" w:hAnsi="Courier New" w:cs="Courier New"/>
          <w:sz w:val="22"/>
          <w:szCs w:val="22"/>
        </w:rPr>
      </w:pPr>
      <w:r>
        <w:rPr>
          <w:rFonts w:ascii="Courier New" w:hAnsi="Courier New" w:cs="Courier New"/>
          <w:sz w:val="22"/>
          <w:szCs w:val="22"/>
        </w:rPr>
        <w:t xml:space="preserve">                          ┌──────────────────────┐</w:t>
      </w:r>
    </w:p>
    <w:p w14:paraId="25CD99DD">
      <w:pPr>
        <w:ind w:firstLine="0"/>
        <w:jc w:val="left"/>
        <w:rPr>
          <w:rFonts w:ascii="Courier New" w:hAnsi="Courier New" w:cs="Courier New"/>
          <w:sz w:val="22"/>
          <w:szCs w:val="22"/>
        </w:rPr>
      </w:pPr>
      <w:r>
        <w:rPr>
          <w:rFonts w:ascii="Courier New" w:hAnsi="Courier New" w:cs="Courier New"/>
          <w:sz w:val="22"/>
          <w:szCs w:val="22"/>
        </w:rPr>
        <w:t xml:space="preserve">                          │      Заявитель       │</w:t>
      </w:r>
    </w:p>
    <w:p w14:paraId="39E46E43">
      <w:pPr>
        <w:ind w:firstLine="0"/>
        <w:jc w:val="left"/>
        <w:rPr>
          <w:rFonts w:ascii="Courier New" w:hAnsi="Courier New" w:cs="Courier New"/>
          <w:sz w:val="22"/>
          <w:szCs w:val="22"/>
        </w:rPr>
      </w:pPr>
      <w:r>
        <w:rPr>
          <w:rFonts w:ascii="Courier New" w:hAnsi="Courier New" w:cs="Courier New"/>
          <w:sz w:val="22"/>
          <w:szCs w:val="22"/>
        </w:rPr>
        <w:t xml:space="preserve">                          └──────────────────────┘</w:t>
      </w:r>
    </w:p>
    <w:p w14:paraId="6CF02E39">
      <w:pPr>
        <w:pStyle w:val="18"/>
        <w:rPr>
          <w:rFonts w:ascii="Times New Roman" w:hAnsi="Times New Roman" w:cs="Times New Roman"/>
          <w:sz w:val="22"/>
          <w:szCs w:val="22"/>
        </w:rPr>
      </w:pPr>
      <w:r>
        <w:rPr>
          <w:rFonts w:ascii="Times New Roman" w:hAnsi="Times New Roman" w:cs="Times New Roman"/>
          <w:sz w:val="22"/>
          <w:szCs w:val="22"/>
        </w:rPr>
        <w:t xml:space="preserve">                        </w:t>
      </w:r>
    </w:p>
    <w:p w14:paraId="698CC5F9">
      <w:pPr>
        <w:rPr>
          <w:rFonts w:ascii="Times New Roman" w:hAnsi="Times New Roman" w:cs="Times New Roman"/>
        </w:rPr>
      </w:pPr>
    </w:p>
    <w:p w14:paraId="5B600511">
      <w:pPr>
        <w:ind w:firstLine="698"/>
        <w:jc w:val="right"/>
        <w:rPr>
          <w:rStyle w:val="13"/>
          <w:rFonts w:ascii="Times New Roman" w:hAnsi="Times New Roman" w:cs="Times New Roman"/>
          <w:bCs/>
        </w:rPr>
      </w:pPr>
      <w:bookmarkStart w:id="88" w:name="sub_22000"/>
    </w:p>
    <w:p w14:paraId="66DADBD7">
      <w:pPr>
        <w:ind w:firstLine="698"/>
        <w:jc w:val="right"/>
        <w:rPr>
          <w:rStyle w:val="13"/>
          <w:rFonts w:ascii="Times New Roman" w:hAnsi="Times New Roman" w:cs="Times New Roman"/>
          <w:bCs/>
        </w:rPr>
      </w:pPr>
    </w:p>
    <w:p w14:paraId="730DECA6">
      <w:pPr>
        <w:ind w:firstLine="698"/>
        <w:jc w:val="right"/>
        <w:rPr>
          <w:rStyle w:val="13"/>
          <w:rFonts w:ascii="Times New Roman" w:hAnsi="Times New Roman" w:cs="Times New Roman"/>
          <w:bCs/>
        </w:rPr>
      </w:pPr>
    </w:p>
    <w:p w14:paraId="43F25DCE">
      <w:pPr>
        <w:ind w:firstLine="698"/>
        <w:jc w:val="right"/>
        <w:rPr>
          <w:rStyle w:val="13"/>
          <w:rFonts w:ascii="Times New Roman" w:hAnsi="Times New Roman" w:cs="Times New Roman"/>
          <w:bCs/>
        </w:rPr>
      </w:pPr>
    </w:p>
    <w:p w14:paraId="57BCC926">
      <w:pPr>
        <w:ind w:firstLine="698"/>
        <w:jc w:val="right"/>
        <w:rPr>
          <w:rStyle w:val="13"/>
          <w:rFonts w:ascii="Times New Roman" w:hAnsi="Times New Roman" w:cs="Times New Roman"/>
          <w:bCs/>
        </w:rPr>
      </w:pPr>
    </w:p>
    <w:p w14:paraId="07A84309">
      <w:pPr>
        <w:ind w:firstLine="698"/>
        <w:jc w:val="right"/>
        <w:rPr>
          <w:rStyle w:val="13"/>
          <w:rFonts w:ascii="Times New Roman" w:hAnsi="Times New Roman" w:cs="Times New Roman"/>
          <w:bCs/>
        </w:rPr>
      </w:pPr>
    </w:p>
    <w:p w14:paraId="7AC60C4C">
      <w:pPr>
        <w:ind w:firstLine="698"/>
        <w:jc w:val="right"/>
        <w:rPr>
          <w:rStyle w:val="13"/>
          <w:rFonts w:ascii="Times New Roman" w:hAnsi="Times New Roman" w:cs="Times New Roman"/>
          <w:bCs/>
        </w:rPr>
      </w:pPr>
    </w:p>
    <w:p w14:paraId="5D51FA79">
      <w:pPr>
        <w:ind w:firstLine="698"/>
        <w:jc w:val="right"/>
        <w:rPr>
          <w:rStyle w:val="13"/>
          <w:rFonts w:ascii="Times New Roman" w:hAnsi="Times New Roman" w:cs="Times New Roman"/>
          <w:bCs/>
        </w:rPr>
      </w:pPr>
    </w:p>
    <w:p w14:paraId="0C8C0052">
      <w:pPr>
        <w:ind w:firstLine="698"/>
        <w:jc w:val="right"/>
        <w:rPr>
          <w:rStyle w:val="13"/>
          <w:rFonts w:ascii="Times New Roman" w:hAnsi="Times New Roman" w:cs="Times New Roman"/>
          <w:bCs/>
        </w:rPr>
      </w:pPr>
    </w:p>
    <w:p w14:paraId="6B9AD061">
      <w:pPr>
        <w:ind w:firstLine="698"/>
        <w:jc w:val="right"/>
        <w:rPr>
          <w:rStyle w:val="13"/>
          <w:rFonts w:ascii="Times New Roman" w:hAnsi="Times New Roman" w:cs="Times New Roman"/>
          <w:bCs/>
        </w:rPr>
      </w:pPr>
    </w:p>
    <w:p w14:paraId="002855DE">
      <w:pPr>
        <w:ind w:firstLine="698"/>
        <w:jc w:val="right"/>
        <w:rPr>
          <w:rStyle w:val="13"/>
          <w:rFonts w:ascii="Times New Roman" w:hAnsi="Times New Roman" w:cs="Times New Roman"/>
          <w:bCs/>
        </w:rPr>
      </w:pPr>
    </w:p>
    <w:p w14:paraId="36CD180C">
      <w:pPr>
        <w:ind w:firstLine="698"/>
        <w:jc w:val="right"/>
        <w:rPr>
          <w:rStyle w:val="13"/>
          <w:rFonts w:ascii="Times New Roman" w:hAnsi="Times New Roman" w:cs="Times New Roman"/>
          <w:bCs/>
        </w:rPr>
      </w:pPr>
    </w:p>
    <w:p w14:paraId="7BA33E65">
      <w:pPr>
        <w:ind w:firstLine="698"/>
        <w:jc w:val="right"/>
        <w:rPr>
          <w:rStyle w:val="13"/>
          <w:rFonts w:ascii="Times New Roman" w:hAnsi="Times New Roman" w:cs="Times New Roman"/>
          <w:bCs/>
        </w:rPr>
      </w:pPr>
    </w:p>
    <w:p w14:paraId="17E85E95">
      <w:pPr>
        <w:ind w:firstLine="0"/>
        <w:rPr>
          <w:rStyle w:val="13"/>
          <w:rFonts w:ascii="Times New Roman" w:hAnsi="Times New Roman" w:cs="Times New Roman"/>
          <w:bCs/>
        </w:rPr>
      </w:pPr>
    </w:p>
    <w:p w14:paraId="53A77AF0">
      <w:pPr>
        <w:ind w:firstLine="0"/>
        <w:rPr>
          <w:rStyle w:val="13"/>
          <w:rFonts w:ascii="Times New Roman" w:hAnsi="Times New Roman" w:cs="Times New Roman"/>
          <w:bCs/>
        </w:rPr>
      </w:pPr>
    </w:p>
    <w:p w14:paraId="40CC407C">
      <w:pPr>
        <w:ind w:firstLine="709"/>
        <w:jc w:val="right"/>
        <w:rPr>
          <w:rFonts w:ascii="Times New Roman" w:hAnsi="Times New Roman" w:cs="Times New Roman"/>
        </w:rPr>
      </w:pPr>
      <w:r>
        <w:rPr>
          <w:rStyle w:val="13"/>
          <w:rFonts w:ascii="Times New Roman" w:hAnsi="Times New Roman" w:cs="Times New Roman"/>
          <w:bCs/>
        </w:rPr>
        <w:t>Приложение N 2</w:t>
      </w:r>
      <w:r>
        <w:rPr>
          <w:rStyle w:val="13"/>
          <w:rFonts w:ascii="Times New Roman" w:hAnsi="Times New Roman" w:cs="Times New Roman"/>
          <w:bCs/>
        </w:rPr>
        <w:br w:type="textWrapping"/>
      </w:r>
      <w:r>
        <w:rPr>
          <w:rStyle w:val="13"/>
          <w:rFonts w:ascii="Times New Roman" w:hAnsi="Times New Roman" w:cs="Times New Roman"/>
          <w:bCs/>
        </w:rPr>
        <w:t xml:space="preserve">к </w:t>
      </w:r>
      <w:r>
        <w:fldChar w:fldCharType="begin"/>
      </w:r>
      <w:r>
        <w:instrText xml:space="preserve"> HYPERLINK \l "sub_2000" </w:instrText>
      </w:r>
      <w:r>
        <w:fldChar w:fldCharType="separate"/>
      </w:r>
      <w:r>
        <w:rPr>
          <w:rStyle w:val="14"/>
          <w:rFonts w:ascii="Times New Roman" w:hAnsi="Times New Roman"/>
          <w:b/>
          <w:color w:val="000000" w:themeColor="text1"/>
          <w14:textFill>
            <w14:solidFill>
              <w14:schemeClr w14:val="tx1"/>
            </w14:solidFill>
          </w14:textFill>
        </w:rPr>
        <w:t>административному регламенту</w:t>
      </w:r>
      <w:r>
        <w:rPr>
          <w:rStyle w:val="14"/>
          <w:rFonts w:ascii="Times New Roman" w:hAnsi="Times New Roman"/>
          <w:b/>
          <w:color w:val="000000" w:themeColor="text1"/>
          <w14:textFill>
            <w14:solidFill>
              <w14:schemeClr w14:val="tx1"/>
            </w14:solidFill>
          </w14:textFill>
        </w:rPr>
        <w:fldChar w:fldCharType="end"/>
      </w:r>
      <w:r>
        <w:rPr>
          <w:rStyle w:val="13"/>
          <w:rFonts w:ascii="Times New Roman" w:hAnsi="Times New Roman" w:cs="Times New Roman"/>
          <w:bCs/>
        </w:rPr>
        <w:br w:type="textWrapping"/>
      </w:r>
      <w:r>
        <w:rPr>
          <w:rStyle w:val="13"/>
          <w:rFonts w:ascii="Times New Roman" w:hAnsi="Times New Roman" w:cs="Times New Roman"/>
          <w:bCs/>
        </w:rPr>
        <w:t>предоставления муниципальной услуги</w:t>
      </w:r>
      <w:r>
        <w:rPr>
          <w:rStyle w:val="13"/>
          <w:rFonts w:ascii="Times New Roman" w:hAnsi="Times New Roman" w:cs="Times New Roman"/>
          <w:bCs/>
        </w:rPr>
        <w:br w:type="textWrapping"/>
      </w:r>
      <w:r>
        <w:rPr>
          <w:rStyle w:val="13"/>
          <w:rFonts w:ascii="Times New Roman" w:hAnsi="Times New Roman" w:cs="Times New Roman"/>
          <w:bCs/>
        </w:rPr>
        <w:t xml:space="preserve">                                                         </w:t>
      </w:r>
      <w:r>
        <w:rPr>
          <w:rStyle w:val="13"/>
          <w:rFonts w:ascii="Times New Roman" w:hAnsi="Times New Roman" w:cs="Times New Roman"/>
          <w:b w:val="0"/>
          <w:bCs/>
        </w:rPr>
        <w:t>"</w:t>
      </w:r>
      <w:r>
        <w:rPr>
          <w:rFonts w:ascii="Times New Roman" w:hAnsi="Times New Roman" w:cs="Times New Roman"/>
          <w:b/>
        </w:rPr>
        <w:t xml:space="preserve"> Признание садового дома жилым домом и жилого дома садовым домом</w:t>
      </w:r>
      <w:r>
        <w:rPr>
          <w:rStyle w:val="13"/>
          <w:rFonts w:ascii="Times New Roman" w:hAnsi="Times New Roman" w:cs="Times New Roman"/>
          <w:b w:val="0"/>
          <w:bCs/>
        </w:rPr>
        <w:t>"</w:t>
      </w:r>
    </w:p>
    <w:bookmarkEnd w:id="88"/>
    <w:p w14:paraId="4A89A445">
      <w:pPr>
        <w:rPr>
          <w:rFonts w:ascii="Times New Roman" w:hAnsi="Times New Roman" w:cs="Times New Roman"/>
        </w:rPr>
      </w:pPr>
    </w:p>
    <w:p w14:paraId="06F9C7CB">
      <w:pPr>
        <w:rPr>
          <w:rFonts w:ascii="Times New Roman" w:hAnsi="Times New Roman" w:cs="Times New Roman"/>
        </w:rPr>
      </w:pPr>
    </w:p>
    <w:p w14:paraId="48892FF0">
      <w:pPr>
        <w:pStyle w:val="2"/>
        <w:tabs>
          <w:tab w:val="left" w:pos="709"/>
        </w:tabs>
        <w:rPr>
          <w:rFonts w:ascii="Times New Roman" w:hAnsi="Times New Roman" w:cs="Times New Roman"/>
        </w:rPr>
      </w:pPr>
      <w:r>
        <w:rPr>
          <w:rFonts w:ascii="Times New Roman" w:hAnsi="Times New Roman" w:cs="Times New Roman"/>
        </w:rPr>
        <w:t>Правовые основания предоставления муниципальной услуги "</w:t>
      </w:r>
      <w:r>
        <w:rPr>
          <w:rFonts w:ascii="Times New Roman" w:hAnsi="Times New Roman" w:cs="Times New Roman"/>
          <w:color w:val="auto"/>
        </w:rPr>
        <w:t xml:space="preserve"> Признание садового дома жилым домом и жилого дома садовым домом</w:t>
      </w:r>
      <w:r>
        <w:rPr>
          <w:rFonts w:ascii="Times New Roman" w:hAnsi="Times New Roman" w:cs="Times New Roman"/>
        </w:rPr>
        <w:t xml:space="preserve"> " (далее - муниципальная услуга)</w:t>
      </w:r>
    </w:p>
    <w:p w14:paraId="2DA3D219">
      <w:pPr>
        <w:rPr>
          <w:rFonts w:ascii="Times New Roman" w:hAnsi="Times New Roman" w:cs="Times New Roman"/>
        </w:rPr>
      </w:pPr>
    </w:p>
    <w:p w14:paraId="0B6560E4">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Предоставление муниципальной услуги осуществляется в соответствии с:</w:t>
      </w:r>
    </w:p>
    <w:p w14:paraId="0C2E9490">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 </w:t>
      </w:r>
      <w:r>
        <w:fldChar w:fldCharType="begin"/>
      </w:r>
      <w:r>
        <w:instrText xml:space="preserve"> HYPERLINK "http://mobileonline.garant.ru/document/redirect/12138291/0" </w:instrText>
      </w:r>
      <w:r>
        <w:fldChar w:fldCharType="separate"/>
      </w:r>
      <w:r>
        <w:rPr>
          <w:rStyle w:val="14"/>
          <w:rFonts w:ascii="Times New Roman" w:hAnsi="Times New Roman"/>
          <w:color w:val="000000" w:themeColor="text1"/>
          <w14:textFill>
            <w14:solidFill>
              <w14:schemeClr w14:val="tx1"/>
            </w14:solidFill>
          </w14:textFill>
        </w:rPr>
        <w:t>Жилищным Кодексом</w:t>
      </w:r>
      <w:r>
        <w:rPr>
          <w:rStyle w:val="14"/>
          <w:rFonts w:ascii="Times New Roman" w:hAnsi="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 xml:space="preserve"> Российской Федерации;</w:t>
      </w:r>
    </w:p>
    <w:p w14:paraId="4D56766A">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Градостроительным Кодексом Российской Федерации;</w:t>
      </w:r>
    </w:p>
    <w:p w14:paraId="36477426">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Земельным Кодексом Российской Федерации;</w:t>
      </w:r>
    </w:p>
    <w:p w14:paraId="1B2B5A82">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 </w:t>
      </w:r>
      <w:r>
        <w:fldChar w:fldCharType="begin"/>
      </w:r>
      <w:r>
        <w:instrText xml:space="preserve"> HYPERLINK "http://mobileonline.garant.ru/document/redirect/12177515/0" </w:instrText>
      </w:r>
      <w:r>
        <w:fldChar w:fldCharType="separate"/>
      </w:r>
      <w:r>
        <w:rPr>
          <w:rStyle w:val="14"/>
          <w:rFonts w:ascii="Times New Roman" w:hAnsi="Times New Roman"/>
          <w:color w:val="000000" w:themeColor="text1"/>
          <w14:textFill>
            <w14:solidFill>
              <w14:schemeClr w14:val="tx1"/>
            </w14:solidFill>
          </w14:textFill>
        </w:rPr>
        <w:t>федеральным законом</w:t>
      </w:r>
      <w:r>
        <w:rPr>
          <w:rStyle w:val="14"/>
          <w:rFonts w:ascii="Times New Roman" w:hAnsi="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 xml:space="preserve"> от 27.07.2010 № 210-ФЗ "Об организации предоставления государственных и муниципальных услуг";</w:t>
      </w:r>
    </w:p>
    <w:p w14:paraId="755EBDC9">
      <w:pPr>
        <w:rPr>
          <w:rFonts w:ascii="Times New Roman" w:hAnsi="Times New Roman" w:cs="Times New Roman"/>
          <w:color w:val="22272F"/>
        </w:rPr>
      </w:pPr>
      <w:r>
        <w:rPr>
          <w:rFonts w:ascii="Times New Roman" w:hAnsi="Times New Roman" w:cs="Times New Roman"/>
          <w:color w:val="000000" w:themeColor="text1"/>
          <w14:textFill>
            <w14:solidFill>
              <w14:schemeClr w14:val="tx1"/>
            </w14:solidFill>
          </w14:textFill>
        </w:rPr>
        <w:t>- федеральным законом от 6.10.2023 № 131-ФЗ «</w:t>
      </w:r>
      <w:r>
        <w:rPr>
          <w:rFonts w:ascii="Times New Roman" w:hAnsi="Times New Roman" w:cs="Times New Roman"/>
          <w:color w:val="22272F"/>
        </w:rPr>
        <w:t>Об общих принципах организации местного самоуправления в Российской Федерации»;</w:t>
      </w:r>
    </w:p>
    <w:p w14:paraId="0A86BCF4">
      <w:pPr>
        <w:rPr>
          <w:rFonts w:ascii="Times New Roman" w:hAnsi="Times New Roman" w:cs="Times New Roman"/>
          <w:color w:val="22272F"/>
        </w:rPr>
      </w:pPr>
      <w:r>
        <w:rPr>
          <w:rFonts w:ascii="Times New Roman" w:hAnsi="Times New Roman" w:cs="Times New Roman"/>
          <w:color w:val="22272F"/>
        </w:rPr>
        <w:t>- федеральным законом от 25.06.2002 № 73-ФЗ «Об объектах культурного наследия (памятниках истории и культуры) народов Российской Федерации»;</w:t>
      </w:r>
    </w:p>
    <w:p w14:paraId="1CDB8475">
      <w:pPr>
        <w:rPr>
          <w:rFonts w:ascii="Times New Roman" w:hAnsi="Times New Roman" w:cs="Times New Roman"/>
          <w:color w:val="22272F"/>
        </w:rPr>
      </w:pPr>
      <w:r>
        <w:rPr>
          <w:rFonts w:ascii="Times New Roman" w:hAnsi="Times New Roman" w:cs="Times New Roman"/>
          <w:color w:val="22272F"/>
        </w:rPr>
        <w:t>- федеральным законом от 6.04.2011 № 63-ФЗ «Об электронной подписи»;</w:t>
      </w:r>
    </w:p>
    <w:p w14:paraId="74959547">
      <w:pPr>
        <w:rPr>
          <w:rFonts w:ascii="Times New Roman" w:hAnsi="Times New Roman" w:cs="Times New Roman"/>
          <w:color w:val="22272F"/>
        </w:rPr>
      </w:pPr>
      <w:r>
        <w:rPr>
          <w:rFonts w:ascii="Times New Roman" w:hAnsi="Times New Roman" w:cs="Times New Roman"/>
          <w:color w:val="22272F"/>
        </w:rPr>
        <w:t>- федеральным законом от 26.07.2006 № 152-ФЗ «О персональных данных»;</w:t>
      </w:r>
    </w:p>
    <w:p w14:paraId="64D97AF4">
      <w:pPr>
        <w:pStyle w:val="28"/>
        <w:shd w:val="clear" w:color="auto" w:fill="FFFFFF"/>
        <w:spacing w:before="0" w:beforeAutospacing="0" w:after="0" w:afterAutospacing="0"/>
        <w:ind w:firstLine="709"/>
        <w:jc w:val="both"/>
        <w:rPr>
          <w:color w:val="22272F"/>
        </w:rPr>
      </w:pPr>
      <w:r>
        <w:rPr>
          <w:color w:val="22272F"/>
        </w:rPr>
        <w:t xml:space="preserve">- </w:t>
      </w:r>
      <w:r>
        <w:fldChar w:fldCharType="begin"/>
      </w:r>
      <w:r>
        <w:instrText xml:space="preserve"> HYPERLINK "https://internet.garant.ru/" \l "/document/70290064/entry/0" </w:instrText>
      </w:r>
      <w:r>
        <w:fldChar w:fldCharType="separate"/>
      </w:r>
      <w:r>
        <w:rPr>
          <w:rStyle w:val="6"/>
          <w:color w:val="auto"/>
          <w:u w:val="none"/>
        </w:rPr>
        <w:t>постановление</w:t>
      </w:r>
      <w:r>
        <w:rPr>
          <w:rStyle w:val="6"/>
          <w:color w:val="auto"/>
          <w:u w:val="none"/>
        </w:rPr>
        <w:fldChar w:fldCharType="end"/>
      </w:r>
      <w:r>
        <w:t>м</w:t>
      </w:r>
      <w:r>
        <w:rPr>
          <w:color w:val="22272F"/>
        </w:rPr>
        <w:t>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14:paraId="3F56FDD9">
      <w:pPr>
        <w:pStyle w:val="28"/>
        <w:shd w:val="clear" w:color="auto" w:fill="FFFFFF"/>
        <w:spacing w:before="0" w:beforeAutospacing="0" w:after="0" w:afterAutospacing="0"/>
        <w:ind w:firstLine="709"/>
        <w:jc w:val="both"/>
        <w:rPr>
          <w:color w:val="22272F"/>
        </w:rPr>
      </w:pPr>
      <w:r>
        <w:rPr>
          <w:color w:val="22272F"/>
        </w:rPr>
        <w:t xml:space="preserve">- </w:t>
      </w:r>
      <w:r>
        <w:fldChar w:fldCharType="begin"/>
      </w:r>
      <w:r>
        <w:instrText xml:space="preserve"> HYPERLINK "https://internet.garant.ru/" \l "/document/55172242/entry/0" </w:instrText>
      </w:r>
      <w:r>
        <w:fldChar w:fldCharType="separate"/>
      </w:r>
      <w:r>
        <w:rPr>
          <w:rStyle w:val="6"/>
          <w:color w:val="auto"/>
          <w:u w:val="none"/>
        </w:rPr>
        <w:t>постановление</w:t>
      </w:r>
      <w:r>
        <w:rPr>
          <w:rStyle w:val="6"/>
          <w:color w:val="auto"/>
          <w:u w:val="none"/>
        </w:rPr>
        <w:fldChar w:fldCharType="end"/>
      </w:r>
      <w:r>
        <w:t>м</w:t>
      </w:r>
      <w:r>
        <w:rPr>
          <w:color w:val="22272F"/>
        </w:rPr>
        <w:t>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00EE4FCD">
      <w:pPr>
        <w:pStyle w:val="28"/>
        <w:shd w:val="clear" w:color="auto" w:fill="FFFFFF"/>
        <w:spacing w:before="0" w:beforeAutospacing="0" w:after="0" w:afterAutospacing="0"/>
        <w:ind w:firstLine="709"/>
        <w:jc w:val="both"/>
        <w:rPr>
          <w:color w:val="22272F"/>
        </w:rPr>
      </w:pPr>
      <w:r>
        <w:rPr>
          <w:color w:val="22272F"/>
        </w:rPr>
        <w:t xml:space="preserve">- </w:t>
      </w:r>
      <w:r>
        <w:fldChar w:fldCharType="begin"/>
      </w:r>
      <w:r>
        <w:instrText xml:space="preserve"> HYPERLINK "https://internet.garant.ru/" \l "/document/70306198/entry/0" </w:instrText>
      </w:r>
      <w:r>
        <w:fldChar w:fldCharType="separate"/>
      </w:r>
      <w:r>
        <w:rPr>
          <w:rStyle w:val="6"/>
          <w:color w:val="auto"/>
          <w:u w:val="none"/>
        </w:rPr>
        <w:t>постановление</w:t>
      </w:r>
      <w:r>
        <w:rPr>
          <w:rStyle w:val="6"/>
          <w:color w:val="auto"/>
          <w:u w:val="none"/>
        </w:rPr>
        <w:fldChar w:fldCharType="end"/>
      </w:r>
      <w:r>
        <w:t>м</w:t>
      </w:r>
      <w:r>
        <w:rPr>
          <w:color w:val="22272F"/>
        </w:rPr>
        <w:t>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w:t>
      </w:r>
    </w:p>
    <w:p w14:paraId="24096BE4">
      <w:pPr>
        <w:pStyle w:val="28"/>
        <w:shd w:val="clear" w:color="auto" w:fill="FFFFFF"/>
        <w:spacing w:before="0" w:beforeAutospacing="0" w:after="0" w:afterAutospacing="0"/>
        <w:ind w:firstLine="709"/>
        <w:jc w:val="both"/>
        <w:rPr>
          <w:color w:val="22272F"/>
        </w:rPr>
      </w:pPr>
      <w:r>
        <w:t xml:space="preserve">- </w:t>
      </w:r>
      <w:r>
        <w:fldChar w:fldCharType="begin"/>
      </w:r>
      <w:r>
        <w:instrText xml:space="preserve"> HYPERLINK "https://internet.garant.ru/" \l "/document/70909302/entry/0" </w:instrText>
      </w:r>
      <w:r>
        <w:fldChar w:fldCharType="separate"/>
      </w:r>
      <w:r>
        <w:rPr>
          <w:rStyle w:val="6"/>
          <w:color w:val="auto"/>
          <w:u w:val="none"/>
        </w:rPr>
        <w:t>постановление</w:t>
      </w:r>
      <w:r>
        <w:rPr>
          <w:rStyle w:val="6"/>
          <w:color w:val="auto"/>
          <w:u w:val="none"/>
        </w:rPr>
        <w:fldChar w:fldCharType="end"/>
      </w:r>
      <w:r>
        <w:t>м</w:t>
      </w:r>
      <w:r>
        <w:rPr>
          <w:color w:val="22272F"/>
        </w:rPr>
        <w:t> Правительства Российской Федерации от 18 марта 2015 г.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14:paraId="385E4FB7">
      <w:pPr>
        <w:pStyle w:val="28"/>
        <w:shd w:val="clear" w:color="auto" w:fill="FFFFFF"/>
        <w:spacing w:before="0" w:beforeAutospacing="0" w:after="0" w:afterAutospacing="0"/>
        <w:ind w:firstLine="709"/>
        <w:jc w:val="both"/>
        <w:rPr>
          <w:color w:val="22272F"/>
        </w:rPr>
      </w:pPr>
      <w:r>
        <w:rPr>
          <w:color w:val="22272F"/>
        </w:rPr>
        <w:t xml:space="preserve">- </w:t>
      </w:r>
      <w:r>
        <w:fldChar w:fldCharType="begin"/>
      </w:r>
      <w:r>
        <w:instrText xml:space="preserve"> HYPERLINK "https://internet.garant.ru/" \l "/document/71362988/entry/0" </w:instrText>
      </w:r>
      <w:r>
        <w:fldChar w:fldCharType="separate"/>
      </w:r>
      <w:r>
        <w:rPr>
          <w:rStyle w:val="6"/>
          <w:color w:val="auto"/>
          <w:u w:val="none"/>
        </w:rPr>
        <w:t>постановление</w:t>
      </w:r>
      <w:r>
        <w:rPr>
          <w:rStyle w:val="6"/>
          <w:color w:val="auto"/>
          <w:u w:val="none"/>
        </w:rPr>
        <w:fldChar w:fldCharType="end"/>
      </w:r>
      <w:r>
        <w:t>м</w:t>
      </w:r>
      <w:r>
        <w:rPr>
          <w:color w:val="22272F"/>
        </w:rPr>
        <w:t> Правительства Российской Федерации от 26 марта 2016 г. № 236 "О требованиях к предоставлению в электронной форме государственных и муниципальных услуг";</w:t>
      </w:r>
    </w:p>
    <w:p w14:paraId="3E9061C2">
      <w:pPr>
        <w:pStyle w:val="28"/>
        <w:shd w:val="clear" w:color="auto" w:fill="FFFFFF"/>
        <w:spacing w:before="0" w:beforeAutospacing="0" w:after="0" w:afterAutospacing="0"/>
        <w:ind w:firstLine="709"/>
        <w:jc w:val="both"/>
        <w:rPr>
          <w:color w:val="22272F"/>
        </w:rPr>
      </w:pPr>
      <w:r>
        <w:t xml:space="preserve">- </w:t>
      </w:r>
      <w:r>
        <w:fldChar w:fldCharType="begin"/>
      </w:r>
      <w:r>
        <w:instrText xml:space="preserve"> HYPERLINK "https://internet.garant.ru/" \l "/document/12144695/entry/0" </w:instrText>
      </w:r>
      <w:r>
        <w:fldChar w:fldCharType="separate"/>
      </w:r>
      <w:r>
        <w:rPr>
          <w:rStyle w:val="6"/>
          <w:color w:val="auto"/>
          <w:u w:val="none"/>
        </w:rPr>
        <w:t>постановление</w:t>
      </w:r>
      <w:r>
        <w:rPr>
          <w:rStyle w:val="6"/>
          <w:color w:val="auto"/>
          <w:u w:val="none"/>
        </w:rPr>
        <w:fldChar w:fldCharType="end"/>
      </w:r>
      <w:r>
        <w:t>м</w:t>
      </w:r>
      <w:r>
        <w:rPr>
          <w:color w:val="22272F"/>
        </w:rPr>
        <w:t> Правительства Российской Федерации 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Положение);</w:t>
      </w:r>
    </w:p>
    <w:p w14:paraId="206083F5">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 </w:t>
      </w:r>
      <w:r>
        <w:fldChar w:fldCharType="begin"/>
      </w:r>
      <w:r>
        <w:instrText xml:space="preserve"> HYPERLINK "http://mobileonline.garant.ru/document/redirect/12171809/0" </w:instrText>
      </w:r>
      <w:r>
        <w:fldChar w:fldCharType="separate"/>
      </w:r>
      <w:r>
        <w:rPr>
          <w:rStyle w:val="14"/>
          <w:rFonts w:ascii="Times New Roman" w:hAnsi="Times New Roman"/>
          <w:color w:val="000000" w:themeColor="text1"/>
          <w14:textFill>
            <w14:solidFill>
              <w14:schemeClr w14:val="tx1"/>
            </w14:solidFill>
          </w14:textFill>
        </w:rPr>
        <w:t>распоряжением</w:t>
      </w:r>
      <w:r>
        <w:rPr>
          <w:rStyle w:val="14"/>
          <w:rFonts w:ascii="Times New Roman" w:hAnsi="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 xml:space="preserve">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w:t>
      </w:r>
    </w:p>
    <w:p w14:paraId="6AD985E4">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иными нормативными актами органов местного самоуправления, на территории которых предоставляется муниципальная услуга.</w:t>
      </w:r>
    </w:p>
    <w:p w14:paraId="34A954D9">
      <w:pPr>
        <w:pStyle w:val="28"/>
        <w:shd w:val="clear" w:color="auto" w:fill="FFFFFF"/>
        <w:jc w:val="both"/>
        <w:rPr>
          <w:color w:val="22272F"/>
          <w:sz w:val="18"/>
          <w:szCs w:val="18"/>
        </w:rPr>
      </w:pPr>
      <w:bookmarkStart w:id="89" w:name="sub_2200"/>
    </w:p>
    <w:p w14:paraId="72B6ADF1">
      <w:pPr>
        <w:ind w:firstLine="698"/>
        <w:jc w:val="right"/>
        <w:rPr>
          <w:rStyle w:val="13"/>
          <w:rFonts w:ascii="Times New Roman" w:hAnsi="Times New Roman" w:cs="Times New Roman"/>
          <w:bCs/>
        </w:rPr>
      </w:pPr>
    </w:p>
    <w:p w14:paraId="50F09958">
      <w:pPr>
        <w:ind w:firstLine="698"/>
        <w:jc w:val="right"/>
        <w:rPr>
          <w:rStyle w:val="13"/>
          <w:rFonts w:ascii="Times New Roman" w:hAnsi="Times New Roman" w:cs="Times New Roman"/>
          <w:bCs/>
        </w:rPr>
      </w:pPr>
    </w:p>
    <w:p w14:paraId="5E0F68E3">
      <w:pPr>
        <w:ind w:firstLine="698"/>
        <w:jc w:val="right"/>
        <w:rPr>
          <w:rStyle w:val="13"/>
          <w:rFonts w:ascii="Times New Roman" w:hAnsi="Times New Roman" w:cs="Times New Roman"/>
          <w:bCs/>
        </w:rPr>
      </w:pPr>
    </w:p>
    <w:p w14:paraId="3B457686">
      <w:pPr>
        <w:ind w:firstLine="698"/>
        <w:jc w:val="right"/>
        <w:rPr>
          <w:rStyle w:val="13"/>
          <w:rFonts w:ascii="Times New Roman" w:hAnsi="Times New Roman" w:cs="Times New Roman"/>
          <w:bCs/>
        </w:rPr>
      </w:pPr>
    </w:p>
    <w:p w14:paraId="3C8DA8A5">
      <w:pPr>
        <w:ind w:firstLine="698"/>
        <w:jc w:val="right"/>
        <w:rPr>
          <w:rStyle w:val="13"/>
          <w:rFonts w:ascii="Times New Roman" w:hAnsi="Times New Roman" w:cs="Times New Roman"/>
          <w:bCs/>
        </w:rPr>
      </w:pPr>
    </w:p>
    <w:p w14:paraId="3B91D322">
      <w:pPr>
        <w:ind w:firstLine="698"/>
        <w:jc w:val="right"/>
        <w:rPr>
          <w:rStyle w:val="13"/>
          <w:rFonts w:ascii="Times New Roman" w:hAnsi="Times New Roman" w:cs="Times New Roman"/>
          <w:bCs/>
        </w:rPr>
      </w:pPr>
    </w:p>
    <w:p w14:paraId="49EE7AE1">
      <w:pPr>
        <w:ind w:firstLine="698"/>
        <w:jc w:val="right"/>
        <w:rPr>
          <w:rStyle w:val="13"/>
          <w:rFonts w:ascii="Times New Roman" w:hAnsi="Times New Roman" w:cs="Times New Roman"/>
          <w:bCs/>
        </w:rPr>
      </w:pPr>
    </w:p>
    <w:p w14:paraId="45908A49">
      <w:pPr>
        <w:ind w:firstLine="698"/>
        <w:jc w:val="right"/>
        <w:rPr>
          <w:rStyle w:val="13"/>
          <w:rFonts w:ascii="Times New Roman" w:hAnsi="Times New Roman" w:cs="Times New Roman"/>
          <w:bCs/>
        </w:rPr>
      </w:pPr>
    </w:p>
    <w:p w14:paraId="5D806D78">
      <w:pPr>
        <w:ind w:firstLine="698"/>
        <w:jc w:val="right"/>
        <w:rPr>
          <w:rStyle w:val="13"/>
          <w:rFonts w:ascii="Times New Roman" w:hAnsi="Times New Roman" w:cs="Times New Roman"/>
          <w:bCs/>
        </w:rPr>
      </w:pPr>
    </w:p>
    <w:p w14:paraId="75A1B557">
      <w:pPr>
        <w:ind w:firstLine="698"/>
        <w:jc w:val="right"/>
        <w:rPr>
          <w:rStyle w:val="13"/>
          <w:rFonts w:ascii="Times New Roman" w:hAnsi="Times New Roman" w:cs="Times New Roman"/>
          <w:bCs/>
        </w:rPr>
      </w:pPr>
    </w:p>
    <w:p w14:paraId="282553FC">
      <w:pPr>
        <w:ind w:firstLine="698"/>
        <w:jc w:val="right"/>
        <w:rPr>
          <w:rStyle w:val="13"/>
          <w:rFonts w:ascii="Times New Roman" w:hAnsi="Times New Roman" w:cs="Times New Roman"/>
          <w:bCs/>
        </w:rPr>
      </w:pPr>
    </w:p>
    <w:p w14:paraId="27D93E10">
      <w:pPr>
        <w:ind w:firstLine="698"/>
        <w:jc w:val="right"/>
        <w:rPr>
          <w:rStyle w:val="13"/>
          <w:rFonts w:ascii="Times New Roman" w:hAnsi="Times New Roman" w:cs="Times New Roman"/>
          <w:bCs/>
        </w:rPr>
      </w:pPr>
    </w:p>
    <w:p w14:paraId="26316B62">
      <w:pPr>
        <w:ind w:firstLine="698"/>
        <w:jc w:val="right"/>
        <w:rPr>
          <w:rStyle w:val="13"/>
          <w:rFonts w:ascii="Times New Roman" w:hAnsi="Times New Roman" w:cs="Times New Roman"/>
          <w:bCs/>
        </w:rPr>
      </w:pPr>
    </w:p>
    <w:p w14:paraId="22492A33">
      <w:pPr>
        <w:ind w:firstLine="698"/>
        <w:jc w:val="right"/>
        <w:rPr>
          <w:rStyle w:val="13"/>
          <w:rFonts w:ascii="Times New Roman" w:hAnsi="Times New Roman" w:cs="Times New Roman"/>
          <w:bCs/>
        </w:rPr>
      </w:pPr>
    </w:p>
    <w:p w14:paraId="4DB5EE00">
      <w:pPr>
        <w:ind w:firstLine="698"/>
        <w:jc w:val="right"/>
        <w:rPr>
          <w:rStyle w:val="13"/>
          <w:rFonts w:ascii="Times New Roman" w:hAnsi="Times New Roman" w:cs="Times New Roman"/>
          <w:bCs/>
        </w:rPr>
      </w:pPr>
    </w:p>
    <w:p w14:paraId="4CE7563A">
      <w:pPr>
        <w:ind w:firstLine="698"/>
        <w:jc w:val="right"/>
        <w:rPr>
          <w:rStyle w:val="13"/>
          <w:rFonts w:ascii="Times New Roman" w:hAnsi="Times New Roman" w:cs="Times New Roman"/>
          <w:bCs/>
        </w:rPr>
      </w:pPr>
    </w:p>
    <w:p w14:paraId="482B1FE3">
      <w:pPr>
        <w:ind w:firstLine="698"/>
        <w:jc w:val="right"/>
        <w:rPr>
          <w:rStyle w:val="13"/>
          <w:rFonts w:ascii="Times New Roman" w:hAnsi="Times New Roman" w:cs="Times New Roman"/>
          <w:bCs/>
        </w:rPr>
      </w:pPr>
    </w:p>
    <w:p w14:paraId="3782E5BE">
      <w:pPr>
        <w:ind w:firstLine="698"/>
        <w:jc w:val="right"/>
        <w:rPr>
          <w:rStyle w:val="13"/>
          <w:rFonts w:ascii="Times New Roman" w:hAnsi="Times New Roman" w:cs="Times New Roman"/>
          <w:bCs/>
        </w:rPr>
      </w:pPr>
    </w:p>
    <w:p w14:paraId="537BDCC9">
      <w:pPr>
        <w:ind w:firstLine="698"/>
        <w:jc w:val="right"/>
        <w:rPr>
          <w:rStyle w:val="13"/>
          <w:rFonts w:ascii="Times New Roman" w:hAnsi="Times New Roman" w:cs="Times New Roman"/>
          <w:bCs/>
        </w:rPr>
      </w:pPr>
    </w:p>
    <w:p w14:paraId="51B398DC">
      <w:pPr>
        <w:ind w:firstLine="698"/>
        <w:jc w:val="right"/>
        <w:rPr>
          <w:rStyle w:val="13"/>
          <w:rFonts w:ascii="Times New Roman" w:hAnsi="Times New Roman" w:cs="Times New Roman"/>
          <w:bCs/>
        </w:rPr>
      </w:pPr>
    </w:p>
    <w:p w14:paraId="79F4113B">
      <w:pPr>
        <w:ind w:firstLine="698"/>
        <w:jc w:val="right"/>
        <w:rPr>
          <w:rStyle w:val="13"/>
          <w:rFonts w:ascii="Times New Roman" w:hAnsi="Times New Roman" w:cs="Times New Roman"/>
          <w:bCs/>
        </w:rPr>
      </w:pPr>
    </w:p>
    <w:p w14:paraId="038488F6">
      <w:pPr>
        <w:ind w:firstLine="698"/>
        <w:jc w:val="right"/>
        <w:rPr>
          <w:rStyle w:val="13"/>
          <w:rFonts w:ascii="Times New Roman" w:hAnsi="Times New Roman" w:cs="Times New Roman"/>
          <w:bCs/>
        </w:rPr>
      </w:pPr>
    </w:p>
    <w:p w14:paraId="66567B42">
      <w:pPr>
        <w:ind w:firstLine="698"/>
        <w:jc w:val="right"/>
        <w:rPr>
          <w:rStyle w:val="13"/>
          <w:rFonts w:ascii="Times New Roman" w:hAnsi="Times New Roman" w:cs="Times New Roman"/>
          <w:bCs/>
        </w:rPr>
      </w:pPr>
    </w:p>
    <w:p w14:paraId="4011FBEA">
      <w:pPr>
        <w:ind w:firstLine="698"/>
        <w:jc w:val="right"/>
        <w:rPr>
          <w:rStyle w:val="13"/>
          <w:rFonts w:ascii="Times New Roman" w:hAnsi="Times New Roman" w:cs="Times New Roman"/>
          <w:bCs/>
        </w:rPr>
      </w:pPr>
    </w:p>
    <w:p w14:paraId="3DBD1CC0">
      <w:pPr>
        <w:ind w:firstLine="698"/>
        <w:jc w:val="right"/>
        <w:rPr>
          <w:rStyle w:val="13"/>
          <w:rFonts w:ascii="Times New Roman" w:hAnsi="Times New Roman" w:cs="Times New Roman"/>
          <w:bCs/>
        </w:rPr>
      </w:pPr>
    </w:p>
    <w:p w14:paraId="38139FA0">
      <w:pPr>
        <w:ind w:firstLine="698"/>
        <w:jc w:val="right"/>
        <w:rPr>
          <w:rStyle w:val="13"/>
          <w:rFonts w:ascii="Times New Roman" w:hAnsi="Times New Roman" w:cs="Times New Roman"/>
          <w:bCs/>
        </w:rPr>
      </w:pPr>
    </w:p>
    <w:p w14:paraId="2DC1CF2A">
      <w:pPr>
        <w:ind w:firstLine="698"/>
        <w:jc w:val="right"/>
        <w:rPr>
          <w:rStyle w:val="13"/>
          <w:rFonts w:ascii="Times New Roman" w:hAnsi="Times New Roman" w:cs="Times New Roman"/>
          <w:bCs/>
        </w:rPr>
      </w:pPr>
    </w:p>
    <w:p w14:paraId="019AFFEC">
      <w:pPr>
        <w:ind w:firstLine="698"/>
        <w:jc w:val="right"/>
        <w:rPr>
          <w:rStyle w:val="13"/>
          <w:rFonts w:ascii="Times New Roman" w:hAnsi="Times New Roman" w:cs="Times New Roman"/>
          <w:bCs/>
        </w:rPr>
      </w:pPr>
    </w:p>
    <w:p w14:paraId="559C1E84">
      <w:pPr>
        <w:ind w:firstLine="698"/>
        <w:jc w:val="right"/>
        <w:rPr>
          <w:rStyle w:val="13"/>
          <w:rFonts w:ascii="Times New Roman" w:hAnsi="Times New Roman" w:cs="Times New Roman"/>
          <w:bCs/>
        </w:rPr>
      </w:pPr>
    </w:p>
    <w:p w14:paraId="37CE3FFB">
      <w:pPr>
        <w:ind w:firstLine="698"/>
        <w:jc w:val="right"/>
        <w:rPr>
          <w:rStyle w:val="13"/>
          <w:rFonts w:ascii="Times New Roman" w:hAnsi="Times New Roman" w:cs="Times New Roman"/>
          <w:bCs/>
        </w:rPr>
      </w:pPr>
    </w:p>
    <w:p w14:paraId="5A309A5F">
      <w:pPr>
        <w:ind w:firstLine="698"/>
        <w:jc w:val="right"/>
        <w:rPr>
          <w:rStyle w:val="13"/>
          <w:rFonts w:ascii="Times New Roman" w:hAnsi="Times New Roman" w:cs="Times New Roman"/>
          <w:bCs/>
        </w:rPr>
      </w:pPr>
    </w:p>
    <w:p w14:paraId="5EA03BEA">
      <w:pPr>
        <w:ind w:firstLine="698"/>
        <w:jc w:val="right"/>
        <w:rPr>
          <w:rStyle w:val="13"/>
          <w:rFonts w:ascii="Times New Roman" w:hAnsi="Times New Roman" w:cs="Times New Roman"/>
          <w:bCs/>
        </w:rPr>
      </w:pPr>
    </w:p>
    <w:p w14:paraId="2834825E">
      <w:pPr>
        <w:ind w:firstLine="698"/>
        <w:jc w:val="right"/>
        <w:rPr>
          <w:rStyle w:val="13"/>
          <w:rFonts w:ascii="Times New Roman" w:hAnsi="Times New Roman" w:cs="Times New Roman"/>
          <w:bCs/>
        </w:rPr>
      </w:pPr>
    </w:p>
    <w:p w14:paraId="2AD482F5">
      <w:pPr>
        <w:ind w:firstLine="698"/>
        <w:jc w:val="right"/>
        <w:rPr>
          <w:rStyle w:val="13"/>
          <w:rFonts w:ascii="Times New Roman" w:hAnsi="Times New Roman" w:cs="Times New Roman"/>
          <w:bCs/>
        </w:rPr>
      </w:pPr>
    </w:p>
    <w:p w14:paraId="2E357179">
      <w:pPr>
        <w:ind w:firstLine="698"/>
        <w:jc w:val="right"/>
        <w:rPr>
          <w:rStyle w:val="13"/>
          <w:rFonts w:ascii="Times New Roman" w:hAnsi="Times New Roman" w:cs="Times New Roman"/>
          <w:bCs/>
        </w:rPr>
      </w:pPr>
    </w:p>
    <w:p w14:paraId="3AD5F78D">
      <w:pPr>
        <w:ind w:firstLine="698"/>
        <w:jc w:val="right"/>
        <w:rPr>
          <w:rStyle w:val="13"/>
          <w:rFonts w:ascii="Times New Roman" w:hAnsi="Times New Roman" w:cs="Times New Roman"/>
          <w:bCs/>
        </w:rPr>
      </w:pPr>
    </w:p>
    <w:p w14:paraId="69B49DDD">
      <w:pPr>
        <w:ind w:left="0" w:leftChars="0" w:firstLine="0" w:firstLineChars="0"/>
        <w:jc w:val="both"/>
        <w:rPr>
          <w:rStyle w:val="13"/>
          <w:rFonts w:ascii="Times New Roman" w:hAnsi="Times New Roman" w:cs="Times New Roman"/>
          <w:bCs/>
        </w:rPr>
      </w:pPr>
      <w:bookmarkStart w:id="91" w:name="_GoBack"/>
      <w:bookmarkEnd w:id="91"/>
    </w:p>
    <w:p w14:paraId="3742915B">
      <w:pPr>
        <w:ind w:firstLine="698"/>
        <w:jc w:val="right"/>
        <w:rPr>
          <w:rStyle w:val="13"/>
          <w:rFonts w:ascii="Times New Roman" w:hAnsi="Times New Roman" w:cs="Times New Roman"/>
          <w:bCs/>
        </w:rPr>
      </w:pPr>
    </w:p>
    <w:p w14:paraId="58909C1D">
      <w:pPr>
        <w:ind w:firstLine="698"/>
        <w:jc w:val="right"/>
        <w:rPr>
          <w:rFonts w:ascii="Times New Roman" w:hAnsi="Times New Roman" w:cs="Times New Roman"/>
        </w:rPr>
      </w:pPr>
      <w:r>
        <w:rPr>
          <w:rStyle w:val="13"/>
          <w:rFonts w:ascii="Times New Roman" w:hAnsi="Times New Roman" w:cs="Times New Roman"/>
          <w:bCs/>
        </w:rPr>
        <w:t>Приложение N 3</w:t>
      </w:r>
      <w:r>
        <w:rPr>
          <w:rStyle w:val="13"/>
          <w:rFonts w:ascii="Times New Roman" w:hAnsi="Times New Roman" w:cs="Times New Roman"/>
          <w:bCs/>
        </w:rPr>
        <w:br w:type="textWrapping"/>
      </w:r>
      <w:r>
        <w:rPr>
          <w:rStyle w:val="13"/>
          <w:rFonts w:ascii="Times New Roman" w:hAnsi="Times New Roman" w:cs="Times New Roman"/>
          <w:bCs/>
        </w:rPr>
        <w:t xml:space="preserve">к </w:t>
      </w:r>
      <w:r>
        <w:fldChar w:fldCharType="begin"/>
      </w:r>
      <w:r>
        <w:instrText xml:space="preserve"> HYPERLINK \l "sub_2000" </w:instrText>
      </w:r>
      <w:r>
        <w:fldChar w:fldCharType="separate"/>
      </w:r>
      <w:r>
        <w:rPr>
          <w:rStyle w:val="14"/>
          <w:rFonts w:ascii="Times New Roman" w:hAnsi="Times New Roman"/>
          <w:b/>
          <w:color w:val="000000" w:themeColor="text1"/>
          <w14:textFill>
            <w14:solidFill>
              <w14:schemeClr w14:val="tx1"/>
            </w14:solidFill>
          </w14:textFill>
        </w:rPr>
        <w:t>административному регламенту</w:t>
      </w:r>
      <w:r>
        <w:rPr>
          <w:rStyle w:val="14"/>
          <w:rFonts w:ascii="Times New Roman" w:hAnsi="Times New Roman"/>
          <w:b/>
          <w:color w:val="000000" w:themeColor="text1"/>
          <w14:textFill>
            <w14:solidFill>
              <w14:schemeClr w14:val="tx1"/>
            </w14:solidFill>
          </w14:textFill>
        </w:rPr>
        <w:fldChar w:fldCharType="end"/>
      </w:r>
      <w:r>
        <w:rPr>
          <w:rStyle w:val="13"/>
          <w:rFonts w:ascii="Times New Roman" w:hAnsi="Times New Roman" w:cs="Times New Roman"/>
          <w:bCs/>
        </w:rPr>
        <w:br w:type="textWrapping"/>
      </w:r>
      <w:r>
        <w:rPr>
          <w:rStyle w:val="13"/>
          <w:rFonts w:ascii="Times New Roman" w:hAnsi="Times New Roman" w:cs="Times New Roman"/>
          <w:bCs/>
        </w:rPr>
        <w:t>предоставления муниципальной услуги</w:t>
      </w:r>
      <w:r>
        <w:rPr>
          <w:rStyle w:val="13"/>
          <w:rFonts w:ascii="Times New Roman" w:hAnsi="Times New Roman" w:cs="Times New Roman"/>
          <w:bCs/>
        </w:rPr>
        <w:br w:type="textWrapping"/>
      </w:r>
      <w:r>
        <w:rPr>
          <w:rStyle w:val="13"/>
          <w:rFonts w:ascii="Times New Roman" w:hAnsi="Times New Roman" w:cs="Times New Roman"/>
          <w:bCs/>
        </w:rPr>
        <w:t xml:space="preserve">                                                          "</w:t>
      </w:r>
      <w:r>
        <w:rPr>
          <w:rFonts w:ascii="Times New Roman" w:hAnsi="Times New Roman" w:cs="Times New Roman"/>
        </w:rPr>
        <w:t xml:space="preserve"> Признание садового дома жилым домом и жилого дома садовым домом</w:t>
      </w:r>
      <w:r>
        <w:rPr>
          <w:rStyle w:val="13"/>
          <w:rFonts w:ascii="Times New Roman" w:hAnsi="Times New Roman" w:cs="Times New Roman"/>
          <w:bCs/>
        </w:rPr>
        <w:t xml:space="preserve"> "</w:t>
      </w:r>
    </w:p>
    <w:bookmarkEnd w:id="89"/>
    <w:p w14:paraId="319A7E38">
      <w:pPr>
        <w:rPr>
          <w:rFonts w:ascii="Times New Roman" w:hAnsi="Times New Roman" w:cs="Times New Roman"/>
        </w:rPr>
      </w:pPr>
    </w:p>
    <w:p w14:paraId="7CB7E264">
      <w:pPr>
        <w:rPr>
          <w:rFonts w:ascii="Times New Roman" w:hAnsi="Times New Roman" w:cs="Times New Roman"/>
        </w:rPr>
      </w:pPr>
    </w:p>
    <w:p w14:paraId="12E7C9ED">
      <w:pPr>
        <w:rPr>
          <w:rFonts w:ascii="Times New Roman" w:hAnsi="Times New Roman" w:cs="Times New Roman"/>
        </w:rPr>
      </w:pPr>
    </w:p>
    <w:p w14:paraId="115C48D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Times New Roman" w:hAnsi="Times New Roman" w:cs="Times New Roman"/>
          <w:color w:val="22272F"/>
        </w:rPr>
      </w:pPr>
      <w:r>
        <w:rPr>
          <w:rFonts w:ascii="Times New Roman" w:hAnsi="Times New Roman" w:cs="Times New Roman"/>
          <w:color w:val="22272F"/>
        </w:rPr>
        <w:t xml:space="preserve">Кому_____________________от________________ </w:t>
      </w:r>
    </w:p>
    <w:p w14:paraId="4BD8EE8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Times New Roman" w:hAnsi="Times New Roman" w:cs="Times New Roman"/>
          <w:color w:val="22272F"/>
        </w:rPr>
      </w:pPr>
      <w:r>
        <w:rPr>
          <w:rFonts w:ascii="Times New Roman" w:hAnsi="Times New Roman" w:cs="Times New Roman"/>
          <w:color w:val="22272F"/>
        </w:rPr>
        <w:t xml:space="preserve">                               (фамилия, имя, отчество (при наличии)</w:t>
      </w:r>
    </w:p>
    <w:p w14:paraId="3C2BFCB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Times New Roman" w:hAnsi="Times New Roman" w:cs="Times New Roman"/>
          <w:color w:val="22272F"/>
        </w:rPr>
      </w:pPr>
      <w:r>
        <w:rPr>
          <w:rFonts w:ascii="Times New Roman" w:hAnsi="Times New Roman" w:cs="Times New Roman"/>
          <w:color w:val="22272F"/>
        </w:rPr>
        <w:t xml:space="preserve">                             заявителя, ОГРНИП (для физического лица,</w:t>
      </w:r>
    </w:p>
    <w:p w14:paraId="5AA894B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Times New Roman" w:hAnsi="Times New Roman" w:cs="Times New Roman"/>
          <w:color w:val="22272F"/>
        </w:rPr>
      </w:pPr>
      <w:r>
        <w:rPr>
          <w:rFonts w:ascii="Times New Roman" w:hAnsi="Times New Roman" w:cs="Times New Roman"/>
          <w:color w:val="22272F"/>
        </w:rPr>
        <w:t xml:space="preserve">                           зарегистрированного в качестве индивидуального</w:t>
      </w:r>
    </w:p>
    <w:p w14:paraId="5905EFD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Times New Roman" w:hAnsi="Times New Roman" w:cs="Times New Roman"/>
          <w:color w:val="22272F"/>
        </w:rPr>
      </w:pPr>
      <w:r>
        <w:rPr>
          <w:rFonts w:ascii="Times New Roman" w:hAnsi="Times New Roman" w:cs="Times New Roman"/>
          <w:color w:val="22272F"/>
        </w:rPr>
        <w:t xml:space="preserve">                          предпринимателя) - для физического лица, полное</w:t>
      </w:r>
    </w:p>
    <w:p w14:paraId="3A7A54D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Times New Roman" w:hAnsi="Times New Roman" w:cs="Times New Roman"/>
          <w:color w:val="22272F"/>
        </w:rPr>
      </w:pPr>
      <w:r>
        <w:rPr>
          <w:rFonts w:ascii="Times New Roman" w:hAnsi="Times New Roman" w:cs="Times New Roman"/>
          <w:color w:val="22272F"/>
        </w:rPr>
        <w:t xml:space="preserve">                                наименование застройщика, ИНН*, ОГРН -</w:t>
      </w:r>
    </w:p>
    <w:p w14:paraId="6BA7532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Times New Roman" w:hAnsi="Times New Roman" w:cs="Times New Roman"/>
          <w:color w:val="22272F"/>
        </w:rPr>
      </w:pPr>
      <w:r>
        <w:rPr>
          <w:rFonts w:ascii="Times New Roman" w:hAnsi="Times New Roman" w:cs="Times New Roman"/>
          <w:color w:val="22272F"/>
        </w:rPr>
        <w:t xml:space="preserve">                                       для юридического лица</w:t>
      </w:r>
    </w:p>
    <w:p w14:paraId="1BBC7C0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Times New Roman" w:hAnsi="Times New Roman" w:cs="Times New Roman"/>
          <w:color w:val="22272F"/>
        </w:rPr>
      </w:pPr>
      <w:r>
        <w:rPr>
          <w:rFonts w:ascii="Times New Roman" w:hAnsi="Times New Roman" w:cs="Times New Roman"/>
          <w:color w:val="22272F"/>
        </w:rPr>
        <w:t xml:space="preserve">                       ______________________________________</w:t>
      </w:r>
    </w:p>
    <w:p w14:paraId="01603C0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Times New Roman" w:hAnsi="Times New Roman" w:cs="Times New Roman"/>
          <w:color w:val="22272F"/>
        </w:rPr>
      </w:pPr>
      <w:r>
        <w:rPr>
          <w:rFonts w:ascii="Times New Roman" w:hAnsi="Times New Roman" w:cs="Times New Roman"/>
          <w:color w:val="22272F"/>
        </w:rPr>
        <w:t xml:space="preserve">                             почтовый индекс и адрес, телефон, адрес</w:t>
      </w:r>
    </w:p>
    <w:p w14:paraId="7B6B49A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Times New Roman" w:hAnsi="Times New Roman" w:cs="Times New Roman"/>
          <w:color w:val="22272F"/>
        </w:rPr>
      </w:pPr>
      <w:r>
        <w:rPr>
          <w:rFonts w:ascii="Times New Roman" w:hAnsi="Times New Roman" w:cs="Times New Roman"/>
          <w:color w:val="22272F"/>
        </w:rPr>
        <w:t xml:space="preserve">                                  электронной почты заявителя)</w:t>
      </w:r>
    </w:p>
    <w:p w14:paraId="1C2F2B7F">
      <w:pPr>
        <w:rPr>
          <w:rFonts w:ascii="Times New Roman" w:hAnsi="Times New Roman" w:cs="Times New Roman"/>
        </w:rPr>
      </w:pPr>
    </w:p>
    <w:p w14:paraId="1B007D5B">
      <w:pPr>
        <w:ind w:firstLine="0"/>
        <w:rPr>
          <w:rFonts w:ascii="Times New Roman" w:hAnsi="Times New Roman" w:cs="Times New Roman"/>
        </w:rPr>
      </w:pPr>
    </w:p>
    <w:p w14:paraId="6156F950">
      <w:pPr>
        <w:pStyle w:val="2"/>
        <w:rPr>
          <w:rFonts w:ascii="Times New Roman" w:hAnsi="Times New Roman" w:cs="Times New Roman"/>
        </w:rPr>
      </w:pPr>
      <w:r>
        <w:rPr>
          <w:rFonts w:ascii="Times New Roman" w:hAnsi="Times New Roman" w:cs="Times New Roman"/>
        </w:rPr>
        <w:t>Заявление</w:t>
      </w:r>
    </w:p>
    <w:p w14:paraId="41F45073">
      <w:pPr>
        <w:rPr>
          <w:rFonts w:ascii="Times New Roman" w:hAnsi="Times New Roman" w:cs="Times New Roman"/>
        </w:rPr>
      </w:pPr>
    </w:p>
    <w:p w14:paraId="55BD6FA2">
      <w:pPr>
        <w:rPr>
          <w:rFonts w:ascii="Times New Roman" w:hAnsi="Times New Roman" w:cs="Times New Roman"/>
        </w:rPr>
      </w:pPr>
      <w:r>
        <w:rPr>
          <w:rFonts w:ascii="Times New Roman" w:hAnsi="Times New Roman" w:cs="Times New Roman"/>
        </w:rPr>
        <w:t>Прошу признать:</w:t>
      </w:r>
    </w:p>
    <w:p w14:paraId="073A0864">
      <w:pPr>
        <w:ind w:firstLine="0"/>
        <w:rPr>
          <w:rFonts w:ascii="Times New Roman" w:hAnsi="Times New Roman" w:cs="Times New Roman"/>
        </w:rPr>
      </w:pPr>
      <w:r>
        <w:rPr>
          <w:rFonts w:ascii="Times New Roman" w:hAnsi="Times New Roman" w:cs="Times New Roman"/>
        </w:rPr>
        <w:t>садовый дом, расположенный по адресу :_____________________________________жилым домом;</w:t>
      </w:r>
    </w:p>
    <w:p w14:paraId="1E4F8D24">
      <w:pPr>
        <w:ind w:firstLine="0"/>
        <w:rPr>
          <w:rFonts w:ascii="Times New Roman" w:hAnsi="Times New Roman" w:cs="Times New Roman"/>
          <w:vertAlign w:val="superscript"/>
        </w:rPr>
      </w:pPr>
      <w:r>
        <w:rPr>
          <w:rFonts w:ascii="Times New Roman" w:hAnsi="Times New Roman" w:cs="Times New Roman"/>
          <w:vertAlign w:val="superscript"/>
        </w:rPr>
        <w:t xml:space="preserve">                                                                      (адрес, кадастровый номер объекта и земельного участка)</w:t>
      </w:r>
    </w:p>
    <w:p w14:paraId="242CAC84">
      <w:pPr>
        <w:ind w:firstLine="0"/>
        <w:rPr>
          <w:rFonts w:ascii="Times New Roman" w:hAnsi="Times New Roman" w:cs="Times New Roman"/>
        </w:rPr>
      </w:pPr>
      <w:r>
        <w:rPr>
          <w:rFonts w:ascii="Times New Roman" w:hAnsi="Times New Roman" w:cs="Times New Roman"/>
        </w:rPr>
        <w:t>жилой дом, расположенный по адресу: ______________________________________садовым домом;</w:t>
      </w:r>
    </w:p>
    <w:p w14:paraId="6EC383B2">
      <w:pPr>
        <w:ind w:firstLine="0"/>
        <w:rPr>
          <w:rFonts w:ascii="Times New Roman" w:hAnsi="Times New Roman" w:cs="Times New Roman"/>
          <w:vertAlign w:val="superscript"/>
        </w:rPr>
      </w:pPr>
      <w:r>
        <w:rPr>
          <w:rFonts w:ascii="Times New Roman" w:hAnsi="Times New Roman" w:cs="Times New Roman"/>
          <w:vertAlign w:val="superscript"/>
        </w:rPr>
        <w:t xml:space="preserve">                                                                       (адрес, кадастровый номер объекта и земельного участка)</w:t>
      </w:r>
    </w:p>
    <w:p w14:paraId="0A41130B">
      <w:pPr>
        <w:ind w:firstLine="0"/>
        <w:rPr>
          <w:rFonts w:ascii="Times New Roman" w:hAnsi="Times New Roman" w:cs="Times New Roman"/>
        </w:rPr>
      </w:pPr>
      <w:r>
        <w:rPr>
          <w:rFonts w:ascii="Times New Roman" w:hAnsi="Times New Roman" w:cs="Times New Roman"/>
        </w:rPr>
        <w:t>в соответствии с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28.01.2006 № 47.</w:t>
      </w:r>
    </w:p>
    <w:p w14:paraId="2FF81782">
      <w:pPr>
        <w:ind w:firstLine="709"/>
        <w:rPr>
          <w:rFonts w:ascii="Times New Roman" w:hAnsi="Times New Roman" w:cs="Times New Roman"/>
        </w:rPr>
      </w:pPr>
      <w:r>
        <w:rPr>
          <w:rFonts w:ascii="Times New Roman" w:hAnsi="Times New Roman" w:cs="Times New Roman"/>
        </w:rPr>
        <w:t>Оцениваемое помещение (жилой дом, садовый дом) находится у меня в пользовании (собственности) на основании____________________________________________________________</w:t>
      </w:r>
    </w:p>
    <w:p w14:paraId="52BEAB46">
      <w:pPr>
        <w:ind w:firstLine="709"/>
        <w:rPr>
          <w:rFonts w:ascii="Times New Roman" w:hAnsi="Times New Roman" w:cs="Times New Roman"/>
        </w:rPr>
      </w:pPr>
      <w:r>
        <w:rPr>
          <w:rFonts w:ascii="Times New Roman" w:hAnsi="Times New Roman" w:cs="Times New Roman"/>
        </w:rPr>
        <w:t>Даю свое согласие на проверку указанных в заявлении сведений и на запрос документов, необходимых для рассмотрения заявления.</w:t>
      </w:r>
    </w:p>
    <w:p w14:paraId="6CC57FD6">
      <w:pPr>
        <w:ind w:firstLine="709"/>
        <w:rPr>
          <w:rFonts w:ascii="Times New Roman" w:hAnsi="Times New Roman" w:cs="Times New Roman"/>
        </w:rPr>
      </w:pPr>
      <w:r>
        <w:rPr>
          <w:rFonts w:ascii="Times New Roman" w:hAnsi="Times New Roman" w:cs="Times New Roman"/>
        </w:rPr>
        <w:t>Предупрежден о том, что в случае выявления сведений, не соответствующих указанным в заявлении, за представление недостоверной информации, заведомо ложных сведений мне (нам) будет отказано в предоставлении муниципальной услуги.</w:t>
      </w:r>
    </w:p>
    <w:p w14:paraId="1CD39C83">
      <w:pPr>
        <w:ind w:firstLine="709"/>
        <w:rPr>
          <w:rFonts w:ascii="Times New Roman" w:hAnsi="Times New Roman" w:cs="Times New Roman"/>
        </w:rPr>
      </w:pPr>
      <w:r>
        <w:rPr>
          <w:rFonts w:ascii="Times New Roman" w:hAnsi="Times New Roman" w:cs="Times New Roman"/>
        </w:rPr>
        <w:t>Место получения результата предоставления муниципальной услуги:</w:t>
      </w:r>
    </w:p>
    <w:p w14:paraId="07EC9D9D">
      <w:pPr>
        <w:ind w:firstLine="0"/>
        <w:rPr>
          <w:rFonts w:ascii="Times New Roman" w:hAnsi="Times New Roman" w:cs="Times New Roman"/>
        </w:rPr>
      </w:pPr>
      <w:r>
        <w:rPr>
          <w:rFonts w:ascii="Times New Roman" w:hAnsi="Times New Roman" w:cs="Times New Roman"/>
        </w:rPr>
        <w:t>лично в органе, предоставляющем муниципальную услугу;</w:t>
      </w:r>
    </w:p>
    <w:p w14:paraId="22FA6388">
      <w:pPr>
        <w:ind w:firstLine="0"/>
        <w:rPr>
          <w:rFonts w:ascii="Times New Roman" w:hAnsi="Times New Roman" w:cs="Times New Roman"/>
        </w:rPr>
      </w:pPr>
      <w:r>
        <w:rPr>
          <w:rFonts w:ascii="Times New Roman" w:hAnsi="Times New Roman" w:cs="Times New Roman"/>
        </w:rPr>
        <w:t>в МФЦ, личном кабинете на ЕПГУ;</w:t>
      </w:r>
    </w:p>
    <w:p w14:paraId="51DD993B">
      <w:pPr>
        <w:ind w:firstLine="0"/>
        <w:rPr>
          <w:rFonts w:ascii="Times New Roman" w:hAnsi="Times New Roman" w:cs="Times New Roman"/>
        </w:rPr>
      </w:pPr>
      <w:r>
        <w:rPr>
          <w:rFonts w:ascii="Times New Roman" w:hAnsi="Times New Roman" w:cs="Times New Roman"/>
        </w:rPr>
        <w:t>посредством почтовой связи на адрес:____________________________________________________.</w:t>
      </w:r>
    </w:p>
    <w:p w14:paraId="7C93A499">
      <w:pPr>
        <w:ind w:firstLine="0"/>
        <w:rPr>
          <w:rFonts w:ascii="Times New Roman" w:hAnsi="Times New Roman" w:cs="Times New Roman"/>
        </w:rPr>
      </w:pPr>
      <w:r>
        <w:rPr>
          <w:rFonts w:ascii="Times New Roman" w:hAnsi="Times New Roman" w:cs="Times New Roman"/>
        </w:rPr>
        <w:t>К заявлению прилагаются:______________________________________________________________</w:t>
      </w:r>
    </w:p>
    <w:p w14:paraId="34D6E4DF">
      <w:pPr>
        <w:rPr>
          <w:rFonts w:ascii="Times New Roman" w:hAnsi="Times New Roman" w:cs="Times New Roman"/>
        </w:rPr>
      </w:pPr>
    </w:p>
    <w:p w14:paraId="0669BC3B">
      <w:pPr>
        <w:ind w:firstLine="0"/>
        <w:rPr>
          <w:rFonts w:ascii="Times New Roman" w:hAnsi="Times New Roman" w:cs="Times New Roman"/>
        </w:rPr>
      </w:pPr>
    </w:p>
    <w:p w14:paraId="77DF7C0F">
      <w:pPr>
        <w:ind w:firstLine="0"/>
        <w:rPr>
          <w:rFonts w:ascii="Times New Roman" w:hAnsi="Times New Roman" w:cs="Times New Roman"/>
        </w:rPr>
      </w:pPr>
      <w:r>
        <w:rPr>
          <w:rFonts w:ascii="Times New Roman" w:hAnsi="Times New Roman" w:cs="Times New Roman"/>
        </w:rPr>
        <w:t xml:space="preserve">_______________                  _____________                  ____________    </w:t>
      </w:r>
    </w:p>
    <w:p w14:paraId="74C95169">
      <w:pPr>
        <w:ind w:firstLine="0"/>
        <w:rPr>
          <w:rFonts w:ascii="Times New Roman" w:hAnsi="Times New Roman" w:cs="Times New Roman"/>
          <w:vertAlign w:val="superscript"/>
        </w:rPr>
      </w:pPr>
      <w:r>
        <w:rPr>
          <w:rFonts w:ascii="Times New Roman" w:hAnsi="Times New Roman" w:cs="Times New Roman"/>
          <w:vertAlign w:val="superscript"/>
        </w:rPr>
        <w:t xml:space="preserve">    (Ф.И.О. заявителя)                                     (подпись)                                          (дата)</w:t>
      </w:r>
    </w:p>
    <w:p w14:paraId="7712FE48">
      <w:pPr>
        <w:ind w:firstLine="698"/>
        <w:jc w:val="right"/>
        <w:rPr>
          <w:rStyle w:val="13"/>
          <w:rFonts w:ascii="Times New Roman" w:hAnsi="Times New Roman" w:cs="Times New Roman"/>
          <w:bCs/>
        </w:rPr>
      </w:pPr>
      <w:bookmarkStart w:id="90" w:name="sub_23000"/>
    </w:p>
    <w:p w14:paraId="29B77B28">
      <w:pPr>
        <w:ind w:firstLine="0"/>
        <w:rPr>
          <w:rStyle w:val="13"/>
          <w:rFonts w:ascii="Times New Roman" w:hAnsi="Times New Roman" w:cs="Times New Roman"/>
          <w:bCs/>
        </w:rPr>
      </w:pPr>
    </w:p>
    <w:p w14:paraId="775A4ACC">
      <w:pPr>
        <w:ind w:firstLine="0"/>
        <w:rPr>
          <w:rStyle w:val="13"/>
          <w:rFonts w:ascii="Times New Roman" w:hAnsi="Times New Roman" w:cs="Times New Roman"/>
          <w:bCs/>
        </w:rPr>
      </w:pPr>
    </w:p>
    <w:p w14:paraId="497B248C">
      <w:pPr>
        <w:ind w:firstLine="698"/>
        <w:jc w:val="right"/>
        <w:rPr>
          <w:rFonts w:ascii="Times New Roman" w:hAnsi="Times New Roman" w:cs="Times New Roman"/>
        </w:rPr>
      </w:pPr>
      <w:r>
        <w:rPr>
          <w:rStyle w:val="13"/>
          <w:rFonts w:ascii="Times New Roman" w:hAnsi="Times New Roman" w:cs="Times New Roman"/>
          <w:bCs/>
        </w:rPr>
        <w:t>Приложение № 4</w:t>
      </w:r>
      <w:r>
        <w:rPr>
          <w:rStyle w:val="13"/>
          <w:rFonts w:ascii="Times New Roman" w:hAnsi="Times New Roman" w:cs="Times New Roman"/>
          <w:bCs/>
        </w:rPr>
        <w:br w:type="textWrapping"/>
      </w:r>
      <w:r>
        <w:rPr>
          <w:rStyle w:val="13"/>
          <w:rFonts w:ascii="Times New Roman" w:hAnsi="Times New Roman" w:cs="Times New Roman"/>
          <w:bCs/>
        </w:rPr>
        <w:t xml:space="preserve">к </w:t>
      </w:r>
      <w:r>
        <w:fldChar w:fldCharType="begin"/>
      </w:r>
      <w:r>
        <w:instrText xml:space="preserve"> HYPERLINK \l "sub_2000" </w:instrText>
      </w:r>
      <w:r>
        <w:fldChar w:fldCharType="separate"/>
      </w:r>
      <w:r>
        <w:rPr>
          <w:rStyle w:val="14"/>
          <w:rFonts w:ascii="Times New Roman" w:hAnsi="Times New Roman"/>
          <w:b/>
          <w:color w:val="000000" w:themeColor="text1"/>
          <w14:textFill>
            <w14:solidFill>
              <w14:schemeClr w14:val="tx1"/>
            </w14:solidFill>
          </w14:textFill>
        </w:rPr>
        <w:t>административному регламенту</w:t>
      </w:r>
      <w:r>
        <w:rPr>
          <w:rStyle w:val="14"/>
          <w:rFonts w:ascii="Times New Roman" w:hAnsi="Times New Roman"/>
          <w:b/>
          <w:color w:val="000000" w:themeColor="text1"/>
          <w14:textFill>
            <w14:solidFill>
              <w14:schemeClr w14:val="tx1"/>
            </w14:solidFill>
          </w14:textFill>
        </w:rPr>
        <w:fldChar w:fldCharType="end"/>
      </w:r>
      <w:r>
        <w:rPr>
          <w:rStyle w:val="13"/>
          <w:rFonts w:ascii="Times New Roman" w:hAnsi="Times New Roman" w:cs="Times New Roman"/>
          <w:bCs/>
        </w:rPr>
        <w:br w:type="textWrapping"/>
      </w:r>
      <w:r>
        <w:rPr>
          <w:rStyle w:val="13"/>
          <w:rFonts w:ascii="Times New Roman" w:hAnsi="Times New Roman" w:cs="Times New Roman"/>
          <w:bCs/>
        </w:rPr>
        <w:t>предоставления муниципальной услуги</w:t>
      </w:r>
      <w:r>
        <w:rPr>
          <w:rStyle w:val="13"/>
          <w:rFonts w:ascii="Times New Roman" w:hAnsi="Times New Roman" w:cs="Times New Roman"/>
          <w:bCs/>
        </w:rPr>
        <w:br w:type="textWrapping"/>
      </w:r>
      <w:r>
        <w:rPr>
          <w:rStyle w:val="13"/>
          <w:rFonts w:ascii="Times New Roman" w:hAnsi="Times New Roman" w:cs="Times New Roman"/>
          <w:bCs/>
        </w:rPr>
        <w:t xml:space="preserve">                                                        "</w:t>
      </w:r>
      <w:r>
        <w:rPr>
          <w:rStyle w:val="13"/>
          <w:rFonts w:ascii="Times New Roman" w:hAnsi="Times New Roman" w:cs="Times New Roman"/>
          <w:bCs/>
          <w:sz w:val="22"/>
          <w:szCs w:val="22"/>
        </w:rPr>
        <w:t xml:space="preserve"> </w:t>
      </w:r>
      <w:r>
        <w:rPr>
          <w:rStyle w:val="13"/>
          <w:rFonts w:ascii="Times New Roman" w:hAnsi="Times New Roman" w:cs="Times New Roman"/>
          <w:b w:val="0"/>
          <w:bCs/>
          <w:sz w:val="22"/>
          <w:szCs w:val="22"/>
        </w:rPr>
        <w:t>О</w:t>
      </w:r>
      <w:r>
        <w:rPr>
          <w:rStyle w:val="13"/>
          <w:rFonts w:ascii="Times New Roman" w:hAnsi="Times New Roman" w:cs="Times New Roman"/>
          <w:bCs/>
          <w:sz w:val="22"/>
          <w:szCs w:val="22"/>
        </w:rPr>
        <w:t xml:space="preserve"> </w:t>
      </w:r>
      <w:r>
        <w:rPr>
          <w:rFonts w:ascii="Times New Roman" w:hAnsi="Times New Roman" w:cs="Times New Roman"/>
        </w:rPr>
        <w:t>признании садового дома жилым домом и жилого дома садовым домом</w:t>
      </w:r>
      <w:r>
        <w:rPr>
          <w:rStyle w:val="13"/>
          <w:rFonts w:ascii="Times New Roman" w:hAnsi="Times New Roman" w:cs="Times New Roman"/>
          <w:bCs/>
        </w:rPr>
        <w:t xml:space="preserve"> "</w:t>
      </w:r>
    </w:p>
    <w:bookmarkEnd w:id="90"/>
    <w:p w14:paraId="36BE65AB">
      <w:pPr>
        <w:rPr>
          <w:rFonts w:ascii="Times New Roman" w:hAnsi="Times New Roman" w:cs="Times New Roman"/>
        </w:rPr>
      </w:pPr>
    </w:p>
    <w:p w14:paraId="46549118">
      <w:pPr>
        <w:rPr>
          <w:rFonts w:ascii="Times New Roman" w:hAnsi="Times New Roman" w:cs="Times New Roman"/>
        </w:rPr>
      </w:pPr>
    </w:p>
    <w:p w14:paraId="458694CF">
      <w:pPr>
        <w:pStyle w:val="18"/>
        <w:jc w:val="center"/>
        <w:rPr>
          <w:rFonts w:ascii="Times New Roman" w:hAnsi="Times New Roman" w:cs="Times New Roman"/>
          <w:sz w:val="22"/>
          <w:szCs w:val="22"/>
        </w:rPr>
      </w:pPr>
      <w:r>
        <w:rPr>
          <w:rStyle w:val="13"/>
          <w:rFonts w:ascii="Times New Roman" w:hAnsi="Times New Roman" w:cs="Times New Roman"/>
          <w:bCs/>
          <w:sz w:val="22"/>
          <w:szCs w:val="22"/>
        </w:rPr>
        <w:t>Решение о признании садового дома жилым домом и жилого дома садовым домом</w:t>
      </w:r>
    </w:p>
    <w:p w14:paraId="2B5EDF63">
      <w:pPr>
        <w:rPr>
          <w:rFonts w:ascii="Times New Roman" w:hAnsi="Times New Roman" w:cs="Times New Roman"/>
        </w:rPr>
      </w:pPr>
    </w:p>
    <w:p w14:paraId="51265256">
      <w:pPr>
        <w:jc w:val="center"/>
        <w:rPr>
          <w:rFonts w:ascii="Times New Roman" w:hAnsi="Times New Roman" w:cs="Times New Roman"/>
        </w:rPr>
      </w:pPr>
      <w:r>
        <w:rPr>
          <w:rFonts w:ascii="Times New Roman" w:hAnsi="Times New Roman" w:cs="Times New Roman"/>
        </w:rPr>
        <w:t>Дата, номер</w:t>
      </w:r>
    </w:p>
    <w:p w14:paraId="33AD8E54">
      <w:pPr>
        <w:jc w:val="center"/>
        <w:rPr>
          <w:rFonts w:ascii="Times New Roman" w:hAnsi="Times New Roman" w:cs="Times New Roman"/>
        </w:rPr>
      </w:pPr>
    </w:p>
    <w:p w14:paraId="276DFCDB">
      <w:pPr>
        <w:rPr>
          <w:rFonts w:ascii="Times New Roman" w:hAnsi="Times New Roman" w:cs="Times New Roman"/>
        </w:rPr>
      </w:pPr>
      <w:r>
        <w:rPr>
          <w:rFonts w:ascii="Times New Roman" w:hAnsi="Times New Roman" w:cs="Times New Roman"/>
        </w:rPr>
        <w:t>В связи с обращением____________________________________________________________</w:t>
      </w:r>
    </w:p>
    <w:p w14:paraId="3226B608">
      <w:pPr>
        <w:rPr>
          <w:rFonts w:ascii="Times New Roman" w:hAnsi="Times New Roman" w:cs="Times New Roman"/>
          <w:vertAlign w:val="superscript"/>
        </w:rPr>
      </w:pPr>
      <w:r>
        <w:rPr>
          <w:rFonts w:ascii="Times New Roman" w:hAnsi="Times New Roman" w:cs="Times New Roman"/>
          <w:vertAlign w:val="superscript"/>
        </w:rPr>
        <w:t xml:space="preserve">                                                        (Ф.И.О. физического лица, наименование юридического лица – заявителя)</w:t>
      </w:r>
    </w:p>
    <w:p w14:paraId="3B9AB2F1">
      <w:pPr>
        <w:ind w:firstLine="0"/>
        <w:rPr>
          <w:rFonts w:ascii="Times New Roman" w:hAnsi="Times New Roman" w:cs="Times New Roman"/>
        </w:rPr>
      </w:pPr>
      <w:r>
        <w:rPr>
          <w:rFonts w:ascii="Times New Roman" w:hAnsi="Times New Roman" w:cs="Times New Roman"/>
        </w:rPr>
        <w:t xml:space="preserve">о намерении признать садовый дом жилым домом/жилой дом садовым домом, </w:t>
      </w:r>
    </w:p>
    <w:p w14:paraId="21F194B2">
      <w:pPr>
        <w:rPr>
          <w:rFonts w:ascii="Times New Roman" w:hAnsi="Times New Roman" w:cs="Times New Roman"/>
          <w:vertAlign w:val="superscript"/>
        </w:rPr>
      </w:pPr>
      <w:r>
        <w:rPr>
          <w:rFonts w:ascii="Times New Roman" w:hAnsi="Times New Roman" w:cs="Times New Roman"/>
          <w:vertAlign w:val="superscript"/>
        </w:rPr>
        <w:t xml:space="preserve">                                                                   (ненужное зачеркнуть)</w:t>
      </w:r>
    </w:p>
    <w:p w14:paraId="6FBD9290">
      <w:pPr>
        <w:ind w:firstLine="0"/>
        <w:rPr>
          <w:rFonts w:ascii="Times New Roman" w:hAnsi="Times New Roman" w:cs="Times New Roman"/>
        </w:rPr>
      </w:pPr>
      <w:r>
        <w:rPr>
          <w:rFonts w:ascii="Times New Roman" w:hAnsi="Times New Roman" w:cs="Times New Roman"/>
        </w:rPr>
        <w:t>расположенный по адресу:  _____________________________________________________________</w:t>
      </w:r>
    </w:p>
    <w:p w14:paraId="49202738">
      <w:pPr>
        <w:ind w:firstLine="0"/>
        <w:rPr>
          <w:rFonts w:ascii="Times New Roman" w:hAnsi="Times New Roman" w:cs="Times New Roman"/>
          <w:vertAlign w:val="superscript"/>
        </w:rPr>
      </w:pPr>
      <w:r>
        <w:rPr>
          <w:rFonts w:ascii="Times New Roman" w:hAnsi="Times New Roman" w:cs="Times New Roman"/>
          <w:vertAlign w:val="superscript"/>
        </w:rPr>
        <w:t xml:space="preserve">                                                                      (кадастровый номер земельного участка)</w:t>
      </w:r>
    </w:p>
    <w:p w14:paraId="1F39B99E">
      <w:pPr>
        <w:ind w:firstLine="0"/>
        <w:rPr>
          <w:rFonts w:ascii="Times New Roman" w:hAnsi="Times New Roman" w:cs="Times New Roman"/>
        </w:rPr>
      </w:pPr>
      <w:r>
        <w:rPr>
          <w:rFonts w:ascii="Times New Roman" w:hAnsi="Times New Roman" w:cs="Times New Roman"/>
        </w:rPr>
        <w:t>на основании _________________________________________________________________________</w:t>
      </w:r>
    </w:p>
    <w:p w14:paraId="424B1168">
      <w:pPr>
        <w:ind w:firstLine="0"/>
        <w:rPr>
          <w:rFonts w:ascii="Times New Roman" w:hAnsi="Times New Roman" w:cs="Times New Roman"/>
          <w:vertAlign w:val="superscript"/>
        </w:rPr>
      </w:pPr>
      <w:r>
        <w:rPr>
          <w:rFonts w:ascii="Times New Roman" w:hAnsi="Times New Roman" w:cs="Times New Roman"/>
          <w:vertAlign w:val="superscript"/>
        </w:rPr>
        <w:t xml:space="preserve">                                                            (наименование и реквизиты правоустанавливающего документа)</w:t>
      </w:r>
    </w:p>
    <w:p w14:paraId="41BCF448">
      <w:pPr>
        <w:ind w:firstLine="0"/>
        <w:rPr>
          <w:rFonts w:ascii="Times New Roman" w:hAnsi="Times New Roman" w:cs="Times New Roman"/>
        </w:rPr>
      </w:pPr>
      <w:r>
        <w:rPr>
          <w:rFonts w:ascii="Times New Roman" w:hAnsi="Times New Roman" w:cs="Times New Roman"/>
        </w:rPr>
        <w:t>по результатам рассмотрения представленных документов принято решение:</w:t>
      </w:r>
    </w:p>
    <w:p w14:paraId="714C1515">
      <w:pPr>
        <w:ind w:firstLine="0"/>
        <w:rPr>
          <w:rFonts w:ascii="Times New Roman" w:hAnsi="Times New Roman" w:cs="Times New Roman"/>
        </w:rPr>
      </w:pPr>
    </w:p>
    <w:p w14:paraId="4F8DD28B">
      <w:pPr>
        <w:ind w:firstLine="0"/>
        <w:rPr>
          <w:rFonts w:ascii="Times New Roman" w:hAnsi="Times New Roman" w:cs="Times New Roman"/>
        </w:rPr>
      </w:pPr>
      <w:r>
        <w:rPr>
          <w:rFonts w:ascii="Times New Roman" w:hAnsi="Times New Roman" w:cs="Times New Roman"/>
        </w:rPr>
        <w:t>Признать _____________________________________________________________________________</w:t>
      </w:r>
    </w:p>
    <w:p w14:paraId="0BCA5E73">
      <w:pPr>
        <w:ind w:firstLine="0"/>
        <w:rPr>
          <w:rFonts w:ascii="Times New Roman" w:hAnsi="Times New Roman" w:cs="Times New Roman"/>
          <w:vertAlign w:val="superscript"/>
        </w:rPr>
      </w:pPr>
      <w:r>
        <w:rPr>
          <w:rFonts w:ascii="Times New Roman" w:hAnsi="Times New Roman" w:cs="Times New Roman"/>
          <w:vertAlign w:val="superscript"/>
        </w:rPr>
        <w:t xml:space="preserve">                                                       (садовый дом жилым домом/жилой дом садовым домом – нужное указать)</w:t>
      </w:r>
    </w:p>
    <w:p w14:paraId="36DAFC09">
      <w:pPr>
        <w:ind w:firstLine="0"/>
        <w:rPr>
          <w:rFonts w:ascii="Times New Roman" w:hAnsi="Times New Roman" w:cs="Times New Roman"/>
          <w:vertAlign w:val="superscript"/>
        </w:rPr>
      </w:pPr>
    </w:p>
    <w:p w14:paraId="7AF49E5D">
      <w:pPr>
        <w:ind w:firstLine="0"/>
        <w:rPr>
          <w:rFonts w:ascii="Times New Roman" w:hAnsi="Times New Roman" w:cs="Times New Roman"/>
          <w:vertAlign w:val="superscript"/>
        </w:rPr>
      </w:pPr>
      <w:r>
        <w:rPr>
          <w:rFonts w:ascii="Times New Roman" w:hAnsi="Times New Roman" w:cs="Times New Roman"/>
          <w:vertAlign w:val="superscript"/>
        </w:rPr>
        <w:t>_________________________________________________________                  ________________________________________________________</w:t>
      </w:r>
    </w:p>
    <w:p w14:paraId="19BD8024">
      <w:pPr>
        <w:ind w:firstLine="0"/>
        <w:rPr>
          <w:rFonts w:ascii="Times New Roman" w:hAnsi="Times New Roman" w:cs="Times New Roman"/>
          <w:vertAlign w:val="superscript"/>
        </w:rPr>
      </w:pPr>
      <w:r>
        <w:rPr>
          <w:rFonts w:ascii="Times New Roman" w:hAnsi="Times New Roman" w:cs="Times New Roman"/>
          <w:vertAlign w:val="superscript"/>
        </w:rPr>
        <w:t xml:space="preserve">  (Ф.И.О. должностного лица органа местного самоуправления)                      (подпись должностного лица органа местного самоуправления)</w:t>
      </w:r>
    </w:p>
    <w:p w14:paraId="2639225D">
      <w:pPr>
        <w:ind w:firstLine="0"/>
        <w:rPr>
          <w:rFonts w:ascii="Times New Roman" w:hAnsi="Times New Roman" w:cs="Times New Roman"/>
          <w:vertAlign w:val="superscript"/>
        </w:rPr>
      </w:pPr>
    </w:p>
    <w:p w14:paraId="79E5C2C1">
      <w:pPr>
        <w:ind w:firstLine="0"/>
        <w:rPr>
          <w:rFonts w:ascii="Times New Roman" w:hAnsi="Times New Roman" w:cs="Times New Roman"/>
          <w:vertAlign w:val="superscript"/>
        </w:rPr>
      </w:pPr>
      <w:r>
        <w:rPr>
          <w:rFonts w:ascii="Times New Roman" w:hAnsi="Times New Roman" w:cs="Times New Roman"/>
          <w:vertAlign w:val="superscript"/>
        </w:rPr>
        <w:t>Получил: «___»______________20___г.  _____________________                         (Заполняется в случае получения решения лично)</w:t>
      </w:r>
    </w:p>
    <w:p w14:paraId="436E1781">
      <w:pPr>
        <w:ind w:firstLine="0"/>
        <w:rPr>
          <w:rFonts w:ascii="Times New Roman" w:hAnsi="Times New Roman" w:cs="Times New Roman"/>
          <w:vertAlign w:val="superscript"/>
        </w:rPr>
      </w:pPr>
      <w:r>
        <w:rPr>
          <w:rFonts w:ascii="Times New Roman" w:hAnsi="Times New Roman" w:cs="Times New Roman"/>
          <w:vertAlign w:val="superscript"/>
        </w:rPr>
        <w:t xml:space="preserve">                                              (подпись заявителя)   </w:t>
      </w:r>
    </w:p>
    <w:p w14:paraId="482BA868">
      <w:pPr>
        <w:ind w:firstLine="0"/>
        <w:rPr>
          <w:rFonts w:ascii="Times New Roman" w:hAnsi="Times New Roman" w:cs="Times New Roman"/>
          <w:vertAlign w:val="superscript"/>
        </w:rPr>
      </w:pPr>
    </w:p>
    <w:p w14:paraId="6548F2CA">
      <w:pPr>
        <w:ind w:firstLine="0"/>
        <w:rPr>
          <w:rFonts w:ascii="Times New Roman" w:hAnsi="Times New Roman" w:cs="Times New Roman"/>
          <w:vertAlign w:val="superscript"/>
        </w:rPr>
      </w:pPr>
      <w:r>
        <w:rPr>
          <w:rFonts w:ascii="Times New Roman" w:hAnsi="Times New Roman" w:cs="Times New Roman"/>
          <w:vertAlign w:val="superscript"/>
        </w:rPr>
        <w:t>Решение направлено в адрес заявителя  «_______»__________________20____г.         (Заполняется в случае направления решения по почте)</w:t>
      </w:r>
    </w:p>
    <w:p w14:paraId="18FC6111">
      <w:pPr>
        <w:ind w:firstLine="0"/>
        <w:rPr>
          <w:rFonts w:ascii="Times New Roman" w:hAnsi="Times New Roman" w:cs="Times New Roman"/>
          <w:vertAlign w:val="superscript"/>
        </w:rPr>
      </w:pPr>
      <w:r>
        <w:rPr>
          <w:rFonts w:ascii="Times New Roman" w:hAnsi="Times New Roman" w:cs="Times New Roman"/>
          <w:vertAlign w:val="superscript"/>
        </w:rPr>
        <w:t>_____________________________________________________________________</w:t>
      </w:r>
    </w:p>
    <w:p w14:paraId="1FDBA915">
      <w:pPr>
        <w:ind w:firstLine="0"/>
        <w:rPr>
          <w:rFonts w:ascii="Times New Roman" w:hAnsi="Times New Roman" w:cs="Times New Roman"/>
          <w:vertAlign w:val="superscript"/>
        </w:rPr>
      </w:pPr>
      <w:r>
        <w:rPr>
          <w:rFonts w:ascii="Times New Roman" w:hAnsi="Times New Roman" w:cs="Times New Roman"/>
          <w:vertAlign w:val="superscript"/>
        </w:rPr>
        <w:t xml:space="preserve">(Ф.И.О., подпись должностного лица, направившего решение в адрес заявителя)                  </w:t>
      </w:r>
    </w:p>
    <w:p w14:paraId="54E416A1">
      <w:pPr>
        <w:ind w:firstLine="0"/>
        <w:rPr>
          <w:vertAlign w:val="superscript"/>
        </w:rPr>
      </w:pPr>
      <w:r>
        <w:rPr>
          <w:vertAlign w:val="superscript"/>
        </w:rPr>
        <w:t xml:space="preserve">                      </w:t>
      </w:r>
    </w:p>
    <w:p w14:paraId="72DBF34C">
      <w:pPr>
        <w:ind w:firstLine="0"/>
        <w:rPr>
          <w:vertAlign w:val="superscript"/>
        </w:rPr>
      </w:pPr>
    </w:p>
    <w:p w14:paraId="66443EFB">
      <w:pPr>
        <w:ind w:firstLine="0"/>
        <w:rPr>
          <w:vertAlign w:val="superscript"/>
        </w:rPr>
      </w:pPr>
    </w:p>
    <w:p w14:paraId="35AF16B8">
      <w:pPr>
        <w:ind w:firstLine="0"/>
      </w:pPr>
    </w:p>
    <w:sectPr>
      <w:headerReference r:id="rId5" w:type="default"/>
      <w:pgSz w:w="11900" w:h="16800"/>
      <w:pgMar w:top="1134" w:right="850" w:bottom="1134" w:left="1701"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Times New Roman CYR">
    <w:altName w:val="Times New Roman"/>
    <w:panose1 w:val="02020603050405020304"/>
    <w:charset w:val="CC"/>
    <w:family w:val="roman"/>
    <w:pitch w:val="default"/>
    <w:sig w:usb0="00000000" w:usb1="00000000" w:usb2="00000009" w:usb3="00000000" w:csb0="000001FF" w:csb1="00000000"/>
  </w:font>
  <w:font w:name="Cambria">
    <w:panose1 w:val="02040503050406030204"/>
    <w:charset w:val="CC"/>
    <w:family w:val="roman"/>
    <w:pitch w:val="default"/>
    <w:sig w:usb0="E00006FF" w:usb1="420024FF" w:usb2="02000000" w:usb3="00000000" w:csb0="2000019F" w:csb1="0000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BCE07">
    <w:pPr>
      <w:ind w:firstLine="0"/>
      <w:jc w:val="left"/>
      <w:rPr>
        <w:rFonts w:ascii="Times New Roman" w:hAnsi="Times New Roman" w:cs="Times New Roman"/>
        <w:sz w:val="20"/>
        <w:szCs w:val="20"/>
      </w:rPr>
    </w:pPr>
  </w:p>
  <w:p w14:paraId="771FBED8">
    <w:pPr>
      <w:ind w:firstLine="0"/>
      <w:jc w:val="left"/>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4CC"/>
    <w:rsid w:val="00000769"/>
    <w:rsid w:val="000037F4"/>
    <w:rsid w:val="00014E6D"/>
    <w:rsid w:val="00015CD9"/>
    <w:rsid w:val="0003461D"/>
    <w:rsid w:val="00046E96"/>
    <w:rsid w:val="0005412E"/>
    <w:rsid w:val="00064BC5"/>
    <w:rsid w:val="000C2EC4"/>
    <w:rsid w:val="000C4065"/>
    <w:rsid w:val="000C6AB9"/>
    <w:rsid w:val="000F1257"/>
    <w:rsid w:val="000F7D96"/>
    <w:rsid w:val="00101336"/>
    <w:rsid w:val="0010612D"/>
    <w:rsid w:val="00126E1C"/>
    <w:rsid w:val="00130D7C"/>
    <w:rsid w:val="00131C20"/>
    <w:rsid w:val="001529D9"/>
    <w:rsid w:val="001730BB"/>
    <w:rsid w:val="00177501"/>
    <w:rsid w:val="001B69EC"/>
    <w:rsid w:val="001C562E"/>
    <w:rsid w:val="001D5C05"/>
    <w:rsid w:val="001D64CC"/>
    <w:rsid w:val="001E77E8"/>
    <w:rsid w:val="00205C99"/>
    <w:rsid w:val="002218B2"/>
    <w:rsid w:val="00234623"/>
    <w:rsid w:val="0024239B"/>
    <w:rsid w:val="0025111D"/>
    <w:rsid w:val="00252BA6"/>
    <w:rsid w:val="00260C44"/>
    <w:rsid w:val="00280F4F"/>
    <w:rsid w:val="00282246"/>
    <w:rsid w:val="00282816"/>
    <w:rsid w:val="0028441C"/>
    <w:rsid w:val="00291658"/>
    <w:rsid w:val="00295AB2"/>
    <w:rsid w:val="002B713A"/>
    <w:rsid w:val="002C6FCD"/>
    <w:rsid w:val="002D4DA6"/>
    <w:rsid w:val="002F6BF1"/>
    <w:rsid w:val="00326A93"/>
    <w:rsid w:val="003539F4"/>
    <w:rsid w:val="00363FD5"/>
    <w:rsid w:val="00376656"/>
    <w:rsid w:val="003D030C"/>
    <w:rsid w:val="0041545D"/>
    <w:rsid w:val="0044067A"/>
    <w:rsid w:val="0044107E"/>
    <w:rsid w:val="00444DB8"/>
    <w:rsid w:val="00464A6C"/>
    <w:rsid w:val="00471545"/>
    <w:rsid w:val="00472409"/>
    <w:rsid w:val="00485A18"/>
    <w:rsid w:val="00491EAE"/>
    <w:rsid w:val="004F2F3A"/>
    <w:rsid w:val="004F7C39"/>
    <w:rsid w:val="0050436E"/>
    <w:rsid w:val="0051167C"/>
    <w:rsid w:val="005149E0"/>
    <w:rsid w:val="005236B6"/>
    <w:rsid w:val="00524A6D"/>
    <w:rsid w:val="00530D3E"/>
    <w:rsid w:val="00535E2C"/>
    <w:rsid w:val="005537FB"/>
    <w:rsid w:val="00560289"/>
    <w:rsid w:val="0056364E"/>
    <w:rsid w:val="00570A72"/>
    <w:rsid w:val="005954F7"/>
    <w:rsid w:val="005A587B"/>
    <w:rsid w:val="005D2807"/>
    <w:rsid w:val="00607DD0"/>
    <w:rsid w:val="00612BE2"/>
    <w:rsid w:val="00624836"/>
    <w:rsid w:val="006345D1"/>
    <w:rsid w:val="00655C78"/>
    <w:rsid w:val="00684D85"/>
    <w:rsid w:val="006D4C35"/>
    <w:rsid w:val="006F057F"/>
    <w:rsid w:val="006F6C5F"/>
    <w:rsid w:val="00710C43"/>
    <w:rsid w:val="00724579"/>
    <w:rsid w:val="00726EC2"/>
    <w:rsid w:val="00741239"/>
    <w:rsid w:val="00746EF8"/>
    <w:rsid w:val="00750356"/>
    <w:rsid w:val="00763D0C"/>
    <w:rsid w:val="007A17F4"/>
    <w:rsid w:val="007B229C"/>
    <w:rsid w:val="007C4809"/>
    <w:rsid w:val="007C562C"/>
    <w:rsid w:val="007F7D3B"/>
    <w:rsid w:val="00814EAF"/>
    <w:rsid w:val="0083160A"/>
    <w:rsid w:val="00835626"/>
    <w:rsid w:val="0085284D"/>
    <w:rsid w:val="00882063"/>
    <w:rsid w:val="0088538A"/>
    <w:rsid w:val="00887B02"/>
    <w:rsid w:val="00892CF5"/>
    <w:rsid w:val="008B0143"/>
    <w:rsid w:val="008B0846"/>
    <w:rsid w:val="008C4958"/>
    <w:rsid w:val="008E6AD9"/>
    <w:rsid w:val="00900253"/>
    <w:rsid w:val="009339FB"/>
    <w:rsid w:val="009402BF"/>
    <w:rsid w:val="00960AEC"/>
    <w:rsid w:val="0097729E"/>
    <w:rsid w:val="00991726"/>
    <w:rsid w:val="009956A9"/>
    <w:rsid w:val="009B05D1"/>
    <w:rsid w:val="009B1E3B"/>
    <w:rsid w:val="009C0671"/>
    <w:rsid w:val="009D7D00"/>
    <w:rsid w:val="009E596F"/>
    <w:rsid w:val="00A404BF"/>
    <w:rsid w:val="00A57234"/>
    <w:rsid w:val="00A97577"/>
    <w:rsid w:val="00AA04CC"/>
    <w:rsid w:val="00AB3D6B"/>
    <w:rsid w:val="00AD00F8"/>
    <w:rsid w:val="00AD2F6E"/>
    <w:rsid w:val="00AD7DBD"/>
    <w:rsid w:val="00B01B30"/>
    <w:rsid w:val="00B14763"/>
    <w:rsid w:val="00B26E38"/>
    <w:rsid w:val="00B324FE"/>
    <w:rsid w:val="00B3752D"/>
    <w:rsid w:val="00B6026A"/>
    <w:rsid w:val="00B647DF"/>
    <w:rsid w:val="00B97D43"/>
    <w:rsid w:val="00BA0287"/>
    <w:rsid w:val="00BA2A67"/>
    <w:rsid w:val="00BA646C"/>
    <w:rsid w:val="00C0187B"/>
    <w:rsid w:val="00C037DD"/>
    <w:rsid w:val="00C47693"/>
    <w:rsid w:val="00C64D76"/>
    <w:rsid w:val="00C66CE6"/>
    <w:rsid w:val="00C7544D"/>
    <w:rsid w:val="00CA158F"/>
    <w:rsid w:val="00CA6A0A"/>
    <w:rsid w:val="00CB2C35"/>
    <w:rsid w:val="00CC0A41"/>
    <w:rsid w:val="00CE05BB"/>
    <w:rsid w:val="00CE15F3"/>
    <w:rsid w:val="00CF4DAE"/>
    <w:rsid w:val="00D14054"/>
    <w:rsid w:val="00D15F7F"/>
    <w:rsid w:val="00D42626"/>
    <w:rsid w:val="00D51D1F"/>
    <w:rsid w:val="00D56811"/>
    <w:rsid w:val="00D761F2"/>
    <w:rsid w:val="00D8159B"/>
    <w:rsid w:val="00D87127"/>
    <w:rsid w:val="00DB360F"/>
    <w:rsid w:val="00DD1836"/>
    <w:rsid w:val="00DD4911"/>
    <w:rsid w:val="00DD6658"/>
    <w:rsid w:val="00DD68F8"/>
    <w:rsid w:val="00DD7AFB"/>
    <w:rsid w:val="00E0673C"/>
    <w:rsid w:val="00E0770E"/>
    <w:rsid w:val="00E30D77"/>
    <w:rsid w:val="00E619BC"/>
    <w:rsid w:val="00E65AF0"/>
    <w:rsid w:val="00E7443E"/>
    <w:rsid w:val="00E91259"/>
    <w:rsid w:val="00E974CC"/>
    <w:rsid w:val="00EA0169"/>
    <w:rsid w:val="00EA5D50"/>
    <w:rsid w:val="00EC5B65"/>
    <w:rsid w:val="00ED28CD"/>
    <w:rsid w:val="00EF3135"/>
    <w:rsid w:val="00EF4E3F"/>
    <w:rsid w:val="00EF6454"/>
    <w:rsid w:val="00F14C79"/>
    <w:rsid w:val="00F256E4"/>
    <w:rsid w:val="00F26E8D"/>
    <w:rsid w:val="00F47F1F"/>
    <w:rsid w:val="00F50E1F"/>
    <w:rsid w:val="00F51688"/>
    <w:rsid w:val="00F565F1"/>
    <w:rsid w:val="00F64FF3"/>
    <w:rsid w:val="00F656DE"/>
    <w:rsid w:val="00F666C2"/>
    <w:rsid w:val="00F67781"/>
    <w:rsid w:val="00F706DA"/>
    <w:rsid w:val="00F94DA8"/>
    <w:rsid w:val="00F95EAA"/>
    <w:rsid w:val="00FA4166"/>
    <w:rsid w:val="00FB61F3"/>
    <w:rsid w:val="00FE7B5A"/>
    <w:rsid w:val="00FF07F1"/>
    <w:rsid w:val="00FF5346"/>
    <w:rsid w:val="39C34337"/>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14:defaultImageDpi w14:val="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99" w:semiHidden="0" w:name="Normal Indent"/>
    <w:lsdException w:unhideWhenUsed="0" w:uiPriority="99" w:semiHidden="0" w:name="footnote text"/>
    <w:lsdException w:unhideWhenUsed="0" w:uiPriority="99" w:semiHidden="0" w:name="annotation text"/>
    <w:lsdException w:uiPriority="99" w:semiHidden="0" w:name="header"/>
    <w:lsdException w:uiPriority="99" w:semiHidden="0" w:name="footer"/>
    <w:lsdException w:unhideWhenUsed="0" w:uiPriority="99" w:semiHidden="0" w:name="index heading"/>
    <w:lsdException w:qFormat="1" w:uiPriority="35"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iPriority="99" w:name="List Number"/>
    <w:lsdException w:unhideWhenUsed="0" w:uiPriority="99" w:semiHidden="0" w:name="List 2"/>
    <w:lsdException w:unhideWhenUsed="0" w:uiPriority="99" w:semiHidden="0" w:name="List 3"/>
    <w:lsdException w:uiPriority="99" w:name="List 4"/>
    <w:lsdException w:uiPriority="99"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qFormat="1" w:unhideWhenUsed="0" w:uiPriority="10" w:semiHidden="0" w:name="Title"/>
    <w:lsdException w:unhideWhenUsed="0" w:uiPriority="99" w:semiHidden="0" w:name="Closing"/>
    <w:lsdException w:unhideWhenUsed="0" w:uiPriority="99" w:semiHidden="0" w:name="Signature"/>
    <w:lsdException w:uiPriority="1"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iPriority="99" w:semiHidden="0" w:name="Hyperlink"/>
    <w:lsdException w:unhideWhenUsed="0" w:uiPriority="99" w:semiHidden="0" w:name="FollowedHyperlink"/>
    <w:lsdException w:qFormat="1" w:unhideWhenUsed="0" w:uiPriority="22" w:semiHidden="0" w:name="Strong"/>
    <w:lsdException w:qFormat="1" w:unhideWhenUsed="0" w:uiPriority="20" w:semiHidden="0" w:name="Emphasis"/>
    <w:lsdException w:unhideWhenUsed="0" w:uiPriority="99" w:semiHidden="0" w:name="Document Map"/>
    <w:lsdException w:unhideWhenUsed="0" w:uiPriority="99" w:semiHidden="0" w:name="Plain Text"/>
    <w:lsdException w:unhideWhenUsed="0" w:uiPriority="99" w:semiHidden="0" w:name="E-mail Signature"/>
    <w:lsdException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uiPriority="99"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59" w:semiHidden="0" w:name="Table Grid"/>
    <w:lsdException w:unhideWhenUsed="0" w:uiPriority="99" w:semiHidden="0"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widowControl w:val="0"/>
      <w:autoSpaceDE w:val="0"/>
      <w:autoSpaceDN w:val="0"/>
      <w:adjustRightInd w:val="0"/>
      <w:spacing w:after="0" w:line="240" w:lineRule="auto"/>
      <w:ind w:firstLine="720"/>
      <w:jc w:val="both"/>
    </w:pPr>
    <w:rPr>
      <w:rFonts w:ascii="Times New Roman CYR" w:hAnsi="Times New Roman CYR" w:cs="Times New Roman CYR" w:eastAsiaTheme="minorEastAsia"/>
      <w:sz w:val="24"/>
      <w:szCs w:val="24"/>
      <w:lang w:val="ru-RU" w:eastAsia="ru-RU" w:bidi="ar-SA"/>
    </w:rPr>
  </w:style>
  <w:style w:type="paragraph" w:styleId="2">
    <w:name w:val="heading 1"/>
    <w:basedOn w:val="1"/>
    <w:next w:val="1"/>
    <w:link w:val="12"/>
    <w:qFormat/>
    <w:uiPriority w:val="99"/>
    <w:pPr>
      <w:spacing w:before="108" w:after="108"/>
      <w:ind w:firstLine="0"/>
      <w:jc w:val="center"/>
      <w:outlineLvl w:val="0"/>
    </w:pPr>
    <w:rPr>
      <w:b/>
      <w:bCs/>
      <w:color w:val="26282F"/>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footnote reference"/>
    <w:basedOn w:val="3"/>
    <w:uiPriority w:val="99"/>
    <w:rPr>
      <w:rFonts w:cs="Times New Roman"/>
      <w:vertAlign w:val="superscript"/>
    </w:rPr>
  </w:style>
  <w:style w:type="character" w:styleId="6">
    <w:name w:val="Hyperlink"/>
    <w:basedOn w:val="3"/>
    <w:unhideWhenUsed/>
    <w:uiPriority w:val="99"/>
    <w:rPr>
      <w:rFonts w:cs="Times New Roman"/>
      <w:color w:val="0000FF"/>
      <w:u w:val="single"/>
    </w:rPr>
  </w:style>
  <w:style w:type="paragraph" w:styleId="7">
    <w:name w:val="Balloon Text"/>
    <w:basedOn w:val="1"/>
    <w:link w:val="32"/>
    <w:uiPriority w:val="99"/>
    <w:rPr>
      <w:rFonts w:ascii="Tahoma" w:hAnsi="Tahoma" w:cs="Tahoma"/>
      <w:sz w:val="16"/>
      <w:szCs w:val="16"/>
    </w:rPr>
  </w:style>
  <w:style w:type="paragraph" w:styleId="8">
    <w:name w:val="footnote text"/>
    <w:basedOn w:val="1"/>
    <w:link w:val="29"/>
    <w:uiPriority w:val="99"/>
    <w:rPr>
      <w:sz w:val="20"/>
      <w:szCs w:val="20"/>
    </w:rPr>
  </w:style>
  <w:style w:type="paragraph" w:styleId="9">
    <w:name w:val="header"/>
    <w:basedOn w:val="1"/>
    <w:link w:val="22"/>
    <w:unhideWhenUsed/>
    <w:uiPriority w:val="99"/>
    <w:pPr>
      <w:tabs>
        <w:tab w:val="center" w:pos="4677"/>
        <w:tab w:val="right" w:pos="9355"/>
      </w:tabs>
    </w:pPr>
  </w:style>
  <w:style w:type="paragraph" w:styleId="10">
    <w:name w:val="footer"/>
    <w:basedOn w:val="1"/>
    <w:link w:val="23"/>
    <w:unhideWhenUsed/>
    <w:uiPriority w:val="99"/>
    <w:pPr>
      <w:tabs>
        <w:tab w:val="center" w:pos="4677"/>
        <w:tab w:val="right" w:pos="9355"/>
      </w:tabs>
    </w:pPr>
  </w:style>
  <w:style w:type="paragraph" w:styleId="11">
    <w:name w:val="Normal (Web)"/>
    <w:basedOn w:val="1"/>
    <w:unhideWhenUsed/>
    <w:uiPriority w:val="99"/>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2">
    <w:name w:val="Заголовок 1 Знак"/>
    <w:basedOn w:val="3"/>
    <w:link w:val="2"/>
    <w:locked/>
    <w:uiPriority w:val="9"/>
    <w:rPr>
      <w:rFonts w:cs="Times New Roman" w:asciiTheme="majorHAnsi" w:hAnsiTheme="majorHAnsi" w:eastAsiaTheme="majorEastAsia"/>
      <w:b/>
      <w:bCs/>
      <w:kern w:val="32"/>
      <w:sz w:val="32"/>
      <w:szCs w:val="32"/>
    </w:rPr>
  </w:style>
  <w:style w:type="character" w:customStyle="1" w:styleId="13">
    <w:name w:val="Цветовое выделение"/>
    <w:uiPriority w:val="99"/>
    <w:rPr>
      <w:b/>
      <w:color w:val="26282F"/>
    </w:rPr>
  </w:style>
  <w:style w:type="character" w:customStyle="1" w:styleId="14">
    <w:name w:val="Гипертекстовая ссылка"/>
    <w:basedOn w:val="13"/>
    <w:qFormat/>
    <w:uiPriority w:val="99"/>
    <w:rPr>
      <w:rFonts w:cs="Times New Roman"/>
      <w:b w:val="0"/>
      <w:color w:val="106BBE"/>
    </w:rPr>
  </w:style>
  <w:style w:type="paragraph" w:customStyle="1" w:styleId="15">
    <w:name w:val="Текст (справка)"/>
    <w:basedOn w:val="1"/>
    <w:next w:val="1"/>
    <w:uiPriority w:val="99"/>
    <w:pPr>
      <w:ind w:left="170" w:right="170" w:firstLine="0"/>
      <w:jc w:val="left"/>
    </w:pPr>
  </w:style>
  <w:style w:type="paragraph" w:customStyle="1" w:styleId="16">
    <w:name w:val="Комментарий"/>
    <w:basedOn w:val="15"/>
    <w:next w:val="1"/>
    <w:uiPriority w:val="99"/>
    <w:pPr>
      <w:spacing w:before="75"/>
      <w:ind w:right="0"/>
      <w:jc w:val="both"/>
    </w:pPr>
    <w:rPr>
      <w:color w:val="353842"/>
    </w:rPr>
  </w:style>
  <w:style w:type="paragraph" w:customStyle="1" w:styleId="17">
    <w:name w:val="Нормальный (таблица)"/>
    <w:basedOn w:val="1"/>
    <w:next w:val="1"/>
    <w:uiPriority w:val="99"/>
    <w:pPr>
      <w:ind w:firstLine="0"/>
    </w:pPr>
  </w:style>
  <w:style w:type="paragraph" w:customStyle="1" w:styleId="18">
    <w:name w:val="Таблицы (моноширинный)"/>
    <w:basedOn w:val="1"/>
    <w:next w:val="1"/>
    <w:uiPriority w:val="99"/>
    <w:pPr>
      <w:ind w:firstLine="0"/>
      <w:jc w:val="left"/>
    </w:pPr>
    <w:rPr>
      <w:rFonts w:ascii="Courier New" w:hAnsi="Courier New" w:cs="Courier New"/>
    </w:rPr>
  </w:style>
  <w:style w:type="paragraph" w:customStyle="1" w:styleId="19">
    <w:name w:val="Прижатый влево"/>
    <w:basedOn w:val="1"/>
    <w:next w:val="1"/>
    <w:uiPriority w:val="99"/>
    <w:pPr>
      <w:ind w:firstLine="0"/>
      <w:jc w:val="left"/>
    </w:pPr>
  </w:style>
  <w:style w:type="paragraph" w:customStyle="1" w:styleId="20">
    <w:name w:val="Сноска"/>
    <w:basedOn w:val="1"/>
    <w:next w:val="1"/>
    <w:uiPriority w:val="99"/>
    <w:rPr>
      <w:sz w:val="20"/>
      <w:szCs w:val="20"/>
    </w:rPr>
  </w:style>
  <w:style w:type="character" w:customStyle="1" w:styleId="21">
    <w:name w:val="Цветовое выделение для Текст"/>
    <w:uiPriority w:val="99"/>
    <w:rPr>
      <w:rFonts w:ascii="Times New Roman CYR" w:hAnsi="Times New Roman CYR"/>
    </w:rPr>
  </w:style>
  <w:style w:type="character" w:customStyle="1" w:styleId="22">
    <w:name w:val="Верхний колонтитул Знак"/>
    <w:basedOn w:val="3"/>
    <w:link w:val="9"/>
    <w:locked/>
    <w:uiPriority w:val="99"/>
    <w:rPr>
      <w:rFonts w:ascii="Times New Roman CYR" w:hAnsi="Times New Roman CYR" w:cs="Times New Roman CYR"/>
      <w:sz w:val="24"/>
      <w:szCs w:val="24"/>
    </w:rPr>
  </w:style>
  <w:style w:type="character" w:customStyle="1" w:styleId="23">
    <w:name w:val="Нижний колонтитул Знак"/>
    <w:basedOn w:val="3"/>
    <w:link w:val="10"/>
    <w:locked/>
    <w:uiPriority w:val="99"/>
    <w:rPr>
      <w:rFonts w:ascii="Times New Roman CYR" w:hAnsi="Times New Roman CYR" w:cs="Times New Roman CYR"/>
      <w:sz w:val="24"/>
      <w:szCs w:val="24"/>
    </w:rPr>
  </w:style>
  <w:style w:type="paragraph" w:styleId="24">
    <w:name w:val="No Spacing"/>
    <w:qFormat/>
    <w:uiPriority w:val="1"/>
    <w:pPr>
      <w:widowControl w:val="0"/>
      <w:autoSpaceDE w:val="0"/>
      <w:autoSpaceDN w:val="0"/>
      <w:adjustRightInd w:val="0"/>
      <w:spacing w:after="0" w:line="240" w:lineRule="auto"/>
      <w:ind w:firstLine="720"/>
      <w:jc w:val="both"/>
    </w:pPr>
    <w:rPr>
      <w:rFonts w:ascii="Times New Roman CYR" w:hAnsi="Times New Roman CYR" w:cs="Times New Roman CYR" w:eastAsiaTheme="minorEastAsia"/>
      <w:sz w:val="24"/>
      <w:szCs w:val="24"/>
      <w:lang w:val="ru-RU" w:eastAsia="ru-RU" w:bidi="ar-SA"/>
    </w:rPr>
  </w:style>
  <w:style w:type="paragraph" w:customStyle="1" w:styleId="25">
    <w:name w:val="ConsPlusNormal"/>
    <w:link w:val="26"/>
    <w:uiPriority w:val="0"/>
    <w:pPr>
      <w:widowControl w:val="0"/>
      <w:autoSpaceDE w:val="0"/>
      <w:autoSpaceDN w:val="0"/>
      <w:spacing w:after="0" w:line="240" w:lineRule="auto"/>
    </w:pPr>
    <w:rPr>
      <w:rFonts w:ascii="Calibri" w:hAnsi="Calibri" w:cs="Calibri" w:eastAsiaTheme="minorEastAsia"/>
      <w:sz w:val="22"/>
      <w:szCs w:val="20"/>
      <w:lang w:val="ru-RU" w:eastAsia="ru-RU" w:bidi="ar-SA"/>
    </w:rPr>
  </w:style>
  <w:style w:type="character" w:customStyle="1" w:styleId="26">
    <w:name w:val="ConsPlusNormal Знак"/>
    <w:link w:val="25"/>
    <w:locked/>
    <w:uiPriority w:val="0"/>
    <w:rPr>
      <w:rFonts w:ascii="Calibri" w:hAnsi="Calibri"/>
      <w:sz w:val="20"/>
    </w:rPr>
  </w:style>
  <w:style w:type="paragraph" w:styleId="27">
    <w:name w:val="List Paragraph"/>
    <w:basedOn w:val="1"/>
    <w:qFormat/>
    <w:uiPriority w:val="1"/>
    <w:pPr>
      <w:adjustRightInd/>
      <w:ind w:left="217" w:firstLine="707"/>
    </w:pPr>
    <w:rPr>
      <w:rFonts w:ascii="Times New Roman" w:hAnsi="Times New Roman" w:cs="Times New Roman"/>
      <w:sz w:val="22"/>
      <w:szCs w:val="22"/>
      <w:lang w:eastAsia="en-US"/>
    </w:rPr>
  </w:style>
  <w:style w:type="paragraph" w:customStyle="1" w:styleId="28">
    <w:name w:val="s_1"/>
    <w:basedOn w:val="1"/>
    <w:uiPriority w:val="0"/>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29">
    <w:name w:val="Текст сноски Знак"/>
    <w:basedOn w:val="3"/>
    <w:link w:val="8"/>
    <w:locked/>
    <w:uiPriority w:val="99"/>
    <w:rPr>
      <w:rFonts w:ascii="Times New Roman CYR" w:hAnsi="Times New Roman CYR" w:cs="Times New Roman CYR"/>
      <w:sz w:val="20"/>
      <w:szCs w:val="20"/>
    </w:rPr>
  </w:style>
  <w:style w:type="paragraph" w:customStyle="1" w:styleId="30">
    <w:name w:val="docdata"/>
    <w:basedOn w:val="1"/>
    <w:uiPriority w:val="0"/>
    <w:pPr>
      <w:widowControl/>
      <w:autoSpaceDE/>
      <w:autoSpaceDN/>
      <w:adjustRightInd/>
      <w:spacing w:before="100" w:beforeAutospacing="1" w:after="100" w:afterAutospacing="1"/>
      <w:ind w:firstLine="0"/>
      <w:jc w:val="left"/>
    </w:pPr>
    <w:rPr>
      <w:rFonts w:ascii="Times New Roman" w:hAnsi="Times New Roman" w:cs="Times New Roman"/>
    </w:rPr>
  </w:style>
  <w:style w:type="table" w:customStyle="1" w:styleId="31">
    <w:name w:val="Сетка таблицы2"/>
    <w:basedOn w:val="4"/>
    <w:uiPriority w:val="0"/>
    <w:rPr>
      <w:rFonts w:ascii="Times New Roman" w:hAnsi="Times New Roman" w:eastAsia="Times New Roman"/>
      <w:sz w:val="20"/>
      <w:szCs w:val="20"/>
      <w:lang w:val="en-US" w:eastAsia="en-US" w:bidi="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2">
    <w:name w:val="Текст выноски Знак"/>
    <w:basedOn w:val="3"/>
    <w:link w:val="7"/>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GIF"/><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BF4EB-9BB3-4C01-989D-0E49D954C7EF}">
  <ds:schemaRefs/>
</ds:datastoreItem>
</file>

<file path=docProps/app.xml><?xml version="1.0" encoding="utf-8"?>
<Properties xmlns="http://schemas.openxmlformats.org/officeDocument/2006/extended-properties" xmlns:vt="http://schemas.openxmlformats.org/officeDocument/2006/docPropsVTypes">
  <Template>Normal.dotm</Template>
  <Company>НПП "Гарант-Сервис"</Company>
  <Pages>33</Pages>
  <Words>14699</Words>
  <Characters>83785</Characters>
  <Lines>698</Lines>
  <Paragraphs>196</Paragraphs>
  <TotalTime>141</TotalTime>
  <ScaleCrop>false</ScaleCrop>
  <LinksUpToDate>false</LinksUpToDate>
  <CharactersWithSpaces>98288</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2024-05-29T06:29:00Z</dcterms:created>
  <dc:creator>НПП "Гарант-Сервис"</dc:creator>
  <dc:description>Документ экспортирован из системы ГАРАНТ</dc:description>
  <cp:lastModifiedBy>User</cp:lastModifiedBy>
  <dcterms:modified xsi:type="dcterms:W3CDTF">2024-12-05T09:27:25Z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859EFD54DA214D098D65FD3F31EF9711_12</vt:lpwstr>
  </property>
</Properties>
</file>