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47" w:rsidRDefault="00D1267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 xml:space="preserve">Газета муниципального образования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</w:rPr>
        <w:t>Кислинский</w:t>
      </w:r>
      <w:proofErr w:type="spellEnd"/>
      <w:r>
        <w:rPr>
          <w:rFonts w:ascii="Arial Narrow" w:hAnsi="Arial Narrow" w:cs="Arial Narrow"/>
          <w:b/>
          <w:bCs/>
          <w:sz w:val="28"/>
          <w:szCs w:val="28"/>
        </w:rPr>
        <w:t xml:space="preserve"> сельсовет</w:t>
      </w:r>
    </w:p>
    <w:p w:rsidR="00A14947" w:rsidRDefault="00D12675">
      <w:pP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color w:val="000000"/>
          <w:sz w:val="28"/>
          <w:szCs w:val="28"/>
        </w:rPr>
      </w:pPr>
      <w:proofErr w:type="spellStart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>Асекеевского</w:t>
      </w:r>
      <w:proofErr w:type="spellEnd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A14947" w:rsidRDefault="00D12675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Для ознакомления жителей  муниципального образования</w:t>
      </w:r>
      <w:r w:rsidR="002B45F4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Кислинский</w:t>
      </w:r>
      <w:proofErr w:type="spellEnd"/>
      <w:r>
        <w:rPr>
          <w:b/>
          <w:color w:val="000000"/>
        </w:rPr>
        <w:t xml:space="preserve"> сельсовет</w:t>
      </w:r>
    </w:p>
    <w:tbl>
      <w:tblPr>
        <w:tblpPr w:leftFromText="180" w:rightFromText="180" w:bottomFromText="200" w:vertAnchor="text" w:tblpY="-18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6353"/>
        <w:gridCol w:w="1736"/>
      </w:tblGrid>
      <w:tr w:rsidR="00A14947">
        <w:trPr>
          <w:trHeight w:val="910"/>
        </w:trPr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14947" w:rsidRDefault="00A1494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A14947" w:rsidRDefault="00D1267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Учредитель: </w:t>
            </w:r>
          </w:p>
          <w:p w:rsidR="00A14947" w:rsidRDefault="00D1267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Совет депутатов муниципального образования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Кислинский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сельсовет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Асекеевского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района Оренбургской области.</w:t>
            </w:r>
          </w:p>
          <w:p w:rsidR="00A14947" w:rsidRDefault="00A1494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A14947" w:rsidRDefault="00D1267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Распространяется бесплатно</w:t>
            </w:r>
          </w:p>
          <w:p w:rsidR="00A14947" w:rsidRDefault="00A14947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4947" w:rsidRDefault="00D126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  <w:lang w:eastAsia="en-US"/>
              </w:rPr>
            </w:pPr>
            <w:r>
              <w:rPr>
                <w:noProof/>
                <w:sz w:val="48"/>
                <w:szCs w:val="20"/>
              </w:rPr>
              <w:drawing>
                <wp:inline distT="0" distB="0" distL="114300" distR="114300" wp14:anchorId="422B0C07" wp14:editId="08794CBA">
                  <wp:extent cx="504825" cy="619125"/>
                  <wp:effectExtent l="0" t="0" r="9525" b="9525"/>
                  <wp:docPr id="1" name="Изображение 1" descr="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Описание: asekeevo-герб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4947" w:rsidRDefault="00A1494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A14947" w:rsidRDefault="00D12675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Адрес редакции: </w:t>
            </w:r>
          </w:p>
          <w:p w:rsidR="00A14947" w:rsidRDefault="00A1494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A14947" w:rsidRDefault="00D12675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461701, </w:t>
            </w:r>
            <w:proofErr w:type="gram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Оренбургская</w:t>
            </w:r>
            <w:proofErr w:type="gram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обл.,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Асекеевский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р-н, с. Кисла, </w:t>
            </w:r>
          </w:p>
          <w:p w:rsidR="00A14947" w:rsidRDefault="00D12675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ул. Центральная,35</w:t>
            </w:r>
          </w:p>
          <w:p w:rsidR="00A14947" w:rsidRDefault="00D12675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Тираж 10 экз.</w:t>
            </w:r>
          </w:p>
          <w:p w:rsidR="00A14947" w:rsidRDefault="00A1494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A14947" w:rsidRDefault="00D12675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Главный редактор: </w:t>
            </w:r>
          </w:p>
          <w:p w:rsidR="00A14947" w:rsidRDefault="00A14947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A14947" w:rsidRDefault="00A14947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 Narrow" w:hAnsi="Arial Narro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A14947">
        <w:trPr>
          <w:trHeight w:val="1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4947" w:rsidRDefault="00A14947">
            <w:pPr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4947" w:rsidRDefault="001D4A78">
            <w:pPr>
              <w:keepNext/>
              <w:autoSpaceDE w:val="0"/>
              <w:autoSpaceDN w:val="0"/>
              <w:adjustRightInd w:val="0"/>
              <w:jc w:val="center"/>
            </w:pPr>
            <w:r>
              <w:rPr>
                <w:rFonts w:ascii="Arial Narrow" w:hAnsi="Arial Narrow" w:cs="Arial Narrow"/>
                <w:b/>
                <w:bCs/>
                <w:color w:val="000000"/>
                <w:sz w:val="72"/>
                <w:szCs w:val="72"/>
                <w:lang w:eastAsia="en-US"/>
              </w:rPr>
              <w:pict>
                <v:shapetype id="_x0000_t161" coordsize="21600,21600" o:spt="161" adj="4050" path="m,c7200@0,14400@0,21600,m,21600c7200@1,14400@1,21600,21600e">
                  <v:formulas>
                    <v:f eqn="prod #0 4 3"/>
                    <v:f eqn="sum 21600 0 @0"/>
                    <v:f eqn="val #0"/>
                    <v:f eqn="sum 21600 0 #0"/>
                  </v:formulas>
                  <v:path textpathok="t" o:connecttype="custom" o:connectlocs="10800,@2;0,10800;10800,@3;21600,10800" o:connectangles="270,180,90,0"/>
                  <v:textpath on="t" fitshape="t" xscale="t"/>
                  <v:handles>
                    <v:h position="center,#0" yrange="0,8100"/>
                  </v:handles>
                  <o:lock v:ext="edit" text="t" shapetype="t"/>
                </v:shapetype>
                <v:shape id="_x0000_i1025" type="#_x0000_t161" style="width:268.35pt;height:1in" adj="5665" fillcolor="black">
                  <v:textpath style="font-family:&quot;Impact&quot;" trim="t" fitpath="t" xscale="f" string="инфо"/>
                </v:shape>
              </w:pict>
            </w:r>
          </w:p>
          <w:p w:rsidR="00A14947" w:rsidRDefault="00A14947">
            <w:pPr>
              <w:pStyle w:val="a3"/>
              <w:jc w:val="center"/>
              <w:rPr>
                <w:rFonts w:ascii="Arial Narrow" w:hAnsi="Arial Narrow" w:cs="Arial Narrow"/>
                <w:b w:val="0"/>
                <w:bCs w:val="0"/>
                <w:color w:val="000000"/>
                <w:sz w:val="16"/>
                <w:szCs w:val="16"/>
                <w:lang w:eastAsia="en-US"/>
              </w:rPr>
            </w:pPr>
          </w:p>
          <w:p w:rsidR="00A14947" w:rsidRDefault="00D1267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№ </w:t>
            </w:r>
            <w:r w:rsidR="00D471DF"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>2</w:t>
            </w:r>
            <w:r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   1</w:t>
            </w:r>
            <w:r w:rsidR="00D471DF"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>7 ноября</w:t>
            </w:r>
            <w:r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  202</w:t>
            </w:r>
            <w:r w:rsidR="002B45F4"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>5</w:t>
            </w:r>
            <w:r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 года.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947" w:rsidRDefault="00A14947">
            <w:pPr>
              <w:rPr>
                <w:rFonts w:ascii="Arial Narrow" w:hAnsi="Arial Narro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2B45F4" w:rsidRPr="004F5A2A" w:rsidRDefault="002B45F4" w:rsidP="002B45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5A2A">
        <w:rPr>
          <w:rFonts w:ascii="Times New Roman" w:hAnsi="Times New Roman"/>
          <w:sz w:val="26"/>
          <w:szCs w:val="26"/>
        </w:rPr>
        <w:t xml:space="preserve">           </w:t>
      </w:r>
      <w:r w:rsidRPr="004F5A2A">
        <w:rPr>
          <w:noProof/>
        </w:rPr>
        <w:drawing>
          <wp:anchor distT="0" distB="0" distL="114300" distR="114300" simplePos="0" relativeHeight="251659264" behindDoc="0" locked="0" layoutInCell="1" allowOverlap="1" wp14:anchorId="4048A6E5" wp14:editId="3E3769BF">
            <wp:simplePos x="0" y="0"/>
            <wp:positionH relativeFrom="column">
              <wp:posOffset>2722880</wp:posOffset>
            </wp:positionH>
            <wp:positionV relativeFrom="paragraph">
              <wp:posOffset>-635</wp:posOffset>
            </wp:positionV>
            <wp:extent cx="497840" cy="629920"/>
            <wp:effectExtent l="0" t="0" r="0" b="0"/>
            <wp:wrapSquare wrapText="right"/>
            <wp:docPr id="3" name="Рисунок 3" descr="https://docviewer.yandex.ru/htmlimage?id=ein-83mh1covfy040vjqmeb2z9lzq227heotm1a0ip4ci5bf0nshsnscwv2kx6mss9cmriy35hleopbgsp9e5dbnimtz5awf3qi1er2&amp;name=result_html_m51226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docviewer.yandex.ru/htmlimage?id=ein-83mh1covfy040vjqmeb2z9lzq227heotm1a0ip4ci5bf0nshsnscwv2kx6mss9cmriy35hleopbgsp9e5dbnimtz5awf3qi1er2&amp;name=result_html_m51226043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2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5A2A">
        <w:rPr>
          <w:rFonts w:ascii="Times New Roman" w:hAnsi="Times New Roman"/>
          <w:sz w:val="28"/>
          <w:szCs w:val="28"/>
        </w:rPr>
        <w:br w:type="textWrapping" w:clear="all"/>
      </w:r>
    </w:p>
    <w:p w:rsidR="002B45F4" w:rsidRPr="004F5A2A" w:rsidRDefault="002B45F4" w:rsidP="002B45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5A2A">
        <w:rPr>
          <w:rFonts w:ascii="Times New Roman" w:hAnsi="Times New Roman"/>
          <w:sz w:val="28"/>
          <w:szCs w:val="28"/>
        </w:rPr>
        <w:t xml:space="preserve"> </w:t>
      </w:r>
      <w:r w:rsidRPr="004F5A2A">
        <w:rPr>
          <w:rFonts w:ascii="Times New Roman" w:hAnsi="Times New Roman"/>
          <w:b/>
          <w:bCs/>
          <w:sz w:val="32"/>
          <w:szCs w:val="28"/>
        </w:rPr>
        <w:t>СОВЕТ  ДЕПУТАТОВ</w:t>
      </w:r>
    </w:p>
    <w:p w:rsidR="002B45F4" w:rsidRPr="004F5A2A" w:rsidRDefault="002B45F4" w:rsidP="002B45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5A2A">
        <w:rPr>
          <w:rFonts w:ascii="Times New Roman" w:hAnsi="Times New Roman"/>
          <w:b/>
          <w:bCs/>
          <w:sz w:val="32"/>
          <w:szCs w:val="28"/>
        </w:rPr>
        <w:t>МУН</w:t>
      </w:r>
      <w:r>
        <w:rPr>
          <w:rFonts w:ascii="Times New Roman" w:hAnsi="Times New Roman"/>
          <w:b/>
          <w:bCs/>
          <w:sz w:val="32"/>
          <w:szCs w:val="28"/>
        </w:rPr>
        <w:t>ИЦИПАЛЬНОГО ОБРАЗОВАНИЯ КИСЛИНСКИЙ</w:t>
      </w:r>
      <w:r w:rsidRPr="004F5A2A">
        <w:rPr>
          <w:rFonts w:ascii="Times New Roman" w:hAnsi="Times New Roman"/>
          <w:b/>
          <w:bCs/>
          <w:sz w:val="32"/>
          <w:szCs w:val="28"/>
        </w:rPr>
        <w:t xml:space="preserve"> СЕЛЬСОВЕТ АСЕКЕЕВСКОГО РАЙОНА  ОРЕНБУРГСКОЙ ОБЛАСТИ </w:t>
      </w:r>
    </w:p>
    <w:p w:rsidR="002B45F4" w:rsidRDefault="00D471DF" w:rsidP="002B45F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b/>
          <w:bCs/>
          <w:sz w:val="32"/>
          <w:szCs w:val="28"/>
        </w:rPr>
        <w:t>пятого</w:t>
      </w:r>
      <w:r w:rsidR="002B45F4" w:rsidRPr="004F5A2A">
        <w:rPr>
          <w:rFonts w:ascii="Times New Roman" w:hAnsi="Times New Roman"/>
          <w:b/>
          <w:bCs/>
          <w:sz w:val="32"/>
          <w:szCs w:val="28"/>
        </w:rPr>
        <w:t xml:space="preserve"> созыва</w:t>
      </w:r>
    </w:p>
    <w:p w:rsidR="002B45F4" w:rsidRPr="004F5A2A" w:rsidRDefault="002B45F4" w:rsidP="002B45F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</w:p>
    <w:p w:rsidR="002B45F4" w:rsidRPr="004F5A2A" w:rsidRDefault="00D471DF" w:rsidP="002B45F4">
      <w:pPr>
        <w:widowControl w:val="0"/>
        <w:tabs>
          <w:tab w:val="center" w:pos="4681"/>
          <w:tab w:val="left" w:pos="8540"/>
        </w:tabs>
        <w:autoSpaceDE w:val="0"/>
        <w:autoSpaceDN w:val="0"/>
        <w:spacing w:after="0" w:line="240" w:lineRule="auto"/>
        <w:ind w:right="13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      17.11</w:t>
      </w:r>
      <w:r w:rsidR="002B45F4">
        <w:rPr>
          <w:rFonts w:ascii="Times New Roman" w:hAnsi="Times New Roman"/>
          <w:b/>
          <w:spacing w:val="-2"/>
          <w:sz w:val="28"/>
        </w:rPr>
        <w:t>.2025</w:t>
      </w:r>
      <w:r w:rsidR="002B45F4">
        <w:rPr>
          <w:rFonts w:ascii="Times New Roman" w:hAnsi="Times New Roman"/>
          <w:b/>
          <w:spacing w:val="-2"/>
          <w:sz w:val="28"/>
        </w:rPr>
        <w:tab/>
        <w:t xml:space="preserve">                  </w:t>
      </w:r>
      <w:r w:rsidR="002B45F4" w:rsidRPr="004F5A2A">
        <w:rPr>
          <w:rFonts w:ascii="Times New Roman" w:hAnsi="Times New Roman"/>
          <w:b/>
          <w:spacing w:val="-2"/>
          <w:sz w:val="28"/>
        </w:rPr>
        <w:t>РЕШЕНИЕ</w:t>
      </w:r>
      <w:r w:rsidR="002B45F4">
        <w:rPr>
          <w:rFonts w:ascii="Times New Roman" w:hAnsi="Times New Roman"/>
          <w:b/>
          <w:spacing w:val="-2"/>
          <w:sz w:val="28"/>
        </w:rPr>
        <w:t xml:space="preserve">                </w:t>
      </w:r>
      <w:r>
        <w:rPr>
          <w:rFonts w:ascii="Times New Roman" w:hAnsi="Times New Roman"/>
          <w:b/>
          <w:spacing w:val="-2"/>
          <w:sz w:val="28"/>
        </w:rPr>
        <w:t xml:space="preserve">                           </w:t>
      </w:r>
      <w:r w:rsidR="00053EA7">
        <w:rPr>
          <w:rFonts w:ascii="Times New Roman" w:hAnsi="Times New Roman"/>
          <w:b/>
          <w:spacing w:val="-2"/>
          <w:sz w:val="28"/>
        </w:rPr>
        <w:t xml:space="preserve">                </w:t>
      </w:r>
      <w:r>
        <w:rPr>
          <w:rFonts w:ascii="Times New Roman" w:hAnsi="Times New Roman"/>
          <w:b/>
          <w:spacing w:val="-2"/>
          <w:sz w:val="28"/>
        </w:rPr>
        <w:t xml:space="preserve"> №9</w:t>
      </w:r>
    </w:p>
    <w:p w:rsidR="002B45F4" w:rsidRPr="004F5A2A" w:rsidRDefault="002B45F4" w:rsidP="002B45F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B45F4" w:rsidRPr="004F5A2A" w:rsidRDefault="002B45F4" w:rsidP="002B45F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3EA7" w:rsidRDefault="00053EA7" w:rsidP="00053E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депутатов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от 11.11.2024 №129 «Об утверждении Положения о налоге на имущество физических лиц»</w:t>
      </w:r>
    </w:p>
    <w:p w:rsidR="00053EA7" w:rsidRDefault="00053EA7" w:rsidP="00053EA7">
      <w:pPr>
        <w:keepNext/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053EA7" w:rsidRDefault="00053EA7" w:rsidP="00053EA7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Федерации, Федеральным  законом  от 25.03.2025 №33-ФЗ «Об общих принципах организации местного самоуправления в единой системе публичной власти», руководствуясь </w:t>
      </w:r>
      <w:r>
        <w:rPr>
          <w:rFonts w:ascii="Times New Roman" w:hAnsi="Times New Roman"/>
          <w:bCs/>
          <w:sz w:val="28"/>
          <w:szCs w:val="28"/>
        </w:rPr>
        <w:t xml:space="preserve">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сельсовет </w:t>
      </w:r>
      <w:proofErr w:type="spellStart"/>
      <w:r>
        <w:rPr>
          <w:rFonts w:ascii="Times New Roman" w:hAnsi="Times New Roman"/>
          <w:bCs/>
          <w:sz w:val="28"/>
          <w:szCs w:val="28"/>
        </w:rPr>
        <w:t>Асекеевского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района Оренбургской области, Совет депутатов решил:</w:t>
      </w:r>
    </w:p>
    <w:p w:rsidR="00053EA7" w:rsidRDefault="00053EA7" w:rsidP="00053EA7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Положение «О налоге на имущество физических лиц» утвержденное решением Совета депутатов от 11.11.2024 г №129 следующее изменение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053EA7" w:rsidRDefault="00053EA7" w:rsidP="00053EA7">
      <w:pPr>
        <w:pStyle w:val="a4"/>
        <w:numPr>
          <w:ilvl w:val="1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Статью 2 Налоговые ставки изложить:</w:t>
      </w:r>
    </w:p>
    <w:p w:rsidR="00053EA7" w:rsidRDefault="00053EA7" w:rsidP="00053EA7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Ставки налога устанавливаются в следующих размерах:</w:t>
      </w:r>
    </w:p>
    <w:p w:rsidR="00053EA7" w:rsidRDefault="00053EA7" w:rsidP="00053EA7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7466"/>
        <w:gridCol w:w="2105"/>
      </w:tblGrid>
      <w:tr w:rsidR="00053EA7" w:rsidTr="00053EA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имущества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Ставка налога, процентов</w:t>
            </w:r>
          </w:p>
        </w:tc>
      </w:tr>
      <w:tr w:rsidR="00053EA7" w:rsidTr="00053EA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жилые дома, части жилых домов, квартиры, части квартир, комнаты;</w:t>
            </w:r>
          </w:p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объекты незавершенного строительства в случае, если проектируемым назначением таких объектов является жилой дом.</w:t>
            </w:r>
          </w:p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единые недвижимые комплексы, в состав которых входит хотя бы один жилой дом;</w:t>
            </w:r>
          </w:p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гаражи и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-места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том числе расположенных в объектах налогообложения, указанных в подпункте 2 настоящего пункта;</w:t>
            </w:r>
          </w:p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строительства.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053EA7" w:rsidTr="00053EA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объекты налогообложения, включенные в перечень, определяемый в соответствии с пунктом 7 статьи 378.2 Налогового Кодекса РФ, объекты налогообложения, предусмотренные абзацем вторым пункта 10 статьи 378.2 Налогового Кодекса РФ.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EA7" w:rsidTr="00053EA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2.1)объекты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</w:tr>
      <w:tr w:rsidR="00053EA7" w:rsidTr="00053EA7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прочие объекты налогообложения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EA7" w:rsidRDefault="00053E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</w:tbl>
    <w:p w:rsidR="00053EA7" w:rsidRDefault="00053EA7" w:rsidP="00053EA7">
      <w:pPr>
        <w:spacing w:after="0" w:line="240" w:lineRule="auto"/>
        <w:ind w:left="960"/>
        <w:jc w:val="both"/>
        <w:rPr>
          <w:rFonts w:ascii="Times New Roman" w:hAnsi="Times New Roman"/>
          <w:sz w:val="28"/>
          <w:szCs w:val="28"/>
        </w:rPr>
      </w:pPr>
    </w:p>
    <w:p w:rsidR="00053EA7" w:rsidRDefault="00053EA7" w:rsidP="00053EA7">
      <w:pPr>
        <w:numPr>
          <w:ilvl w:val="0"/>
          <w:numId w:val="12"/>
        </w:num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главу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Абрамова В.Л.</w:t>
      </w:r>
    </w:p>
    <w:p w:rsidR="00053EA7" w:rsidRDefault="00053EA7" w:rsidP="00053EA7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Решение опубликовать в газете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«Инфо».</w:t>
      </w:r>
    </w:p>
    <w:p w:rsidR="00053EA7" w:rsidRDefault="00053EA7" w:rsidP="00053EA7">
      <w:pPr>
        <w:spacing w:after="0" w:line="240" w:lineRule="auto"/>
        <w:ind w:right="-143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4.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053EA7" w:rsidRDefault="00053EA7" w:rsidP="00053EA7">
      <w:pPr>
        <w:spacing w:after="0" w:line="240" w:lineRule="auto"/>
        <w:ind w:left="360" w:right="-143"/>
        <w:jc w:val="both"/>
        <w:rPr>
          <w:rFonts w:ascii="Times New Roman" w:hAnsi="Times New Roman"/>
          <w:sz w:val="28"/>
          <w:szCs w:val="28"/>
        </w:rPr>
      </w:pPr>
    </w:p>
    <w:p w:rsidR="00053EA7" w:rsidRDefault="00053EA7" w:rsidP="00053E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3EA7" w:rsidRDefault="00053EA7" w:rsidP="00053EA7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Председатель Совета депутатов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Ф.Г. Хабибуллина</w:t>
      </w:r>
    </w:p>
    <w:p w:rsidR="00053EA7" w:rsidRDefault="00053EA7" w:rsidP="00053EA7">
      <w:pPr>
        <w:widowControl w:val="0"/>
        <w:tabs>
          <w:tab w:val="left" w:pos="1003"/>
        </w:tabs>
        <w:autoSpaceDE w:val="0"/>
        <w:autoSpaceDN w:val="0"/>
        <w:adjustRightInd w:val="0"/>
        <w:spacing w:after="0" w:line="317" w:lineRule="exact"/>
        <w:ind w:hanging="350"/>
        <w:jc w:val="both"/>
        <w:rPr>
          <w:rFonts w:ascii="Times New Roman" w:hAnsi="Times New Roman"/>
          <w:sz w:val="28"/>
          <w:szCs w:val="28"/>
        </w:rPr>
      </w:pPr>
    </w:p>
    <w:p w:rsidR="00053EA7" w:rsidRDefault="00053EA7" w:rsidP="00053EA7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В.Л. Абрамов</w:t>
      </w:r>
    </w:p>
    <w:p w:rsidR="00053EA7" w:rsidRDefault="00053EA7" w:rsidP="00053EA7">
      <w:pPr>
        <w:tabs>
          <w:tab w:val="left" w:pos="1003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hAnsi="Times New Roman"/>
          <w:b/>
          <w:sz w:val="28"/>
          <w:szCs w:val="28"/>
        </w:rPr>
      </w:pPr>
    </w:p>
    <w:p w:rsidR="002B45F4" w:rsidRPr="00F927B5" w:rsidRDefault="002B45F4" w:rsidP="002B45F4">
      <w:pPr>
        <w:widowControl w:val="0"/>
        <w:tabs>
          <w:tab w:val="left" w:pos="7219"/>
        </w:tabs>
        <w:autoSpaceDE w:val="0"/>
        <w:autoSpaceDN w:val="0"/>
        <w:spacing w:after="0" w:line="240" w:lineRule="auto"/>
        <w:ind w:left="140" w:right="279"/>
        <w:jc w:val="center"/>
        <w:rPr>
          <w:rFonts w:ascii="Times New Roman" w:hAnsi="Times New Roman"/>
          <w:b/>
          <w:sz w:val="28"/>
        </w:rPr>
      </w:pPr>
    </w:p>
    <w:p w:rsidR="002B45F4" w:rsidRPr="00601F55" w:rsidRDefault="002B45F4" w:rsidP="002B45F4">
      <w:pPr>
        <w:rPr>
          <w:sz w:val="24"/>
          <w:szCs w:val="24"/>
        </w:rPr>
      </w:pPr>
    </w:p>
    <w:p w:rsidR="002B45F4" w:rsidRPr="00601F55" w:rsidRDefault="002B45F4" w:rsidP="002B45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1F55">
        <w:rPr>
          <w:rFonts w:ascii="Times New Roman" w:hAnsi="Times New Roman"/>
          <w:bCs/>
          <w:sz w:val="24"/>
          <w:szCs w:val="24"/>
        </w:rPr>
        <w:t xml:space="preserve">Разослано: в дело, финансовому отделу администрации </w:t>
      </w:r>
      <w:proofErr w:type="spellStart"/>
      <w:r w:rsidRPr="00601F55">
        <w:rPr>
          <w:rFonts w:ascii="Times New Roman" w:hAnsi="Times New Roman"/>
          <w:bCs/>
          <w:sz w:val="24"/>
          <w:szCs w:val="24"/>
        </w:rPr>
        <w:t>Асекеевского</w:t>
      </w:r>
      <w:proofErr w:type="spellEnd"/>
      <w:r w:rsidRPr="00601F55">
        <w:rPr>
          <w:rFonts w:ascii="Times New Roman" w:hAnsi="Times New Roman"/>
          <w:bCs/>
          <w:sz w:val="24"/>
          <w:szCs w:val="24"/>
        </w:rPr>
        <w:t xml:space="preserve"> района, Межрайонной ИФНС № 3  по Оренбургской области, Прокуратуре </w:t>
      </w:r>
      <w:proofErr w:type="spellStart"/>
      <w:r w:rsidRPr="00601F55">
        <w:rPr>
          <w:rFonts w:ascii="Times New Roman" w:hAnsi="Times New Roman"/>
          <w:bCs/>
          <w:sz w:val="24"/>
          <w:szCs w:val="24"/>
        </w:rPr>
        <w:t>Асекеевского</w:t>
      </w:r>
      <w:proofErr w:type="spellEnd"/>
      <w:r w:rsidRPr="00601F55">
        <w:rPr>
          <w:rFonts w:ascii="Times New Roman" w:hAnsi="Times New Roman"/>
          <w:bCs/>
          <w:sz w:val="24"/>
          <w:szCs w:val="24"/>
        </w:rPr>
        <w:t xml:space="preserve"> района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B45F4" w:rsidRPr="00601F55" w:rsidRDefault="002B45F4" w:rsidP="002B45F4">
      <w:pPr>
        <w:rPr>
          <w:sz w:val="24"/>
          <w:szCs w:val="24"/>
        </w:rPr>
      </w:pPr>
    </w:p>
    <w:p w:rsidR="00A14947" w:rsidRDefault="00A14947" w:rsidP="002B45F4">
      <w:pPr>
        <w:pStyle w:val="3"/>
        <w:rPr>
          <w:sz w:val="28"/>
          <w:szCs w:val="28"/>
        </w:rPr>
      </w:pPr>
    </w:p>
    <w:sectPr w:rsidR="00A14947" w:rsidSect="00053EA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78" w:rsidRDefault="001D4A78">
      <w:pPr>
        <w:spacing w:line="240" w:lineRule="auto"/>
      </w:pPr>
      <w:r>
        <w:separator/>
      </w:r>
    </w:p>
  </w:endnote>
  <w:endnote w:type="continuationSeparator" w:id="0">
    <w:p w:rsidR="001D4A78" w:rsidRDefault="001D4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78" w:rsidRDefault="001D4A78">
      <w:pPr>
        <w:spacing w:after="0"/>
      </w:pPr>
      <w:r>
        <w:separator/>
      </w:r>
    </w:p>
  </w:footnote>
  <w:footnote w:type="continuationSeparator" w:id="0">
    <w:p w:rsidR="001D4A78" w:rsidRDefault="001D4A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5D9A"/>
    <w:multiLevelType w:val="multilevel"/>
    <w:tmpl w:val="050C5D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D4384"/>
    <w:multiLevelType w:val="multilevel"/>
    <w:tmpl w:val="111D4384"/>
    <w:lvl w:ilvl="0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2">
    <w:nsid w:val="24F05479"/>
    <w:multiLevelType w:val="multilevel"/>
    <w:tmpl w:val="24F05479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52802DB"/>
    <w:multiLevelType w:val="hybridMultilevel"/>
    <w:tmpl w:val="6840EB1E"/>
    <w:lvl w:ilvl="0" w:tplc="5FEC5B5C">
      <w:start w:val="1"/>
      <w:numFmt w:val="decimal"/>
      <w:lvlText w:val="%1."/>
      <w:lvlJc w:val="left"/>
      <w:pPr>
        <w:ind w:left="28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ECEB06">
      <w:numFmt w:val="bullet"/>
      <w:lvlText w:val="•"/>
      <w:lvlJc w:val="left"/>
      <w:pPr>
        <w:ind w:left="1236" w:hanging="288"/>
      </w:pPr>
      <w:rPr>
        <w:rFonts w:hint="default"/>
        <w:lang w:val="ru-RU" w:eastAsia="en-US" w:bidi="ar-SA"/>
      </w:rPr>
    </w:lvl>
    <w:lvl w:ilvl="2" w:tplc="DFB4A17C">
      <w:numFmt w:val="bullet"/>
      <w:lvlText w:val="•"/>
      <w:lvlJc w:val="left"/>
      <w:pPr>
        <w:ind w:left="2186" w:hanging="288"/>
      </w:pPr>
      <w:rPr>
        <w:rFonts w:hint="default"/>
        <w:lang w:val="ru-RU" w:eastAsia="en-US" w:bidi="ar-SA"/>
      </w:rPr>
    </w:lvl>
    <w:lvl w:ilvl="3" w:tplc="987A3072">
      <w:numFmt w:val="bullet"/>
      <w:lvlText w:val="•"/>
      <w:lvlJc w:val="left"/>
      <w:pPr>
        <w:ind w:left="3136" w:hanging="288"/>
      </w:pPr>
      <w:rPr>
        <w:rFonts w:hint="default"/>
        <w:lang w:val="ru-RU" w:eastAsia="en-US" w:bidi="ar-SA"/>
      </w:rPr>
    </w:lvl>
    <w:lvl w:ilvl="4" w:tplc="EFFC2B84">
      <w:numFmt w:val="bullet"/>
      <w:lvlText w:val="•"/>
      <w:lvlJc w:val="left"/>
      <w:pPr>
        <w:ind w:left="4086" w:hanging="288"/>
      </w:pPr>
      <w:rPr>
        <w:rFonts w:hint="default"/>
        <w:lang w:val="ru-RU" w:eastAsia="en-US" w:bidi="ar-SA"/>
      </w:rPr>
    </w:lvl>
    <w:lvl w:ilvl="5" w:tplc="E57C5054">
      <w:numFmt w:val="bullet"/>
      <w:lvlText w:val="•"/>
      <w:lvlJc w:val="left"/>
      <w:pPr>
        <w:ind w:left="5036" w:hanging="288"/>
      </w:pPr>
      <w:rPr>
        <w:rFonts w:hint="default"/>
        <w:lang w:val="ru-RU" w:eastAsia="en-US" w:bidi="ar-SA"/>
      </w:rPr>
    </w:lvl>
    <w:lvl w:ilvl="6" w:tplc="2A9ACFE6">
      <w:numFmt w:val="bullet"/>
      <w:lvlText w:val="•"/>
      <w:lvlJc w:val="left"/>
      <w:pPr>
        <w:ind w:left="5985" w:hanging="288"/>
      </w:pPr>
      <w:rPr>
        <w:rFonts w:hint="default"/>
        <w:lang w:val="ru-RU" w:eastAsia="en-US" w:bidi="ar-SA"/>
      </w:rPr>
    </w:lvl>
    <w:lvl w:ilvl="7" w:tplc="632AA138">
      <w:numFmt w:val="bullet"/>
      <w:lvlText w:val="•"/>
      <w:lvlJc w:val="left"/>
      <w:pPr>
        <w:ind w:left="6935" w:hanging="288"/>
      </w:pPr>
      <w:rPr>
        <w:rFonts w:hint="default"/>
        <w:lang w:val="ru-RU" w:eastAsia="en-US" w:bidi="ar-SA"/>
      </w:rPr>
    </w:lvl>
    <w:lvl w:ilvl="8" w:tplc="72E2A2AC">
      <w:numFmt w:val="bullet"/>
      <w:lvlText w:val="•"/>
      <w:lvlJc w:val="left"/>
      <w:pPr>
        <w:ind w:left="7885" w:hanging="288"/>
      </w:pPr>
      <w:rPr>
        <w:rFonts w:hint="default"/>
        <w:lang w:val="ru-RU" w:eastAsia="en-US" w:bidi="ar-SA"/>
      </w:rPr>
    </w:lvl>
  </w:abstractNum>
  <w:abstractNum w:abstractNumId="4">
    <w:nsid w:val="374B7E46"/>
    <w:multiLevelType w:val="multilevel"/>
    <w:tmpl w:val="A718C0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2640" w:hanging="720"/>
      </w:pPr>
    </w:lvl>
    <w:lvl w:ilvl="3">
      <w:start w:val="1"/>
      <w:numFmt w:val="decimal"/>
      <w:isLgl/>
      <w:lvlText w:val="%1.%2.%3.%4."/>
      <w:lvlJc w:val="left"/>
      <w:pPr>
        <w:ind w:left="3960" w:hanging="1080"/>
      </w:pPr>
    </w:lvl>
    <w:lvl w:ilvl="4">
      <w:start w:val="1"/>
      <w:numFmt w:val="decimal"/>
      <w:isLgl/>
      <w:lvlText w:val="%1.%2.%3.%4.%5."/>
      <w:lvlJc w:val="left"/>
      <w:pPr>
        <w:ind w:left="4920" w:hanging="1080"/>
      </w:pPr>
    </w:lvl>
    <w:lvl w:ilvl="5">
      <w:start w:val="1"/>
      <w:numFmt w:val="decimal"/>
      <w:isLgl/>
      <w:lvlText w:val="%1.%2.%3.%4.%5.%6."/>
      <w:lvlJc w:val="left"/>
      <w:pPr>
        <w:ind w:left="6240" w:hanging="1440"/>
      </w:pPr>
    </w:lvl>
    <w:lvl w:ilvl="6">
      <w:start w:val="1"/>
      <w:numFmt w:val="decimal"/>
      <w:isLgl/>
      <w:lvlText w:val="%1.%2.%3.%4.%5.%6.%7."/>
      <w:lvlJc w:val="left"/>
      <w:pPr>
        <w:ind w:left="7560" w:hanging="1800"/>
      </w:pPr>
    </w:lvl>
    <w:lvl w:ilvl="7">
      <w:start w:val="1"/>
      <w:numFmt w:val="decimal"/>
      <w:isLgl/>
      <w:lvlText w:val="%1.%2.%3.%4.%5.%6.%7.%8."/>
      <w:lvlJc w:val="left"/>
      <w:pPr>
        <w:ind w:left="8520" w:hanging="1800"/>
      </w:pPr>
    </w:lvl>
    <w:lvl w:ilvl="8">
      <w:start w:val="1"/>
      <w:numFmt w:val="decimal"/>
      <w:isLgl/>
      <w:lvlText w:val="%1.%2.%3.%4.%5.%6.%7.%8.%9."/>
      <w:lvlJc w:val="left"/>
      <w:pPr>
        <w:ind w:left="9840" w:hanging="2160"/>
      </w:pPr>
    </w:lvl>
  </w:abstractNum>
  <w:abstractNum w:abstractNumId="5">
    <w:nsid w:val="37754AA3"/>
    <w:multiLevelType w:val="hybridMultilevel"/>
    <w:tmpl w:val="BBA8CC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95B85"/>
    <w:multiLevelType w:val="multilevel"/>
    <w:tmpl w:val="41895B85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E81D4B"/>
    <w:multiLevelType w:val="multilevel"/>
    <w:tmpl w:val="57E81D4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4A1A78"/>
    <w:multiLevelType w:val="multilevel"/>
    <w:tmpl w:val="694A1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38B5F08"/>
    <w:multiLevelType w:val="multilevel"/>
    <w:tmpl w:val="738B5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5019EE"/>
    <w:multiLevelType w:val="multilevel"/>
    <w:tmpl w:val="765019E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7C743800"/>
    <w:multiLevelType w:val="multilevel"/>
    <w:tmpl w:val="17B28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0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3"/>
  </w:num>
  <w:num w:numId="10">
    <w:abstractNumId w:val="5"/>
  </w:num>
  <w:num w:numId="11">
    <w:abstractNumId w:val="1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47"/>
    <w:rsid w:val="00053EA7"/>
    <w:rsid w:val="001D4A78"/>
    <w:rsid w:val="002B45F4"/>
    <w:rsid w:val="005173A1"/>
    <w:rsid w:val="00A14947"/>
    <w:rsid w:val="00D12675"/>
    <w:rsid w:val="00D471DF"/>
    <w:rsid w:val="341B4FDC"/>
    <w:rsid w:val="52CE4441"/>
    <w:rsid w:val="61C47F16"/>
    <w:rsid w:val="639D3B3C"/>
    <w:rsid w:val="6EDE353F"/>
    <w:rsid w:val="70DD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Body Text Indent 3" w:unhideWhenUsed="1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unhideWhenUsed/>
    <w:qFormat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Pr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Pr>
      <w:sz w:val="22"/>
      <w:szCs w:val="22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Цветовое выделение"/>
    <w:qFormat/>
    <w:rPr>
      <w:b/>
      <w:bCs/>
      <w:color w:val="000080"/>
      <w:sz w:val="20"/>
      <w:szCs w:val="20"/>
    </w:rPr>
  </w:style>
  <w:style w:type="table" w:customStyle="1" w:styleId="10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Без интервала Знак"/>
    <w:basedOn w:val="a0"/>
    <w:link w:val="a5"/>
    <w:uiPriority w:val="1"/>
    <w:qFormat/>
    <w:locked/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  <w:style w:type="paragraph" w:styleId="a8">
    <w:name w:val="Balloon Text"/>
    <w:basedOn w:val="a"/>
    <w:link w:val="a9"/>
    <w:rsid w:val="002B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B45F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B45F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Body Text Indent 3" w:unhideWhenUsed="1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unhideWhenUsed/>
    <w:qFormat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Pr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Pr>
      <w:sz w:val="22"/>
      <w:szCs w:val="22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Цветовое выделение"/>
    <w:qFormat/>
    <w:rPr>
      <w:b/>
      <w:bCs/>
      <w:color w:val="000080"/>
      <w:sz w:val="20"/>
      <w:szCs w:val="20"/>
    </w:rPr>
  </w:style>
  <w:style w:type="table" w:customStyle="1" w:styleId="10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Без интервала Знак"/>
    <w:basedOn w:val="a0"/>
    <w:link w:val="a5"/>
    <w:uiPriority w:val="1"/>
    <w:qFormat/>
    <w:locked/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  <w:style w:type="paragraph" w:styleId="a8">
    <w:name w:val="Balloon Text"/>
    <w:basedOn w:val="a"/>
    <w:link w:val="a9"/>
    <w:rsid w:val="002B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B45F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B45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s://docviewer.yandex.ru/htmlimage?id=ein-83mh1covfy040vjqmeb2z9lzq227heotm1a0ip4ci5bf0nshsnscwv2kx6mss9cmriy35hleopbgsp9e5dbnimtz5awf3qi1er2&amp;name=result_html_m51226043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2024-04-17T11:11:00Z</dcterms:created>
  <dcterms:modified xsi:type="dcterms:W3CDTF">2025-11-17T09:43:00Z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893790BC13114356B1903AD5D5F7BD67</vt:lpwstr>
  </property>
</Properties>
</file>